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DA4" w:rsidRPr="006C1529" w:rsidRDefault="00F36DA4" w:rsidP="00F36DA4">
      <w:pPr>
        <w:jc w:val="center"/>
        <w:rPr>
          <w:rFonts w:ascii="Times New Roman" w:hAnsi="Times New Roman"/>
          <w:color w:val="00B050"/>
          <w:sz w:val="40"/>
          <w:szCs w:val="28"/>
        </w:rPr>
      </w:pPr>
      <w:r w:rsidRPr="006C1529">
        <w:rPr>
          <w:rFonts w:ascii="Nikosh" w:eastAsia="Nikosh" w:hAnsi="Nikosh" w:cs="Nikosh"/>
          <w:color w:val="00B050"/>
          <w:sz w:val="40"/>
          <w:szCs w:val="28"/>
          <w:cs/>
          <w:lang w:bidi="bn-BD"/>
        </w:rPr>
        <w:t>ফুলকপি উৎপাদন প্রযুক্তি</w:t>
      </w:r>
    </w:p>
    <w:p w:rsidR="00F36DA4" w:rsidRPr="006C1529" w:rsidRDefault="00F36DA4" w:rsidP="00F36DA4">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 xml:space="preserve">মাটি </w:t>
      </w:r>
    </w:p>
    <w:p w:rsidR="00F36DA4" w:rsidRDefault="00F36DA4" w:rsidP="00F36DA4">
      <w:pPr>
        <w:jc w:val="both"/>
        <w:rPr>
          <w:rFonts w:ascii="Times New Roman" w:hAnsi="Times New Roman"/>
          <w:sz w:val="28"/>
          <w:szCs w:val="28"/>
        </w:rPr>
      </w:pPr>
      <w:r>
        <w:rPr>
          <w:rFonts w:ascii="Nikosh" w:eastAsia="Nikosh" w:hAnsi="Nikosh" w:cs="Nikosh"/>
          <w:sz w:val="28"/>
          <w:szCs w:val="28"/>
          <w:cs/>
          <w:lang w:bidi="bn-BD"/>
        </w:rPr>
        <w:tab/>
        <w:t>আগাম ফসলের জন্য দো</w:t>
      </w:r>
      <w:r>
        <w:rPr>
          <w:rFonts w:ascii="Nikosh" w:eastAsia="Nikosh" w:hAnsi="Nikosh" w:cs="Nikosh" w:hint="cs"/>
          <w:sz w:val="28"/>
          <w:szCs w:val="28"/>
          <w:cs/>
          <w:lang w:bidi="bn-BD"/>
        </w:rPr>
        <w:t>আঁ</w:t>
      </w:r>
      <w:r>
        <w:rPr>
          <w:rFonts w:ascii="Nikosh" w:eastAsia="Nikosh" w:hAnsi="Nikosh" w:cs="Nikosh"/>
          <w:sz w:val="28"/>
          <w:szCs w:val="28"/>
          <w:cs/>
          <w:lang w:bidi="bn-BD"/>
        </w:rPr>
        <w:t>শ এবং নাবি ফসলের জন্য এটেল ধরনের মাটি উত্তম। এটেল দো</w:t>
      </w:r>
      <w:r>
        <w:rPr>
          <w:rFonts w:ascii="Nikosh" w:eastAsia="Nikosh" w:hAnsi="Nikosh" w:cs="Nikosh" w:hint="cs"/>
          <w:sz w:val="28"/>
          <w:szCs w:val="28"/>
          <w:cs/>
          <w:lang w:bidi="bn-BD"/>
        </w:rPr>
        <w:t>আঁ</w:t>
      </w:r>
      <w:r>
        <w:rPr>
          <w:rFonts w:ascii="Nikosh" w:eastAsia="Nikosh" w:hAnsi="Nikosh" w:cs="Nikosh"/>
          <w:sz w:val="28"/>
          <w:szCs w:val="28"/>
          <w:cs/>
          <w:lang w:bidi="bn-BD"/>
        </w:rPr>
        <w:t>শ মাটিতে জৈব সার প্রয়োগ করে ভাল  ফসল জন্মানো যায়।</w:t>
      </w:r>
    </w:p>
    <w:p w:rsidR="00F36DA4" w:rsidRPr="006C1529" w:rsidRDefault="00F36DA4" w:rsidP="00F36DA4">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বীজের হার ও চারা উৎপাদন</w:t>
      </w:r>
    </w:p>
    <w:p w:rsidR="00F36DA4" w:rsidRDefault="00F36DA4" w:rsidP="00F36DA4">
      <w:pPr>
        <w:jc w:val="both"/>
        <w:rPr>
          <w:rFonts w:ascii="Times New Roman" w:hAnsi="Times New Roman"/>
          <w:sz w:val="28"/>
          <w:szCs w:val="28"/>
        </w:rPr>
      </w:pPr>
      <w:r>
        <w:rPr>
          <w:rFonts w:ascii="Nikosh" w:eastAsia="Nikosh" w:hAnsi="Nikosh" w:cs="Nikosh"/>
          <w:sz w:val="28"/>
          <w:szCs w:val="28"/>
          <w:cs/>
          <w:lang w:bidi="bn-BD"/>
        </w:rPr>
        <w:tab/>
        <w:t>চার তৈরির জন্য ৩x১ মি আকারের বীজতলা তৈরি করতে হবে। প্রতি হেক্টর জমিতে ফুলকপি চাষের জন্য ৩০০-৩৫০ গ্রাম বীজ প্রয়োজন। ফুলকপি চাষের জন্য ৩০-৩৫ দিন বয়সের চারা লাগাতে হয়। সারি থেকে সারির দূরত্ব ৬০ সেমি এবং সারিতে গাছ থেকে গাছের দূরত্ব ৪৫ সেমি হবে।</w:t>
      </w:r>
    </w:p>
    <w:p w:rsidR="00F36DA4" w:rsidRPr="006C1529" w:rsidRDefault="00F36DA4" w:rsidP="00F36DA4">
      <w:pPr>
        <w:jc w:val="both"/>
        <w:rPr>
          <w:rFonts w:ascii="Times New Roman" w:hAnsi="Times New Roman"/>
          <w:color w:val="7030A0"/>
          <w:sz w:val="28"/>
          <w:szCs w:val="28"/>
        </w:rPr>
      </w:pPr>
      <w:r>
        <w:rPr>
          <w:rFonts w:ascii="Nikosh" w:eastAsia="Nikosh" w:hAnsi="Nikosh" w:cs="Nikosh"/>
          <w:sz w:val="28"/>
          <w:szCs w:val="28"/>
          <w:cs/>
          <w:lang w:bidi="bn-BD"/>
        </w:rPr>
        <w:tab/>
      </w:r>
      <w:r w:rsidRPr="006C1529">
        <w:rPr>
          <w:rFonts w:ascii="Nikosh" w:eastAsia="Nikosh" w:hAnsi="Nikosh" w:cs="Nikosh"/>
          <w:color w:val="7030A0"/>
          <w:sz w:val="40"/>
          <w:szCs w:val="28"/>
          <w:cs/>
          <w:lang w:bidi="bn-BD"/>
        </w:rPr>
        <w:t>বপনের সময়</w:t>
      </w:r>
    </w:p>
    <w:p w:rsidR="00F36DA4" w:rsidRDefault="00F36DA4" w:rsidP="00F36DA4">
      <w:pPr>
        <w:jc w:val="both"/>
        <w:rPr>
          <w:rFonts w:ascii="Times New Roman" w:hAnsi="Times New Roman"/>
          <w:sz w:val="28"/>
          <w:szCs w:val="28"/>
        </w:rPr>
      </w:pPr>
      <w:r>
        <w:rPr>
          <w:rFonts w:ascii="Nikosh" w:eastAsia="Nikosh" w:hAnsi="Nikosh" w:cs="Nikosh"/>
          <w:sz w:val="28"/>
          <w:szCs w:val="28"/>
          <w:cs/>
          <w:lang w:bidi="bn-BD"/>
        </w:rPr>
        <w:tab/>
        <w:t>ভাদ্র আশ্বিন (মধ্য আগস্ট থেকে মধ্য অক্টোবর) মাস বীজ বপন করতে হয় এবং কার্তিক থেকে অগ্রহায়ণ (মধ্য নভেম্বর থেকে ডিসেম্বর) জমিতে চারা রোপন করা যায়।</w:t>
      </w:r>
    </w:p>
    <w:p w:rsidR="00F36DA4" w:rsidRPr="006C1529" w:rsidRDefault="00F36DA4" w:rsidP="00F36DA4">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সারের পরিমাণ</w:t>
      </w:r>
    </w:p>
    <w:tbl>
      <w:tblPr>
        <w:tblW w:w="6390" w:type="dxa"/>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150"/>
        <w:gridCol w:w="3240"/>
      </w:tblGrid>
      <w:tr w:rsidR="00F36DA4" w:rsidRPr="00A31195" w:rsidTr="00CE0B89">
        <w:tc>
          <w:tcPr>
            <w:tcW w:w="3150" w:type="dxa"/>
            <w:tcBorders>
              <w:top w:val="single" w:sz="4" w:space="0" w:color="auto"/>
            </w:tcBorders>
            <w:shd w:val="clear" w:color="auto" w:fill="92D050"/>
          </w:tcPr>
          <w:p w:rsidR="00F36DA4" w:rsidRPr="00A31195" w:rsidRDefault="00F36DA4" w:rsidP="00CE0B89">
            <w:pPr>
              <w:tabs>
                <w:tab w:val="left" w:pos="900"/>
                <w:tab w:val="left" w:pos="1440"/>
                <w:tab w:val="left" w:pos="2478"/>
              </w:tabs>
              <w:spacing w:after="0" w:line="240" w:lineRule="auto"/>
              <w:jc w:val="center"/>
              <w:rPr>
                <w:rFonts w:ascii="Times New Roman" w:hAnsi="Times New Roman"/>
                <w:sz w:val="28"/>
                <w:szCs w:val="28"/>
              </w:rPr>
            </w:pPr>
            <w:r w:rsidRPr="00A31195">
              <w:rPr>
                <w:rFonts w:ascii="Nikosh" w:eastAsia="Nikosh" w:hAnsi="Nikosh" w:cs="Nikosh"/>
                <w:sz w:val="28"/>
                <w:szCs w:val="28"/>
                <w:cs/>
                <w:lang w:bidi="bn-BD"/>
              </w:rPr>
              <w:t>সারের নাম</w:t>
            </w:r>
          </w:p>
        </w:tc>
        <w:tc>
          <w:tcPr>
            <w:tcW w:w="3240" w:type="dxa"/>
            <w:tcBorders>
              <w:top w:val="single" w:sz="4" w:space="0" w:color="auto"/>
              <w:bottom w:val="single" w:sz="4" w:space="0" w:color="auto"/>
              <w:right w:val="single" w:sz="4" w:space="0" w:color="auto"/>
            </w:tcBorders>
            <w:shd w:val="clear" w:color="auto" w:fill="92D050"/>
          </w:tcPr>
          <w:p w:rsidR="00F36DA4" w:rsidRPr="00A31195" w:rsidRDefault="00F36DA4" w:rsidP="00CE0B89">
            <w:pPr>
              <w:spacing w:after="0" w:line="240" w:lineRule="auto"/>
              <w:rPr>
                <w:rFonts w:ascii="Times New Roman" w:hAnsi="Times New Roman"/>
                <w:sz w:val="28"/>
                <w:szCs w:val="28"/>
              </w:rPr>
            </w:pPr>
            <w:r w:rsidRPr="00A31195">
              <w:rPr>
                <w:rFonts w:ascii="Nikosh" w:eastAsia="Nikosh" w:hAnsi="Nikosh" w:cs="Nikosh"/>
                <w:sz w:val="28"/>
                <w:szCs w:val="28"/>
                <w:cs/>
                <w:lang w:bidi="bn-BD"/>
              </w:rPr>
              <w:t>সারের পরিমাণ/হেক্টর</w:t>
            </w:r>
          </w:p>
        </w:tc>
      </w:tr>
      <w:tr w:rsidR="00F36DA4" w:rsidRPr="00A31195" w:rsidTr="00CE0B89">
        <w:tc>
          <w:tcPr>
            <w:tcW w:w="3150" w:type="dxa"/>
            <w:shd w:val="clear" w:color="auto" w:fill="EAF1DD"/>
          </w:tcPr>
          <w:p w:rsidR="00F36DA4" w:rsidRPr="00A31195" w:rsidRDefault="00F36DA4"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ইউরিয়া</w:t>
            </w:r>
          </w:p>
        </w:tc>
        <w:tc>
          <w:tcPr>
            <w:tcW w:w="3240" w:type="dxa"/>
            <w:tcBorders>
              <w:top w:val="single" w:sz="4" w:space="0" w:color="auto"/>
            </w:tcBorders>
            <w:shd w:val="clear" w:color="auto" w:fill="EAF1DD"/>
          </w:tcPr>
          <w:p w:rsidR="00F36DA4" w:rsidRPr="00A31195" w:rsidRDefault="00F36DA4"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২৫০-৩০০ কেজি</w:t>
            </w:r>
          </w:p>
        </w:tc>
      </w:tr>
      <w:tr w:rsidR="00F36DA4" w:rsidRPr="00A31195" w:rsidTr="00CE0B89">
        <w:tc>
          <w:tcPr>
            <w:tcW w:w="3150" w:type="dxa"/>
            <w:shd w:val="clear" w:color="auto" w:fill="EAF1DD"/>
          </w:tcPr>
          <w:p w:rsidR="00F36DA4" w:rsidRPr="00A31195" w:rsidRDefault="00F36DA4"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টিএসপি</w:t>
            </w:r>
          </w:p>
        </w:tc>
        <w:tc>
          <w:tcPr>
            <w:tcW w:w="3240" w:type="dxa"/>
            <w:shd w:val="clear" w:color="auto" w:fill="EAF1DD"/>
          </w:tcPr>
          <w:p w:rsidR="00F36DA4" w:rsidRPr="00A31195" w:rsidRDefault="00F36DA4"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১৫০-২০০ কেজি</w:t>
            </w:r>
          </w:p>
        </w:tc>
      </w:tr>
      <w:tr w:rsidR="00F36DA4" w:rsidRPr="00A31195" w:rsidTr="00CE0B89">
        <w:tc>
          <w:tcPr>
            <w:tcW w:w="3150" w:type="dxa"/>
            <w:shd w:val="clear" w:color="auto" w:fill="EAF1DD"/>
          </w:tcPr>
          <w:p w:rsidR="00F36DA4" w:rsidRPr="00A31195" w:rsidRDefault="00F36DA4"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এমপি</w:t>
            </w:r>
          </w:p>
        </w:tc>
        <w:tc>
          <w:tcPr>
            <w:tcW w:w="3240" w:type="dxa"/>
            <w:shd w:val="clear" w:color="auto" w:fill="EAF1DD"/>
          </w:tcPr>
          <w:p w:rsidR="00F36DA4" w:rsidRPr="00A31195" w:rsidRDefault="00F36DA4" w:rsidP="00CE0B89">
            <w:pPr>
              <w:tabs>
                <w:tab w:val="left" w:pos="900"/>
                <w:tab w:val="left" w:pos="1440"/>
                <w:tab w:val="left" w:pos="2478"/>
              </w:tabs>
              <w:spacing w:after="0" w:line="240" w:lineRule="auto"/>
              <w:jc w:val="both"/>
              <w:rPr>
                <w:rFonts w:ascii="Times New Roman" w:hAnsi="Times New Roman"/>
                <w:sz w:val="28"/>
                <w:szCs w:val="28"/>
              </w:rPr>
            </w:pPr>
            <w:r w:rsidRPr="00A31195">
              <w:rPr>
                <w:rFonts w:ascii="Nikosh" w:eastAsia="Nikosh" w:hAnsi="Nikosh" w:cs="Nikosh"/>
                <w:sz w:val="28"/>
                <w:szCs w:val="28"/>
                <w:cs/>
                <w:lang w:bidi="bn-BD"/>
              </w:rPr>
              <w:t>২০০-২৫০ কেজি</w:t>
            </w:r>
          </w:p>
        </w:tc>
      </w:tr>
      <w:tr w:rsidR="00F36DA4" w:rsidRPr="00A31195" w:rsidTr="00CE0B89">
        <w:tc>
          <w:tcPr>
            <w:tcW w:w="3150" w:type="dxa"/>
            <w:shd w:val="clear" w:color="auto" w:fill="EAF1DD"/>
          </w:tcPr>
          <w:p w:rsidR="00F36DA4" w:rsidRPr="00A31195" w:rsidRDefault="00F36DA4" w:rsidP="00CE0B89">
            <w:pPr>
              <w:tabs>
                <w:tab w:val="left" w:pos="900"/>
                <w:tab w:val="left" w:pos="1440"/>
                <w:tab w:val="left" w:pos="2478"/>
              </w:tabs>
              <w:spacing w:after="0" w:line="240" w:lineRule="auto"/>
              <w:rPr>
                <w:rFonts w:ascii="Times New Roman" w:hAnsi="Times New Roman"/>
                <w:sz w:val="28"/>
                <w:szCs w:val="28"/>
              </w:rPr>
            </w:pPr>
            <w:r w:rsidRPr="00A31195">
              <w:rPr>
                <w:rFonts w:ascii="Nikosh" w:eastAsia="Nikosh" w:hAnsi="Nikosh" w:cs="Nikosh"/>
                <w:sz w:val="28"/>
                <w:szCs w:val="28"/>
                <w:cs/>
                <w:lang w:bidi="bn-BD"/>
              </w:rPr>
              <w:t>গোবর</w:t>
            </w:r>
          </w:p>
        </w:tc>
        <w:tc>
          <w:tcPr>
            <w:tcW w:w="3240" w:type="dxa"/>
            <w:shd w:val="clear" w:color="auto" w:fill="EAF1DD"/>
          </w:tcPr>
          <w:p w:rsidR="00F36DA4" w:rsidRPr="00A31195" w:rsidRDefault="00F36DA4" w:rsidP="00CE0B89">
            <w:pPr>
              <w:spacing w:after="0" w:line="240" w:lineRule="auto"/>
              <w:rPr>
                <w:rFonts w:ascii="Times New Roman" w:hAnsi="Times New Roman"/>
                <w:sz w:val="28"/>
                <w:szCs w:val="28"/>
              </w:rPr>
            </w:pPr>
            <w:r w:rsidRPr="00A31195">
              <w:rPr>
                <w:rFonts w:ascii="Nikosh" w:eastAsia="Nikosh" w:hAnsi="Nikosh" w:cs="Nikosh"/>
                <w:sz w:val="28"/>
                <w:szCs w:val="28"/>
                <w:cs/>
                <w:lang w:bidi="bn-BD"/>
              </w:rPr>
              <w:t>১৫-২০ টন</w:t>
            </w:r>
          </w:p>
        </w:tc>
      </w:tr>
    </w:tbl>
    <w:p w:rsidR="00F36DA4" w:rsidRPr="006C1529" w:rsidRDefault="00F36DA4" w:rsidP="00F36DA4">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সার প্রয়োগ পদ্ধতি</w:t>
      </w:r>
    </w:p>
    <w:p w:rsidR="00F36DA4" w:rsidRDefault="00F36DA4" w:rsidP="00F36DA4">
      <w:pPr>
        <w:jc w:val="both"/>
        <w:rPr>
          <w:rFonts w:ascii="Times New Roman" w:hAnsi="Times New Roman"/>
          <w:sz w:val="28"/>
          <w:szCs w:val="28"/>
        </w:rPr>
      </w:pPr>
      <w:r>
        <w:rPr>
          <w:rFonts w:ascii="Nikosh" w:eastAsia="Nikosh" w:hAnsi="Nikosh" w:cs="Nikosh"/>
          <w:sz w:val="28"/>
          <w:szCs w:val="28"/>
          <w:cs/>
          <w:lang w:bidi="bn-BD"/>
        </w:rPr>
        <w:tab/>
        <w:t>জমি তৈরির সময় অর্ধেক গোবর, সমুদয় টিএসপি   ও অর্ধেক এমপি সার প্রয়োগ করতে হবে। বাকি অর্ধেক গোবর চারা রোপনের ১ সপ্তাহ পূর্বে মাদায় দিয়ে মিশিয়ে রাখতে হবে। এরপর চারা রোপণ করে সেচ দিতে হবে। ইউরিয়অ ও বাকি অর্ধেক এমপি সার ৩ কি</w:t>
      </w:r>
      <w:r>
        <w:rPr>
          <w:rFonts w:ascii="Nikosh" w:eastAsia="Nikosh" w:hAnsi="Nikosh" w:cs="Nikosh" w:hint="cs"/>
          <w:sz w:val="28"/>
          <w:szCs w:val="28"/>
          <w:cs/>
          <w:lang w:bidi="bn-BD"/>
        </w:rPr>
        <w:t>স্তি</w:t>
      </w:r>
      <w:r>
        <w:rPr>
          <w:rFonts w:ascii="Nikosh" w:eastAsia="Nikosh" w:hAnsi="Nikosh" w:cs="Nikosh"/>
          <w:sz w:val="28"/>
          <w:szCs w:val="28"/>
          <w:cs/>
          <w:lang w:bidi="bn-BD"/>
        </w:rPr>
        <w:t>তে প্রয়োগ করতে হবে। চারা লাগানোর ৮-১০ দিন পর ১ম কি</w:t>
      </w:r>
      <w:r>
        <w:rPr>
          <w:rFonts w:ascii="Nikosh" w:eastAsia="Nikosh" w:hAnsi="Nikosh" w:cs="Nikosh" w:hint="cs"/>
          <w:sz w:val="28"/>
          <w:szCs w:val="28"/>
          <w:cs/>
          <w:lang w:bidi="bn-BD"/>
        </w:rPr>
        <w:t>স্তি</w:t>
      </w:r>
      <w:r>
        <w:rPr>
          <w:rFonts w:ascii="Nikosh" w:eastAsia="Nikosh" w:hAnsi="Nikosh" w:cs="Nikosh"/>
          <w:sz w:val="28"/>
          <w:szCs w:val="28"/>
          <w:cs/>
          <w:lang w:bidi="bn-BD"/>
        </w:rPr>
        <w:t xml:space="preserve"> এবং চারা রোপণের ৩০- ও ৫০ দিন পর বাকি সার ২ কি</w:t>
      </w:r>
      <w:r>
        <w:rPr>
          <w:rFonts w:ascii="Nikosh" w:eastAsia="Nikosh" w:hAnsi="Nikosh" w:cs="Nikosh" w:hint="cs"/>
          <w:sz w:val="28"/>
          <w:szCs w:val="28"/>
          <w:cs/>
          <w:lang w:bidi="bn-BD"/>
        </w:rPr>
        <w:t>স্তি</w:t>
      </w:r>
      <w:r>
        <w:rPr>
          <w:rFonts w:ascii="Nikosh" w:eastAsia="Nikosh" w:hAnsi="Nikosh" w:cs="Nikosh"/>
          <w:sz w:val="28"/>
          <w:szCs w:val="28"/>
          <w:cs/>
          <w:lang w:bidi="bn-BD"/>
        </w:rPr>
        <w:t>তে উপরি প্রয়োগ করতে হবে।</w:t>
      </w:r>
    </w:p>
    <w:p w:rsidR="00F36DA4" w:rsidRPr="006C1529" w:rsidRDefault="00F36DA4" w:rsidP="00F36DA4">
      <w:pPr>
        <w:jc w:val="both"/>
        <w:rPr>
          <w:rFonts w:ascii="Times New Roman" w:hAnsi="Times New Roman"/>
          <w:color w:val="7030A0"/>
          <w:sz w:val="40"/>
          <w:szCs w:val="28"/>
        </w:rPr>
      </w:pPr>
      <w:r w:rsidRPr="006C1529">
        <w:rPr>
          <w:rFonts w:ascii="Nikosh" w:eastAsia="Nikosh" w:hAnsi="Nikosh" w:cs="Nikosh"/>
          <w:color w:val="7030A0"/>
          <w:sz w:val="40"/>
          <w:szCs w:val="28"/>
          <w:cs/>
          <w:lang w:bidi="bn-BD"/>
        </w:rPr>
        <w:t>অ</w:t>
      </w:r>
      <w:r>
        <w:rPr>
          <w:rFonts w:ascii="Nikosh" w:eastAsia="Nikosh" w:hAnsi="Nikosh" w:cs="Nikosh" w:hint="cs"/>
          <w:color w:val="7030A0"/>
          <w:sz w:val="40"/>
          <w:szCs w:val="28"/>
          <w:cs/>
          <w:lang w:bidi="bn-BD"/>
        </w:rPr>
        <w:t>ন্ত</w:t>
      </w:r>
      <w:r w:rsidRPr="006C1529">
        <w:rPr>
          <w:rFonts w:ascii="Nikosh" w:eastAsia="Nikosh" w:hAnsi="Nikosh" w:cs="Nikosh"/>
          <w:color w:val="7030A0"/>
          <w:sz w:val="40"/>
          <w:szCs w:val="28"/>
          <w:cs/>
          <w:lang w:bidi="bn-BD"/>
        </w:rPr>
        <w:t>র্বর্তীকালীন পরিচর্যা</w:t>
      </w:r>
    </w:p>
    <w:p w:rsidR="00F36DA4" w:rsidRDefault="00F36DA4" w:rsidP="00F36DA4">
      <w:pPr>
        <w:jc w:val="both"/>
        <w:rPr>
          <w:rFonts w:ascii="Times New Roman" w:hAnsi="Times New Roman"/>
          <w:sz w:val="28"/>
          <w:szCs w:val="28"/>
        </w:rPr>
      </w:pPr>
      <w:r>
        <w:rPr>
          <w:rFonts w:ascii="Nikosh" w:eastAsia="Nikosh" w:hAnsi="Nikosh" w:cs="Nikosh"/>
          <w:sz w:val="28"/>
          <w:szCs w:val="28"/>
          <w:cs/>
          <w:lang w:bidi="bn-BD"/>
        </w:rPr>
        <w:tab/>
        <w:t>ফসলের নিবিড় যত্ন যেমন আগাছা দমন, সার প্রয়োগ পানি সেচ নিষ্কাশন, আ</w:t>
      </w:r>
      <w:r>
        <w:rPr>
          <w:rFonts w:ascii="Nikosh" w:eastAsia="Nikosh" w:hAnsi="Nikosh" w:cs="Nikosh" w:hint="cs"/>
          <w:sz w:val="28"/>
          <w:szCs w:val="28"/>
          <w:cs/>
          <w:lang w:bidi="bn-BD"/>
        </w:rPr>
        <w:t>স্ত</w:t>
      </w:r>
      <w:r>
        <w:rPr>
          <w:rFonts w:ascii="Nikosh" w:eastAsia="Nikosh" w:hAnsi="Nikosh" w:cs="Nikosh"/>
          <w:sz w:val="28"/>
          <w:szCs w:val="28"/>
          <w:cs/>
          <w:lang w:bidi="bn-BD"/>
        </w:rPr>
        <w:t>রণ ভেঙ্গে দেওয়া এবং মাটি ঝুরঝুরে রাখা আবশ্যক। ফুলকপির ফুলের রং ধবধবে সাদা রাখার জন্য কচি অবস্থা থেকে চারদিকের পাতা বেঁধে ফুল ঢেকে দিতে হয়। অন্যথায় সূর্যালোকে উন্মোচিত থাকলে ফুলের বর্ণ হলুদাভ হয়ে যায়।</w:t>
      </w:r>
    </w:p>
    <w:p w:rsidR="00037567" w:rsidRPr="00F36DA4" w:rsidRDefault="00037567">
      <w:pPr>
        <w:rPr>
          <w:rFonts w:cs="Vrinda" w:hint="cs"/>
          <w:szCs w:val="28"/>
          <w:cs/>
          <w:lang w:bidi="bn-BD"/>
        </w:rPr>
      </w:pPr>
    </w:p>
    <w:sectPr w:rsidR="00037567" w:rsidRPr="00F36DA4" w:rsidSect="0003756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Nikosh">
    <w:panose1 w:val="02000000000000000000"/>
    <w:charset w:val="00"/>
    <w:family w:val="auto"/>
    <w:pitch w:val="variable"/>
    <w:sig w:usb0="00018003" w:usb1="00000000" w:usb2="00000000" w:usb3="00000000" w:csb0="00000001" w:csb1="00000000"/>
  </w:font>
  <w:font w:name="Vrinda">
    <w:panose1 w:val="020B0502040204020203"/>
    <w:charset w:val="00"/>
    <w:family w:val="auto"/>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36DA4"/>
    <w:rsid w:val="00037567"/>
    <w:rsid w:val="00F36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DA4"/>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203</Words>
  <Characters>1160</Characters>
  <Application>Microsoft Office Word</Application>
  <DocSecurity>0</DocSecurity>
  <Lines>9</Lines>
  <Paragraphs>2</Paragraphs>
  <ScaleCrop>false</ScaleCrop>
  <Company/>
  <LinksUpToDate>false</LinksUpToDate>
  <CharactersWithSpaces>1361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TC</dc:creator>
  <cp:lastModifiedBy>TC</cp:lastModifiedBy>
  <cp:revision>1</cp:revision>
  <dcterms:created xsi:type="dcterms:W3CDTF">2014-05-21T07:45:00Z</dcterms:created>
  <dcterms:modified xsi:type="dcterms:W3CDTF">2014-05-21T07:49:00Z</dcterms:modified>
</cp:coreProperties>
</file>