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461" w:rsidRPr="00933669" w:rsidRDefault="00FF0461" w:rsidP="00FF0461">
      <w:pPr>
        <w:jc w:val="center"/>
        <w:rPr>
          <w:color w:val="00B050"/>
          <w:sz w:val="40"/>
          <w:szCs w:val="28"/>
        </w:rPr>
      </w:pPr>
      <w:r w:rsidRPr="00933669">
        <w:rPr>
          <w:rFonts w:ascii="Nikosh" w:eastAsia="Nikosh" w:hAnsi="Nikosh" w:cs="Nikosh"/>
          <w:color w:val="00B050"/>
          <w:sz w:val="40"/>
          <w:szCs w:val="28"/>
          <w:cs/>
          <w:lang w:bidi="bn-BD"/>
        </w:rPr>
        <w:t>গোল মরিচের উৎপাদন প্রযুক্তি</w:t>
      </w:r>
    </w:p>
    <w:p w:rsidR="00FF0461" w:rsidRDefault="00FF0461" w:rsidP="00FF0461">
      <w:pPr>
        <w:jc w:val="both"/>
        <w:rPr>
          <w:sz w:val="28"/>
          <w:szCs w:val="28"/>
        </w:rPr>
      </w:pPr>
      <w:r>
        <w:rPr>
          <w:rFonts w:ascii="Nikosh" w:eastAsia="Nikosh" w:hAnsi="Nikosh" w:cs="Nikosh"/>
          <w:sz w:val="28"/>
          <w:szCs w:val="28"/>
          <w:cs/>
          <w:lang w:bidi="bn-BD"/>
        </w:rPr>
        <w:t>চারা উৎপাদনঃ কেবল অযৌন পদ্ধতিতেই গোলমরিচের বংশ বিসত্মার হয়। সেন্ট্রাল সিডার যা প্রধান গাছেল গোড়া থেকে গজায় এমন লতা থেকে বীছন (কাটিং) সংগ্রহ করাই উত্তম। কমপ</w:t>
      </w:r>
      <w:r w:rsidR="00DD2912">
        <w:rPr>
          <w:rFonts w:ascii="Nikosh" w:eastAsia="Nikosh" w:hAnsi="Nikosh" w:cs="Nikosh" w:hint="cs"/>
          <w:sz w:val="28"/>
          <w:szCs w:val="28"/>
          <w:cs/>
          <w:lang w:bidi="bn-BD"/>
        </w:rPr>
        <w:t>ক্ষে</w:t>
      </w:r>
      <w:r>
        <w:rPr>
          <w:rFonts w:ascii="Nikosh" w:eastAsia="Nikosh" w:hAnsi="Nikosh" w:cs="Nikosh"/>
          <w:sz w:val="28"/>
          <w:szCs w:val="28"/>
          <w:cs/>
          <w:lang w:bidi="bn-BD"/>
        </w:rPr>
        <w:t xml:space="preserve"> ৩-৪ গিটসহ ৩০-৪৫ সেমি লম্বা শাখা কাটিং হিসেবে নিতে হবে। কাটিংগুলো সরাসরি সহায়ক গাছের গোড়ায় লাগানো যেতে পারে। এতে উৎপাদন খরচ অনেক কম। বীজতলায় কাটিং লাগালে ২০-৩০ দিনের মধ্যে নতুন কুঁড়ি বের হতে শুর করে। এক বছর বয়সের কাটিং বাগানে লাগানোর উপযুক্ত।</w:t>
      </w:r>
    </w:p>
    <w:p w:rsidR="00FF0461" w:rsidRPr="00933669" w:rsidRDefault="00FF0461" w:rsidP="00FF0461">
      <w:pPr>
        <w:jc w:val="both"/>
        <w:rPr>
          <w:color w:val="00B0F0"/>
          <w:sz w:val="40"/>
          <w:szCs w:val="40"/>
        </w:rPr>
      </w:pPr>
      <w:r w:rsidRPr="00933669">
        <w:rPr>
          <w:rFonts w:ascii="Nikosh" w:eastAsia="Nikosh" w:hAnsi="Nikosh" w:cs="Nikosh"/>
          <w:color w:val="00B0F0"/>
          <w:sz w:val="40"/>
          <w:szCs w:val="40"/>
          <w:cs/>
          <w:lang w:bidi="bn-BD"/>
        </w:rPr>
        <w:t>জমি তৈরিঃ</w:t>
      </w:r>
    </w:p>
    <w:p w:rsidR="00FF0461" w:rsidRDefault="00FF0461" w:rsidP="00FF0461">
      <w:pPr>
        <w:jc w:val="both"/>
        <w:rPr>
          <w:sz w:val="28"/>
          <w:szCs w:val="28"/>
        </w:rPr>
      </w:pPr>
      <w:r>
        <w:rPr>
          <w:rFonts w:ascii="Nikosh" w:eastAsia="Nikosh" w:hAnsi="Nikosh" w:cs="Nikosh"/>
          <w:sz w:val="28"/>
          <w:szCs w:val="28"/>
          <w:cs/>
          <w:lang w:bidi="bn-BD"/>
        </w:rPr>
        <w:tab/>
        <w:t>গোলমরিচের জন্য পাহাড়ী উর্বব দো-অাঁশ মাটি প্রয়োজন এবং দ্রম্নত পানি নিষ্কাশনের ব্যবস্থা থাকা একামত্ম প্রয়োজন।</w:t>
      </w:r>
    </w:p>
    <w:p w:rsidR="00FF0461" w:rsidRDefault="00FF0461" w:rsidP="00FF0461">
      <w:pPr>
        <w:jc w:val="both"/>
        <w:rPr>
          <w:color w:val="00B0F0"/>
          <w:sz w:val="40"/>
          <w:szCs w:val="40"/>
        </w:rPr>
      </w:pPr>
    </w:p>
    <w:p w:rsidR="00FF0461" w:rsidRPr="00933669" w:rsidRDefault="00FF0461" w:rsidP="00FF0461">
      <w:pPr>
        <w:jc w:val="both"/>
        <w:rPr>
          <w:color w:val="00B0F0"/>
          <w:sz w:val="40"/>
          <w:szCs w:val="40"/>
        </w:rPr>
      </w:pPr>
      <w:r w:rsidRPr="00933669">
        <w:rPr>
          <w:rFonts w:ascii="Nikosh" w:eastAsia="Nikosh" w:hAnsi="Nikosh" w:cs="Nikosh"/>
          <w:color w:val="00B0F0"/>
          <w:sz w:val="40"/>
          <w:szCs w:val="40"/>
          <w:cs/>
          <w:lang w:bidi="bn-BD"/>
        </w:rPr>
        <w:t>চারা রোপণ :</w:t>
      </w:r>
    </w:p>
    <w:p w:rsidR="00FF0461" w:rsidRDefault="00FF0461" w:rsidP="00FF0461">
      <w:pPr>
        <w:jc w:val="both"/>
        <w:rPr>
          <w:sz w:val="28"/>
          <w:szCs w:val="28"/>
        </w:rPr>
      </w:pPr>
      <w:r>
        <w:rPr>
          <w:rFonts w:ascii="Nikosh" w:eastAsia="Nikosh" w:hAnsi="Nikosh" w:cs="Nikosh"/>
          <w:sz w:val="28"/>
          <w:szCs w:val="28"/>
          <w:cs/>
          <w:lang w:bidi="bn-BD"/>
        </w:rPr>
        <w:tab/>
        <w:t>চৈত্র-বৈশাখ (মধ্য-মার্চ থেকে মধ্য-মে) মাসে প্রত্যেক সহায়ক বৃ</w:t>
      </w:r>
      <w:r w:rsidR="00DD2912">
        <w:rPr>
          <w:rFonts w:ascii="Nikosh" w:eastAsia="Nikosh" w:hAnsi="Nikosh" w:cs="Nikosh" w:hint="cs"/>
          <w:sz w:val="28"/>
          <w:szCs w:val="28"/>
          <w:cs/>
          <w:lang w:bidi="bn-BD"/>
        </w:rPr>
        <w:t>ক্ষে</w:t>
      </w:r>
      <w:r>
        <w:rPr>
          <w:rFonts w:ascii="Nikosh" w:eastAsia="Nikosh" w:hAnsi="Nikosh" w:cs="Nikosh"/>
          <w:sz w:val="28"/>
          <w:szCs w:val="28"/>
          <w:cs/>
          <w:lang w:bidi="bn-BD"/>
        </w:rPr>
        <w:t>র পাশে তৈরি গর্তে ২-৩ টি কাটিং লাগাতে হবে এবং এর পরই পানি দিতে হবে। কাটিংগুলি সহায়ক বৃ</w:t>
      </w:r>
      <w:r w:rsidR="00DD2912">
        <w:rPr>
          <w:rFonts w:ascii="Nikosh" w:eastAsia="Nikosh" w:hAnsi="Nikosh" w:cs="Nikosh" w:hint="cs"/>
          <w:sz w:val="28"/>
          <w:szCs w:val="28"/>
          <w:cs/>
          <w:lang w:bidi="bn-BD"/>
        </w:rPr>
        <w:t>ক্ষের</w:t>
      </w:r>
      <w:r>
        <w:rPr>
          <w:rFonts w:ascii="Nikosh" w:eastAsia="Nikosh" w:hAnsi="Nikosh" w:cs="Nikosh"/>
          <w:sz w:val="28"/>
          <w:szCs w:val="28"/>
          <w:cs/>
          <w:lang w:bidi="bn-BD"/>
        </w:rPr>
        <w:t xml:space="preserve"> উত্তর পার্শ্বে লাগানো হলে সূর্যের তাপ কম লাগবে। সূর্য তাপ হতে প্রাথমিকভাবে র</w:t>
      </w:r>
      <w:r w:rsidR="00DD2912">
        <w:rPr>
          <w:rFonts w:ascii="Nikosh" w:eastAsia="Nikosh" w:hAnsi="Nikosh" w:cs="Nikosh" w:hint="cs"/>
          <w:sz w:val="28"/>
          <w:szCs w:val="28"/>
          <w:cs/>
          <w:lang w:bidi="bn-BD"/>
        </w:rPr>
        <w:t>ক্ষ</w:t>
      </w:r>
      <w:r>
        <w:rPr>
          <w:rFonts w:ascii="Nikosh" w:eastAsia="Nikosh" w:hAnsi="Nikosh" w:cs="Nikosh"/>
          <w:sz w:val="28"/>
          <w:szCs w:val="28"/>
          <w:cs/>
          <w:lang w:bidi="bn-BD"/>
        </w:rPr>
        <w:t>ার জন্য পাতাওয়ালা গাছেল ডাল বা অন্য কোনভাবে ছায়ার ব্যবস্থা করতে হবে।জংলী যে কোন বৃ</w:t>
      </w:r>
      <w:r w:rsidR="00DD2912">
        <w:rPr>
          <w:rFonts w:ascii="Nikosh" w:eastAsia="Nikosh" w:hAnsi="Nikosh" w:cs="Nikosh" w:hint="cs"/>
          <w:sz w:val="28"/>
          <w:szCs w:val="28"/>
          <w:cs/>
          <w:lang w:bidi="bn-BD"/>
        </w:rPr>
        <w:t>ক্ষ</w:t>
      </w:r>
      <w:r>
        <w:rPr>
          <w:rFonts w:ascii="Nikosh" w:eastAsia="Nikosh" w:hAnsi="Nikosh" w:cs="Nikosh"/>
          <w:sz w:val="28"/>
          <w:szCs w:val="28"/>
          <w:cs/>
          <w:lang w:bidi="bn-BD"/>
        </w:rPr>
        <w:t xml:space="preserve"> বা ফলের গাছ (কাঁঠাল, লটকন, ইত্যাদি ছাড়া যে সব গাছে গোড়া ও প্রাথমিক বড় শাখাতে ফল ধরে) সহায়ক বৃ</w:t>
      </w:r>
      <w:r w:rsidR="00DD2912">
        <w:rPr>
          <w:rFonts w:ascii="Nikosh" w:eastAsia="Nikosh" w:hAnsi="Nikosh" w:cs="Nikosh" w:hint="cs"/>
          <w:sz w:val="28"/>
          <w:szCs w:val="28"/>
          <w:cs/>
          <w:lang w:bidi="bn-BD"/>
        </w:rPr>
        <w:t>ক্ষ</w:t>
      </w:r>
      <w:r>
        <w:rPr>
          <w:rFonts w:ascii="Nikosh" w:eastAsia="Nikosh" w:hAnsi="Nikosh" w:cs="Nikosh"/>
          <w:sz w:val="28"/>
          <w:szCs w:val="28"/>
          <w:cs/>
          <w:lang w:bidi="bn-BD"/>
        </w:rPr>
        <w:t xml:space="preserve"> হিসেবে ব্যবহার করা যেতে পারে।</w:t>
      </w:r>
    </w:p>
    <w:p w:rsidR="00FF0461" w:rsidRDefault="00FF0461" w:rsidP="00FF0461">
      <w:pPr>
        <w:jc w:val="both"/>
        <w:rPr>
          <w:sz w:val="28"/>
          <w:szCs w:val="28"/>
        </w:rPr>
      </w:pPr>
      <w:r>
        <w:rPr>
          <w:rFonts w:ascii="Nikosh" w:eastAsia="Nikosh" w:hAnsi="Nikosh" w:cs="Nikosh"/>
          <w:sz w:val="28"/>
          <w:szCs w:val="28"/>
          <w:cs/>
          <w:lang w:bidi="bn-BD"/>
        </w:rPr>
        <w:t>গর্ত তৈরি : গর্তের আকার ৫০*৫০*৫০ সেমি।</w:t>
      </w:r>
    </w:p>
    <w:p w:rsidR="00FF0461" w:rsidRPr="00933669" w:rsidRDefault="00FF0461" w:rsidP="00FF0461">
      <w:pPr>
        <w:jc w:val="both"/>
        <w:rPr>
          <w:color w:val="00B0F0"/>
          <w:sz w:val="40"/>
          <w:szCs w:val="40"/>
        </w:rPr>
      </w:pPr>
      <w:r w:rsidRPr="00933669">
        <w:rPr>
          <w:rFonts w:ascii="Nikosh" w:eastAsia="Nikosh" w:hAnsi="Nikosh" w:cs="Nikosh"/>
          <w:color w:val="00B0F0"/>
          <w:sz w:val="40"/>
          <w:szCs w:val="40"/>
          <w:cs/>
          <w:lang w:bidi="bn-BD"/>
        </w:rPr>
        <w:t>সারের পরিমাণ</w:t>
      </w:r>
    </w:p>
    <w:p w:rsidR="00FF0461" w:rsidRDefault="00FF0461" w:rsidP="00FF0461">
      <w:pPr>
        <w:jc w:val="both"/>
        <w:rPr>
          <w:sz w:val="28"/>
          <w:szCs w:val="28"/>
        </w:rPr>
      </w:pPr>
      <w:r>
        <w:rPr>
          <w:rFonts w:ascii="Nikosh" w:eastAsia="Nikosh" w:hAnsi="Nikosh" w:cs="Nikosh"/>
          <w:sz w:val="28"/>
          <w:szCs w:val="28"/>
          <w:cs/>
          <w:lang w:bidi="bn-BD"/>
        </w:rPr>
        <w:tab/>
        <w:t>গাছের বৃদ্ধি এবং ফলন পেতে হলে সময়মত প্রয়োজনীয় সার নি</w:t>
      </w:r>
      <w:r w:rsidR="00DD2912">
        <w:rPr>
          <w:rFonts w:ascii="Nikosh" w:eastAsia="Nikosh" w:hAnsi="Nikosh" w:cs="Nikosh" w:hint="cs"/>
          <w:sz w:val="28"/>
          <w:szCs w:val="28"/>
          <w:cs/>
          <w:lang w:bidi="bn-BD"/>
        </w:rPr>
        <w:t>ম্ন</w:t>
      </w:r>
      <w:r>
        <w:rPr>
          <w:rFonts w:ascii="Nikosh" w:eastAsia="Nikosh" w:hAnsi="Nikosh" w:cs="Nikosh"/>
          <w:sz w:val="28"/>
          <w:szCs w:val="28"/>
          <w:cs/>
          <w:lang w:bidi="bn-BD"/>
        </w:rPr>
        <w:t>ণরূপ হারে প্রয়োগ করতে হবে।</w:t>
      </w:r>
    </w:p>
    <w:tbl>
      <w:tblPr>
        <w:tblW w:w="5644" w:type="dxa"/>
        <w:tblInd w:w="1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0"/>
        <w:gridCol w:w="1774"/>
        <w:gridCol w:w="1351"/>
        <w:gridCol w:w="1169"/>
      </w:tblGrid>
      <w:tr w:rsidR="00FF0461" w:rsidRPr="00DB0496" w:rsidTr="00B861E6">
        <w:trPr>
          <w:trHeight w:val="315"/>
        </w:trPr>
        <w:tc>
          <w:tcPr>
            <w:tcW w:w="1350" w:type="dxa"/>
            <w:vMerge w:val="restart"/>
            <w:shd w:val="clear" w:color="auto" w:fill="948A54"/>
          </w:tcPr>
          <w:p w:rsidR="00FF0461" w:rsidRPr="00DB0496" w:rsidRDefault="00FF0461" w:rsidP="00B861E6">
            <w:pPr>
              <w:jc w:val="both"/>
              <w:rPr>
                <w:sz w:val="28"/>
                <w:szCs w:val="28"/>
              </w:rPr>
            </w:pPr>
            <w:r w:rsidRPr="00DB0496">
              <w:rPr>
                <w:rFonts w:ascii="Nikosh" w:eastAsia="Nikosh" w:hAnsi="Nikosh" w:cs="Nikosh"/>
                <w:sz w:val="28"/>
                <w:szCs w:val="28"/>
                <w:cs/>
                <w:lang w:bidi="bn-BD"/>
              </w:rPr>
              <w:t>সারের নাম</w:t>
            </w:r>
          </w:p>
        </w:tc>
        <w:tc>
          <w:tcPr>
            <w:tcW w:w="1774" w:type="dxa"/>
            <w:vMerge w:val="restart"/>
            <w:shd w:val="clear" w:color="auto" w:fill="948A54"/>
          </w:tcPr>
          <w:p w:rsidR="00FF0461" w:rsidRPr="00DB0496" w:rsidRDefault="00FF0461" w:rsidP="00B861E6">
            <w:pPr>
              <w:jc w:val="both"/>
              <w:rPr>
                <w:sz w:val="28"/>
                <w:szCs w:val="28"/>
              </w:rPr>
            </w:pPr>
            <w:r>
              <w:rPr>
                <w:rFonts w:ascii="Nikosh" w:eastAsia="Nikosh" w:hAnsi="Nikosh" w:cs="Nikosh"/>
                <w:sz w:val="28"/>
                <w:szCs w:val="28"/>
                <w:cs/>
                <w:lang w:bidi="bn-BD"/>
              </w:rPr>
              <w:t>প্রতি গর্তে সারের পরিমাণ</w:t>
            </w:r>
          </w:p>
        </w:tc>
        <w:tc>
          <w:tcPr>
            <w:tcW w:w="2520" w:type="dxa"/>
            <w:gridSpan w:val="2"/>
            <w:tcBorders>
              <w:top w:val="single" w:sz="4" w:space="0" w:color="auto"/>
              <w:left w:val="nil"/>
              <w:bottom w:val="single" w:sz="4" w:space="0" w:color="auto"/>
            </w:tcBorders>
            <w:shd w:val="clear" w:color="auto" w:fill="948A54"/>
          </w:tcPr>
          <w:p w:rsidR="00FF0461" w:rsidRPr="00DB0496" w:rsidRDefault="00FF0461" w:rsidP="00B861E6">
            <w:pPr>
              <w:jc w:val="both"/>
              <w:rPr>
                <w:sz w:val="28"/>
                <w:szCs w:val="28"/>
              </w:rPr>
            </w:pPr>
            <w:r>
              <w:rPr>
                <w:rFonts w:ascii="Nikosh" w:eastAsia="Nikosh" w:hAnsi="Nikosh" w:cs="Nikosh"/>
                <w:sz w:val="28"/>
                <w:szCs w:val="28"/>
                <w:cs/>
                <w:lang w:bidi="bn-BD"/>
              </w:rPr>
              <w:t>গাছপ্রতি সার প্রয়োগ</w:t>
            </w:r>
          </w:p>
        </w:tc>
      </w:tr>
      <w:tr w:rsidR="00FF0461" w:rsidRPr="00DB0496" w:rsidTr="00B861E6">
        <w:trPr>
          <w:trHeight w:val="330"/>
        </w:trPr>
        <w:tc>
          <w:tcPr>
            <w:tcW w:w="1350" w:type="dxa"/>
            <w:vMerge/>
            <w:shd w:val="clear" w:color="auto" w:fill="948A54"/>
          </w:tcPr>
          <w:p w:rsidR="00FF0461" w:rsidRPr="00DB0496" w:rsidRDefault="00FF0461" w:rsidP="00B861E6">
            <w:pPr>
              <w:jc w:val="both"/>
              <w:rPr>
                <w:sz w:val="28"/>
                <w:szCs w:val="28"/>
              </w:rPr>
            </w:pPr>
          </w:p>
        </w:tc>
        <w:tc>
          <w:tcPr>
            <w:tcW w:w="1774" w:type="dxa"/>
            <w:vMerge/>
            <w:shd w:val="clear" w:color="auto" w:fill="948A54"/>
          </w:tcPr>
          <w:p w:rsidR="00FF0461" w:rsidRDefault="00FF0461" w:rsidP="00B861E6">
            <w:pPr>
              <w:jc w:val="both"/>
              <w:rPr>
                <w:sz w:val="28"/>
                <w:szCs w:val="28"/>
              </w:rPr>
            </w:pPr>
          </w:p>
        </w:tc>
        <w:tc>
          <w:tcPr>
            <w:tcW w:w="1351" w:type="dxa"/>
            <w:tcBorders>
              <w:top w:val="single" w:sz="4" w:space="0" w:color="auto"/>
              <w:right w:val="single" w:sz="4" w:space="0" w:color="auto"/>
            </w:tcBorders>
            <w:shd w:val="clear" w:color="auto" w:fill="948A54"/>
          </w:tcPr>
          <w:p w:rsidR="00FF0461" w:rsidRPr="00DB0496" w:rsidRDefault="00FF0461" w:rsidP="00B861E6">
            <w:pPr>
              <w:jc w:val="both"/>
              <w:rPr>
                <w:sz w:val="28"/>
                <w:szCs w:val="28"/>
              </w:rPr>
            </w:pPr>
            <w:r>
              <w:rPr>
                <w:rFonts w:ascii="Nikosh" w:eastAsia="Nikosh" w:hAnsi="Nikosh" w:cs="Nikosh"/>
                <w:sz w:val="28"/>
                <w:szCs w:val="28"/>
                <w:cs/>
                <w:lang w:bidi="bn-BD"/>
              </w:rPr>
              <w:t>প্রথমবার</w:t>
            </w:r>
          </w:p>
        </w:tc>
        <w:tc>
          <w:tcPr>
            <w:tcW w:w="1169" w:type="dxa"/>
            <w:tcBorders>
              <w:top w:val="single" w:sz="4" w:space="0" w:color="auto"/>
              <w:left w:val="single" w:sz="4" w:space="0" w:color="auto"/>
            </w:tcBorders>
            <w:shd w:val="clear" w:color="auto" w:fill="948A54"/>
          </w:tcPr>
          <w:p w:rsidR="00FF0461" w:rsidRPr="00DB0496" w:rsidRDefault="00FF0461" w:rsidP="00B861E6">
            <w:pPr>
              <w:ind w:hanging="138"/>
              <w:jc w:val="both"/>
              <w:rPr>
                <w:sz w:val="28"/>
                <w:szCs w:val="28"/>
              </w:rPr>
            </w:pPr>
            <w:r>
              <w:rPr>
                <w:rFonts w:ascii="Nikosh" w:eastAsia="Nikosh" w:hAnsi="Nikosh" w:cs="Nikosh"/>
                <w:sz w:val="28"/>
                <w:szCs w:val="28"/>
                <w:cs/>
                <w:lang w:bidi="bn-BD"/>
              </w:rPr>
              <w:t>দ্বিতীয়বার</w:t>
            </w:r>
          </w:p>
        </w:tc>
      </w:tr>
      <w:tr w:rsidR="00FF0461" w:rsidTr="00B861E6">
        <w:tc>
          <w:tcPr>
            <w:tcW w:w="1350" w:type="dxa"/>
            <w:shd w:val="clear" w:color="auto" w:fill="F2DBDB"/>
          </w:tcPr>
          <w:p w:rsidR="00FF0461" w:rsidRPr="00DB0496" w:rsidRDefault="00FF0461" w:rsidP="00B861E6">
            <w:pPr>
              <w:jc w:val="both"/>
              <w:rPr>
                <w:sz w:val="28"/>
                <w:szCs w:val="28"/>
              </w:rPr>
            </w:pPr>
            <w:r>
              <w:rPr>
                <w:rFonts w:ascii="Nikosh" w:eastAsia="Nikosh" w:hAnsi="Nikosh" w:cs="Nikosh"/>
                <w:sz w:val="28"/>
                <w:szCs w:val="28"/>
                <w:cs/>
                <w:lang w:bidi="bn-BD"/>
              </w:rPr>
              <w:t>গোবর</w:t>
            </w:r>
          </w:p>
        </w:tc>
        <w:tc>
          <w:tcPr>
            <w:tcW w:w="1774" w:type="dxa"/>
            <w:shd w:val="clear" w:color="auto" w:fill="F2DBDB"/>
          </w:tcPr>
          <w:p w:rsidR="00FF0461" w:rsidRDefault="00FF0461" w:rsidP="00B861E6">
            <w:pPr>
              <w:jc w:val="center"/>
              <w:rPr>
                <w:sz w:val="28"/>
                <w:szCs w:val="28"/>
              </w:rPr>
            </w:pPr>
            <w:r>
              <w:rPr>
                <w:rFonts w:ascii="Nikosh" w:eastAsia="Nikosh" w:hAnsi="Nikosh" w:cs="Nikosh"/>
                <w:sz w:val="28"/>
                <w:szCs w:val="28"/>
                <w:cs/>
                <w:lang w:bidi="bn-BD"/>
              </w:rPr>
              <w:t>১০৫</w:t>
            </w:r>
          </w:p>
        </w:tc>
        <w:tc>
          <w:tcPr>
            <w:tcW w:w="1351" w:type="dxa"/>
            <w:tcBorders>
              <w:right w:val="single" w:sz="4" w:space="0" w:color="auto"/>
            </w:tcBorders>
            <w:shd w:val="clear" w:color="auto" w:fill="F2DBDB"/>
          </w:tcPr>
          <w:p w:rsidR="00FF0461" w:rsidRDefault="00FF0461" w:rsidP="00B861E6">
            <w:pPr>
              <w:jc w:val="center"/>
              <w:rPr>
                <w:sz w:val="28"/>
                <w:szCs w:val="28"/>
              </w:rPr>
            </w:pPr>
            <w:r>
              <w:rPr>
                <w:rFonts w:ascii="Nikosh" w:eastAsia="Nikosh" w:hAnsi="Nikosh" w:cs="Nikosh"/>
                <w:sz w:val="28"/>
                <w:szCs w:val="28"/>
                <w:cs/>
                <w:lang w:bidi="bn-BD"/>
              </w:rPr>
              <w:t>-</w:t>
            </w:r>
          </w:p>
        </w:tc>
        <w:tc>
          <w:tcPr>
            <w:tcW w:w="1169" w:type="dxa"/>
            <w:tcBorders>
              <w:left w:val="single" w:sz="4" w:space="0" w:color="auto"/>
            </w:tcBorders>
            <w:shd w:val="clear" w:color="auto" w:fill="F2DBDB"/>
          </w:tcPr>
          <w:p w:rsidR="00FF0461" w:rsidRDefault="00FF0461" w:rsidP="00B861E6">
            <w:pPr>
              <w:jc w:val="center"/>
              <w:rPr>
                <w:sz w:val="28"/>
                <w:szCs w:val="28"/>
              </w:rPr>
            </w:pPr>
            <w:r>
              <w:rPr>
                <w:rFonts w:ascii="Nikosh" w:eastAsia="Nikosh" w:hAnsi="Nikosh" w:cs="Nikosh"/>
                <w:sz w:val="28"/>
                <w:szCs w:val="28"/>
                <w:cs/>
                <w:lang w:bidi="bn-BD"/>
              </w:rPr>
              <w:t>-</w:t>
            </w:r>
          </w:p>
        </w:tc>
      </w:tr>
      <w:tr w:rsidR="00FF0461" w:rsidTr="00B861E6">
        <w:tc>
          <w:tcPr>
            <w:tcW w:w="1350" w:type="dxa"/>
            <w:shd w:val="clear" w:color="auto" w:fill="F2DBDB"/>
          </w:tcPr>
          <w:p w:rsidR="00FF0461" w:rsidRPr="00DB0496" w:rsidRDefault="00FF0461" w:rsidP="00B861E6">
            <w:pPr>
              <w:jc w:val="both"/>
              <w:rPr>
                <w:sz w:val="28"/>
                <w:szCs w:val="28"/>
              </w:rPr>
            </w:pPr>
            <w:r w:rsidRPr="00DB0496">
              <w:rPr>
                <w:rFonts w:ascii="Nikosh" w:eastAsia="Nikosh" w:hAnsi="Nikosh" w:cs="Nikosh"/>
                <w:sz w:val="28"/>
                <w:szCs w:val="28"/>
                <w:cs/>
                <w:lang w:bidi="bn-BD"/>
              </w:rPr>
              <w:t>টিএসপি</w:t>
            </w:r>
          </w:p>
        </w:tc>
        <w:tc>
          <w:tcPr>
            <w:tcW w:w="1774" w:type="dxa"/>
            <w:shd w:val="clear" w:color="auto" w:fill="F2DBDB"/>
          </w:tcPr>
          <w:p w:rsidR="00FF0461" w:rsidRPr="00DB0496" w:rsidRDefault="00FF0461" w:rsidP="00B861E6">
            <w:pPr>
              <w:jc w:val="center"/>
              <w:rPr>
                <w:sz w:val="28"/>
                <w:szCs w:val="28"/>
              </w:rPr>
            </w:pPr>
            <w:r>
              <w:rPr>
                <w:rFonts w:ascii="Nikosh" w:eastAsia="Nikosh" w:hAnsi="Nikosh" w:cs="Nikosh"/>
                <w:sz w:val="28"/>
                <w:szCs w:val="28"/>
                <w:cs/>
                <w:lang w:bidi="bn-BD"/>
              </w:rPr>
              <w:t>২৫০</w:t>
            </w:r>
          </w:p>
        </w:tc>
        <w:tc>
          <w:tcPr>
            <w:tcW w:w="1351" w:type="dxa"/>
            <w:tcBorders>
              <w:right w:val="single" w:sz="4" w:space="0" w:color="auto"/>
            </w:tcBorders>
            <w:shd w:val="clear" w:color="auto" w:fill="F2DBDB"/>
          </w:tcPr>
          <w:p w:rsidR="00FF0461" w:rsidRDefault="00FF0461" w:rsidP="00B861E6">
            <w:pPr>
              <w:jc w:val="center"/>
              <w:rPr>
                <w:sz w:val="28"/>
                <w:szCs w:val="28"/>
              </w:rPr>
            </w:pPr>
            <w:r>
              <w:rPr>
                <w:rFonts w:ascii="Nikosh" w:eastAsia="Nikosh" w:hAnsi="Nikosh" w:cs="Nikosh"/>
                <w:sz w:val="28"/>
                <w:szCs w:val="28"/>
                <w:cs/>
                <w:lang w:bidi="bn-BD"/>
              </w:rPr>
              <w:t>-</w:t>
            </w:r>
          </w:p>
        </w:tc>
        <w:tc>
          <w:tcPr>
            <w:tcW w:w="1169" w:type="dxa"/>
            <w:tcBorders>
              <w:left w:val="single" w:sz="4" w:space="0" w:color="auto"/>
            </w:tcBorders>
            <w:shd w:val="clear" w:color="auto" w:fill="F2DBDB"/>
          </w:tcPr>
          <w:p w:rsidR="00FF0461" w:rsidRDefault="00FF0461" w:rsidP="00B861E6">
            <w:pPr>
              <w:jc w:val="center"/>
              <w:rPr>
                <w:sz w:val="28"/>
                <w:szCs w:val="28"/>
              </w:rPr>
            </w:pPr>
            <w:r>
              <w:rPr>
                <w:rFonts w:ascii="Nikosh" w:eastAsia="Nikosh" w:hAnsi="Nikosh" w:cs="Nikosh"/>
                <w:sz w:val="28"/>
                <w:szCs w:val="28"/>
                <w:cs/>
                <w:lang w:bidi="bn-BD"/>
              </w:rPr>
              <w:t>-</w:t>
            </w:r>
          </w:p>
        </w:tc>
      </w:tr>
      <w:tr w:rsidR="00FF0461" w:rsidTr="00B861E6">
        <w:tc>
          <w:tcPr>
            <w:tcW w:w="1350" w:type="dxa"/>
            <w:shd w:val="clear" w:color="auto" w:fill="F2DBDB"/>
          </w:tcPr>
          <w:p w:rsidR="00FF0461" w:rsidRPr="00DB0496" w:rsidRDefault="00FF0461" w:rsidP="00B861E6">
            <w:pPr>
              <w:jc w:val="both"/>
              <w:rPr>
                <w:sz w:val="28"/>
                <w:szCs w:val="28"/>
              </w:rPr>
            </w:pPr>
            <w:r>
              <w:rPr>
                <w:rFonts w:ascii="Nikosh" w:eastAsia="Nikosh" w:hAnsi="Nikosh" w:cs="Nikosh"/>
                <w:sz w:val="28"/>
                <w:szCs w:val="28"/>
                <w:cs/>
                <w:lang w:bidi="bn-BD"/>
              </w:rPr>
              <w:t>ইউরিয়া</w:t>
            </w:r>
          </w:p>
        </w:tc>
        <w:tc>
          <w:tcPr>
            <w:tcW w:w="1774" w:type="dxa"/>
            <w:shd w:val="clear" w:color="auto" w:fill="F2DBDB"/>
          </w:tcPr>
          <w:p w:rsidR="00FF0461" w:rsidRPr="00DB0496" w:rsidRDefault="00FF0461" w:rsidP="00B861E6">
            <w:pPr>
              <w:jc w:val="center"/>
              <w:rPr>
                <w:sz w:val="28"/>
                <w:szCs w:val="28"/>
              </w:rPr>
            </w:pPr>
            <w:r>
              <w:rPr>
                <w:sz w:val="28"/>
                <w:szCs w:val="28"/>
              </w:rPr>
              <w:t>-</w:t>
            </w:r>
          </w:p>
        </w:tc>
        <w:tc>
          <w:tcPr>
            <w:tcW w:w="1351" w:type="dxa"/>
            <w:shd w:val="clear" w:color="auto" w:fill="F2DBDB"/>
          </w:tcPr>
          <w:p w:rsidR="00FF0461" w:rsidRDefault="00FF0461" w:rsidP="00B861E6">
            <w:pPr>
              <w:jc w:val="center"/>
              <w:rPr>
                <w:sz w:val="28"/>
                <w:szCs w:val="28"/>
              </w:rPr>
            </w:pPr>
            <w:r>
              <w:rPr>
                <w:rFonts w:ascii="Nikosh" w:eastAsia="Nikosh" w:hAnsi="Nikosh" w:cs="Nikosh"/>
                <w:sz w:val="28"/>
                <w:szCs w:val="28"/>
                <w:cs/>
                <w:lang w:bidi="bn-BD"/>
              </w:rPr>
              <w:t>৫০</w:t>
            </w:r>
          </w:p>
        </w:tc>
        <w:tc>
          <w:tcPr>
            <w:tcW w:w="1169" w:type="dxa"/>
            <w:shd w:val="clear" w:color="auto" w:fill="F2DBDB"/>
          </w:tcPr>
          <w:p w:rsidR="00FF0461" w:rsidRDefault="00FF0461" w:rsidP="00B861E6">
            <w:pPr>
              <w:jc w:val="center"/>
              <w:rPr>
                <w:sz w:val="28"/>
                <w:szCs w:val="28"/>
              </w:rPr>
            </w:pPr>
            <w:r>
              <w:rPr>
                <w:rFonts w:ascii="Nikosh" w:eastAsia="Nikosh" w:hAnsi="Nikosh" w:cs="Nikosh"/>
                <w:sz w:val="28"/>
                <w:szCs w:val="28"/>
                <w:cs/>
                <w:lang w:bidi="bn-BD"/>
              </w:rPr>
              <w:t>৫০</w:t>
            </w:r>
          </w:p>
        </w:tc>
      </w:tr>
      <w:tr w:rsidR="00FF0461" w:rsidTr="00B861E6">
        <w:tc>
          <w:tcPr>
            <w:tcW w:w="1350" w:type="dxa"/>
            <w:shd w:val="clear" w:color="auto" w:fill="F2DBDB"/>
          </w:tcPr>
          <w:p w:rsidR="00FF0461" w:rsidRPr="00DB0496" w:rsidRDefault="00FF0461" w:rsidP="00B861E6">
            <w:pPr>
              <w:jc w:val="both"/>
              <w:rPr>
                <w:sz w:val="28"/>
                <w:szCs w:val="28"/>
              </w:rPr>
            </w:pPr>
            <w:r>
              <w:rPr>
                <w:rFonts w:ascii="Nikosh" w:eastAsia="Nikosh" w:hAnsi="Nikosh" w:cs="Nikosh"/>
                <w:sz w:val="28"/>
                <w:szCs w:val="28"/>
                <w:cs/>
                <w:lang w:bidi="bn-BD"/>
              </w:rPr>
              <w:t xml:space="preserve">মিউরেট অব পটাশ </w:t>
            </w:r>
          </w:p>
        </w:tc>
        <w:tc>
          <w:tcPr>
            <w:tcW w:w="1774" w:type="dxa"/>
            <w:shd w:val="clear" w:color="auto" w:fill="F2DBDB"/>
          </w:tcPr>
          <w:p w:rsidR="00FF0461" w:rsidRPr="00DB0496" w:rsidRDefault="00FF0461" w:rsidP="00B861E6">
            <w:pPr>
              <w:jc w:val="center"/>
              <w:rPr>
                <w:sz w:val="28"/>
                <w:szCs w:val="28"/>
              </w:rPr>
            </w:pPr>
            <w:r>
              <w:rPr>
                <w:sz w:val="28"/>
                <w:szCs w:val="28"/>
              </w:rPr>
              <w:t>-</w:t>
            </w:r>
          </w:p>
        </w:tc>
        <w:tc>
          <w:tcPr>
            <w:tcW w:w="1351" w:type="dxa"/>
            <w:shd w:val="clear" w:color="auto" w:fill="F2DBDB"/>
          </w:tcPr>
          <w:p w:rsidR="00FF0461" w:rsidRDefault="00FF0461" w:rsidP="00B861E6">
            <w:pPr>
              <w:jc w:val="center"/>
              <w:rPr>
                <w:sz w:val="28"/>
                <w:szCs w:val="28"/>
              </w:rPr>
            </w:pPr>
            <w:r>
              <w:rPr>
                <w:rFonts w:ascii="Nikosh" w:eastAsia="Nikosh" w:hAnsi="Nikosh" w:cs="Nikosh"/>
                <w:sz w:val="28"/>
                <w:szCs w:val="28"/>
                <w:cs/>
                <w:lang w:bidi="bn-BD"/>
              </w:rPr>
              <w:t>৫০</w:t>
            </w:r>
          </w:p>
        </w:tc>
        <w:tc>
          <w:tcPr>
            <w:tcW w:w="1169" w:type="dxa"/>
            <w:shd w:val="clear" w:color="auto" w:fill="F2DBDB"/>
          </w:tcPr>
          <w:p w:rsidR="00FF0461" w:rsidRDefault="00FF0461" w:rsidP="00B861E6">
            <w:pPr>
              <w:jc w:val="center"/>
              <w:rPr>
                <w:sz w:val="28"/>
                <w:szCs w:val="28"/>
              </w:rPr>
            </w:pPr>
            <w:r>
              <w:rPr>
                <w:rFonts w:ascii="Nikosh" w:eastAsia="Nikosh" w:hAnsi="Nikosh" w:cs="Nikosh"/>
                <w:sz w:val="28"/>
                <w:szCs w:val="28"/>
                <w:cs/>
                <w:lang w:bidi="bn-BD"/>
              </w:rPr>
              <w:t>৫০</w:t>
            </w:r>
          </w:p>
        </w:tc>
      </w:tr>
    </w:tbl>
    <w:p w:rsidR="00FF0461" w:rsidRDefault="00FF0461" w:rsidP="00FF0461">
      <w:pPr>
        <w:ind w:firstLine="720"/>
        <w:jc w:val="both"/>
        <w:rPr>
          <w:sz w:val="28"/>
          <w:szCs w:val="28"/>
        </w:rPr>
      </w:pPr>
    </w:p>
    <w:p w:rsidR="00FF0461" w:rsidRDefault="00FF0461" w:rsidP="00FF0461">
      <w:pPr>
        <w:ind w:firstLine="720"/>
        <w:jc w:val="both"/>
        <w:rPr>
          <w:sz w:val="28"/>
          <w:szCs w:val="28"/>
        </w:rPr>
      </w:pPr>
      <w:r>
        <w:rPr>
          <w:rFonts w:ascii="Nikosh" w:eastAsia="Nikosh" w:hAnsi="Nikosh" w:cs="Nikosh"/>
          <w:sz w:val="28"/>
          <w:szCs w:val="28"/>
          <w:cs/>
          <w:lang w:bidi="bn-BD"/>
        </w:rPr>
        <w:t>বয়স অনুযায়ী সারের পরিমাণ গাছপ্রতি ও প্রয়োগের সময় নি</w:t>
      </w:r>
      <w:r w:rsidR="00DD2912">
        <w:rPr>
          <w:rFonts w:ascii="Nikosh" w:eastAsia="Nikosh" w:hAnsi="Nikosh" w:cs="Nikosh" w:hint="cs"/>
          <w:sz w:val="28"/>
          <w:szCs w:val="28"/>
          <w:cs/>
          <w:lang w:bidi="bn-BD"/>
        </w:rPr>
        <w:t>ম্ন</w:t>
      </w:r>
      <w:r>
        <w:rPr>
          <w:rFonts w:ascii="Nikosh" w:eastAsia="Nikosh" w:hAnsi="Nikosh" w:cs="Nikosh"/>
          <w:sz w:val="28"/>
          <w:szCs w:val="28"/>
          <w:cs/>
          <w:lang w:bidi="bn-BD"/>
        </w:rPr>
        <w:t>রূপ</w:t>
      </w:r>
    </w:p>
    <w:tbl>
      <w:tblPr>
        <w:tblW w:w="7731"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774"/>
        <w:gridCol w:w="1351"/>
        <w:gridCol w:w="1169"/>
        <w:gridCol w:w="1169"/>
      </w:tblGrid>
      <w:tr w:rsidR="00FF0461" w:rsidTr="00B861E6">
        <w:trPr>
          <w:trHeight w:val="315"/>
        </w:trPr>
        <w:tc>
          <w:tcPr>
            <w:tcW w:w="2268" w:type="dxa"/>
            <w:vMerge w:val="restart"/>
            <w:shd w:val="clear" w:color="auto" w:fill="92D050"/>
          </w:tcPr>
          <w:p w:rsidR="00FF0461" w:rsidRPr="00DB0496" w:rsidRDefault="00FF0461" w:rsidP="00B861E6">
            <w:pPr>
              <w:jc w:val="both"/>
              <w:rPr>
                <w:sz w:val="28"/>
                <w:szCs w:val="28"/>
              </w:rPr>
            </w:pPr>
            <w:r w:rsidRPr="00DB0496">
              <w:rPr>
                <w:rFonts w:ascii="Nikosh" w:eastAsia="Nikosh" w:hAnsi="Nikosh" w:cs="Nikosh"/>
                <w:sz w:val="28"/>
                <w:szCs w:val="28"/>
                <w:cs/>
                <w:lang w:bidi="bn-BD"/>
              </w:rPr>
              <w:t>সারের নাম</w:t>
            </w:r>
          </w:p>
        </w:tc>
        <w:tc>
          <w:tcPr>
            <w:tcW w:w="1774" w:type="dxa"/>
            <w:vMerge w:val="restart"/>
            <w:shd w:val="clear" w:color="auto" w:fill="92D050"/>
          </w:tcPr>
          <w:p w:rsidR="00FF0461" w:rsidRPr="00DB0496" w:rsidRDefault="00FF0461" w:rsidP="00B861E6">
            <w:pPr>
              <w:jc w:val="both"/>
              <w:rPr>
                <w:sz w:val="28"/>
                <w:szCs w:val="28"/>
              </w:rPr>
            </w:pPr>
            <w:r>
              <w:rPr>
                <w:rFonts w:ascii="Nikosh" w:eastAsia="Nikosh" w:hAnsi="Nikosh" w:cs="Nikosh"/>
                <w:sz w:val="28"/>
                <w:szCs w:val="28"/>
                <w:cs/>
                <w:lang w:bidi="bn-BD"/>
              </w:rPr>
              <w:t>১ বছর</w:t>
            </w:r>
          </w:p>
        </w:tc>
        <w:tc>
          <w:tcPr>
            <w:tcW w:w="1351" w:type="dxa"/>
            <w:tcBorders>
              <w:bottom w:val="nil"/>
              <w:right w:val="single" w:sz="4" w:space="0" w:color="auto"/>
            </w:tcBorders>
            <w:shd w:val="clear" w:color="auto" w:fill="92D050"/>
          </w:tcPr>
          <w:p w:rsidR="00FF0461" w:rsidRPr="00DB0496" w:rsidRDefault="00FF0461" w:rsidP="00B861E6">
            <w:pPr>
              <w:jc w:val="both"/>
              <w:rPr>
                <w:sz w:val="28"/>
                <w:szCs w:val="28"/>
              </w:rPr>
            </w:pPr>
            <w:r>
              <w:rPr>
                <w:rFonts w:ascii="Nikosh" w:eastAsia="Nikosh" w:hAnsi="Nikosh" w:cs="Nikosh"/>
                <w:sz w:val="28"/>
                <w:szCs w:val="28"/>
                <w:cs/>
                <w:lang w:bidi="bn-BD"/>
              </w:rPr>
              <w:t>২ বছর</w:t>
            </w:r>
          </w:p>
        </w:tc>
        <w:tc>
          <w:tcPr>
            <w:tcW w:w="1169" w:type="dxa"/>
            <w:tcBorders>
              <w:left w:val="single" w:sz="4" w:space="0" w:color="auto"/>
              <w:bottom w:val="nil"/>
            </w:tcBorders>
            <w:shd w:val="clear" w:color="auto" w:fill="92D050"/>
          </w:tcPr>
          <w:p w:rsidR="00FF0461" w:rsidRPr="00DB0496" w:rsidRDefault="00FF0461" w:rsidP="00B861E6">
            <w:pPr>
              <w:jc w:val="both"/>
              <w:rPr>
                <w:sz w:val="28"/>
                <w:szCs w:val="28"/>
              </w:rPr>
            </w:pPr>
            <w:r>
              <w:rPr>
                <w:rFonts w:ascii="Nikosh" w:eastAsia="Nikosh" w:hAnsi="Nikosh" w:cs="Nikosh"/>
                <w:sz w:val="28"/>
                <w:szCs w:val="28"/>
                <w:cs/>
                <w:lang w:bidi="bn-BD"/>
              </w:rPr>
              <w:t>৩ বছর</w:t>
            </w:r>
          </w:p>
        </w:tc>
        <w:tc>
          <w:tcPr>
            <w:tcW w:w="1169" w:type="dxa"/>
            <w:tcBorders>
              <w:left w:val="single" w:sz="4" w:space="0" w:color="auto"/>
              <w:bottom w:val="nil"/>
            </w:tcBorders>
            <w:shd w:val="clear" w:color="auto" w:fill="92D050"/>
          </w:tcPr>
          <w:p w:rsidR="00FF0461" w:rsidRDefault="00FF0461" w:rsidP="00B861E6">
            <w:pPr>
              <w:jc w:val="both"/>
              <w:rPr>
                <w:sz w:val="28"/>
                <w:szCs w:val="28"/>
              </w:rPr>
            </w:pPr>
            <w:r>
              <w:rPr>
                <w:rFonts w:ascii="Nikosh" w:eastAsia="Nikosh" w:hAnsi="Nikosh" w:cs="Nikosh"/>
                <w:sz w:val="28"/>
                <w:szCs w:val="28"/>
                <w:cs/>
                <w:lang w:bidi="bn-BD"/>
              </w:rPr>
              <w:t>৪ বছর</w:t>
            </w:r>
          </w:p>
        </w:tc>
      </w:tr>
      <w:tr w:rsidR="00FF0461" w:rsidRPr="00DB0496" w:rsidTr="00B861E6">
        <w:trPr>
          <w:trHeight w:val="330"/>
        </w:trPr>
        <w:tc>
          <w:tcPr>
            <w:tcW w:w="2268" w:type="dxa"/>
            <w:vMerge/>
          </w:tcPr>
          <w:p w:rsidR="00FF0461" w:rsidRPr="00DB0496" w:rsidRDefault="00FF0461" w:rsidP="00B861E6">
            <w:pPr>
              <w:jc w:val="both"/>
              <w:rPr>
                <w:sz w:val="28"/>
                <w:szCs w:val="28"/>
              </w:rPr>
            </w:pPr>
          </w:p>
        </w:tc>
        <w:tc>
          <w:tcPr>
            <w:tcW w:w="1774" w:type="dxa"/>
            <w:vMerge/>
          </w:tcPr>
          <w:p w:rsidR="00FF0461" w:rsidRDefault="00FF0461" w:rsidP="00B861E6">
            <w:pPr>
              <w:jc w:val="both"/>
              <w:rPr>
                <w:sz w:val="28"/>
                <w:szCs w:val="28"/>
              </w:rPr>
            </w:pPr>
          </w:p>
        </w:tc>
        <w:tc>
          <w:tcPr>
            <w:tcW w:w="1351" w:type="dxa"/>
            <w:tcBorders>
              <w:top w:val="nil"/>
              <w:right w:val="single" w:sz="4" w:space="0" w:color="auto"/>
            </w:tcBorders>
          </w:tcPr>
          <w:p w:rsidR="00FF0461" w:rsidRPr="00DB0496" w:rsidRDefault="00FF0461" w:rsidP="00B861E6">
            <w:pPr>
              <w:jc w:val="both"/>
              <w:rPr>
                <w:sz w:val="28"/>
                <w:szCs w:val="28"/>
              </w:rPr>
            </w:pPr>
          </w:p>
        </w:tc>
        <w:tc>
          <w:tcPr>
            <w:tcW w:w="1169" w:type="dxa"/>
            <w:tcBorders>
              <w:top w:val="nil"/>
              <w:left w:val="single" w:sz="4" w:space="0" w:color="auto"/>
            </w:tcBorders>
          </w:tcPr>
          <w:p w:rsidR="00FF0461" w:rsidRPr="00DB0496" w:rsidRDefault="00FF0461" w:rsidP="00B861E6">
            <w:pPr>
              <w:ind w:hanging="138"/>
              <w:jc w:val="both"/>
              <w:rPr>
                <w:sz w:val="28"/>
                <w:szCs w:val="28"/>
              </w:rPr>
            </w:pPr>
          </w:p>
        </w:tc>
        <w:tc>
          <w:tcPr>
            <w:tcW w:w="1169" w:type="dxa"/>
            <w:tcBorders>
              <w:top w:val="nil"/>
              <w:left w:val="single" w:sz="4" w:space="0" w:color="auto"/>
            </w:tcBorders>
          </w:tcPr>
          <w:p w:rsidR="00FF0461" w:rsidRPr="00DB0496" w:rsidRDefault="00FF0461" w:rsidP="00B861E6">
            <w:pPr>
              <w:ind w:hanging="138"/>
              <w:jc w:val="both"/>
              <w:rPr>
                <w:sz w:val="28"/>
                <w:szCs w:val="28"/>
              </w:rPr>
            </w:pPr>
          </w:p>
        </w:tc>
      </w:tr>
      <w:tr w:rsidR="00FF0461" w:rsidTr="00B861E6">
        <w:tc>
          <w:tcPr>
            <w:tcW w:w="2268" w:type="dxa"/>
            <w:shd w:val="clear" w:color="auto" w:fill="FBD4B4"/>
          </w:tcPr>
          <w:p w:rsidR="00FF0461" w:rsidRPr="00DB0496" w:rsidRDefault="00FF0461" w:rsidP="00B861E6">
            <w:pPr>
              <w:jc w:val="both"/>
              <w:rPr>
                <w:sz w:val="28"/>
                <w:szCs w:val="28"/>
              </w:rPr>
            </w:pPr>
            <w:r>
              <w:rPr>
                <w:rFonts w:ascii="Nikosh" w:eastAsia="Nikosh" w:hAnsi="Nikosh" w:cs="Nikosh"/>
                <w:sz w:val="28"/>
                <w:szCs w:val="28"/>
                <w:cs/>
                <w:lang w:bidi="bn-BD"/>
              </w:rPr>
              <w:t>গোবর</w:t>
            </w:r>
          </w:p>
        </w:tc>
        <w:tc>
          <w:tcPr>
            <w:tcW w:w="1774" w:type="dxa"/>
            <w:shd w:val="clear" w:color="auto" w:fill="FBD4B4"/>
          </w:tcPr>
          <w:p w:rsidR="00FF0461" w:rsidRDefault="00FF0461" w:rsidP="00B861E6">
            <w:pPr>
              <w:jc w:val="center"/>
              <w:rPr>
                <w:sz w:val="28"/>
                <w:szCs w:val="28"/>
              </w:rPr>
            </w:pPr>
            <w:r>
              <w:rPr>
                <w:rFonts w:ascii="Nikosh" w:eastAsia="Nikosh" w:hAnsi="Nikosh" w:cs="Nikosh"/>
                <w:sz w:val="28"/>
                <w:szCs w:val="28"/>
                <w:cs/>
                <w:lang w:bidi="bn-BD"/>
              </w:rPr>
              <w:t>-</w:t>
            </w:r>
          </w:p>
        </w:tc>
        <w:tc>
          <w:tcPr>
            <w:tcW w:w="1351" w:type="dxa"/>
            <w:shd w:val="clear" w:color="auto" w:fill="FBD4B4"/>
          </w:tcPr>
          <w:p w:rsidR="00FF0461" w:rsidRDefault="00FF0461" w:rsidP="00B861E6">
            <w:pPr>
              <w:jc w:val="center"/>
              <w:rPr>
                <w:sz w:val="28"/>
                <w:szCs w:val="28"/>
              </w:rPr>
            </w:pPr>
            <w:r>
              <w:rPr>
                <w:rFonts w:ascii="Nikosh" w:eastAsia="Nikosh" w:hAnsi="Nikosh" w:cs="Nikosh"/>
                <w:sz w:val="28"/>
                <w:szCs w:val="28"/>
                <w:cs/>
                <w:lang w:bidi="bn-BD"/>
              </w:rPr>
              <w:t>৫</w:t>
            </w:r>
          </w:p>
        </w:tc>
        <w:tc>
          <w:tcPr>
            <w:tcW w:w="1169" w:type="dxa"/>
            <w:shd w:val="clear" w:color="auto" w:fill="FBD4B4"/>
          </w:tcPr>
          <w:p w:rsidR="00FF0461" w:rsidRDefault="00FF0461" w:rsidP="00B861E6">
            <w:pPr>
              <w:jc w:val="center"/>
              <w:rPr>
                <w:sz w:val="28"/>
                <w:szCs w:val="28"/>
              </w:rPr>
            </w:pPr>
            <w:r>
              <w:rPr>
                <w:rFonts w:ascii="Nikosh" w:eastAsia="Nikosh" w:hAnsi="Nikosh" w:cs="Nikosh"/>
                <w:sz w:val="28"/>
                <w:szCs w:val="28"/>
                <w:cs/>
                <w:lang w:bidi="bn-BD"/>
              </w:rPr>
              <w:t>-</w:t>
            </w:r>
          </w:p>
        </w:tc>
        <w:tc>
          <w:tcPr>
            <w:tcW w:w="1169" w:type="dxa"/>
            <w:shd w:val="clear" w:color="auto" w:fill="FBD4B4"/>
          </w:tcPr>
          <w:p w:rsidR="00FF0461" w:rsidRDefault="00FF0461" w:rsidP="00B861E6">
            <w:pPr>
              <w:jc w:val="center"/>
              <w:rPr>
                <w:sz w:val="28"/>
                <w:szCs w:val="28"/>
              </w:rPr>
            </w:pPr>
            <w:r>
              <w:rPr>
                <w:rFonts w:ascii="Nikosh" w:eastAsia="Nikosh" w:hAnsi="Nikosh" w:cs="Nikosh"/>
                <w:sz w:val="28"/>
                <w:szCs w:val="28"/>
                <w:cs/>
                <w:lang w:bidi="bn-BD"/>
              </w:rPr>
              <w:t>৫</w:t>
            </w:r>
          </w:p>
        </w:tc>
      </w:tr>
      <w:tr w:rsidR="00FF0461" w:rsidTr="00B861E6">
        <w:tc>
          <w:tcPr>
            <w:tcW w:w="2268" w:type="dxa"/>
            <w:shd w:val="clear" w:color="auto" w:fill="FBD4B4"/>
          </w:tcPr>
          <w:p w:rsidR="00FF0461" w:rsidRPr="00DB0496" w:rsidRDefault="00FF0461" w:rsidP="00B861E6">
            <w:pPr>
              <w:jc w:val="both"/>
              <w:rPr>
                <w:sz w:val="28"/>
                <w:szCs w:val="28"/>
              </w:rPr>
            </w:pPr>
            <w:r w:rsidRPr="00DB0496">
              <w:rPr>
                <w:rFonts w:ascii="Nikosh" w:eastAsia="Nikosh" w:hAnsi="Nikosh" w:cs="Nikosh"/>
                <w:sz w:val="28"/>
                <w:szCs w:val="28"/>
                <w:cs/>
                <w:lang w:bidi="bn-BD"/>
              </w:rPr>
              <w:t>টিএসপি</w:t>
            </w:r>
          </w:p>
        </w:tc>
        <w:tc>
          <w:tcPr>
            <w:tcW w:w="1774" w:type="dxa"/>
            <w:shd w:val="clear" w:color="auto" w:fill="FBD4B4"/>
          </w:tcPr>
          <w:p w:rsidR="00FF0461" w:rsidRPr="00DB0496" w:rsidRDefault="00FF0461" w:rsidP="00B861E6">
            <w:pPr>
              <w:jc w:val="center"/>
              <w:rPr>
                <w:sz w:val="28"/>
                <w:szCs w:val="28"/>
              </w:rPr>
            </w:pPr>
            <w:r>
              <w:rPr>
                <w:sz w:val="28"/>
                <w:szCs w:val="28"/>
              </w:rPr>
              <w:t>-</w:t>
            </w:r>
          </w:p>
        </w:tc>
        <w:tc>
          <w:tcPr>
            <w:tcW w:w="1351" w:type="dxa"/>
            <w:shd w:val="clear" w:color="auto" w:fill="FBD4B4"/>
          </w:tcPr>
          <w:p w:rsidR="00FF0461" w:rsidRDefault="00FF0461" w:rsidP="00B861E6">
            <w:pPr>
              <w:jc w:val="center"/>
              <w:rPr>
                <w:sz w:val="28"/>
                <w:szCs w:val="28"/>
              </w:rPr>
            </w:pPr>
            <w:r>
              <w:rPr>
                <w:rFonts w:ascii="Nikosh" w:eastAsia="Nikosh" w:hAnsi="Nikosh" w:cs="Nikosh"/>
                <w:sz w:val="28"/>
                <w:szCs w:val="28"/>
                <w:cs/>
                <w:lang w:bidi="bn-BD"/>
              </w:rPr>
              <w:t>২৫০</w:t>
            </w:r>
          </w:p>
        </w:tc>
        <w:tc>
          <w:tcPr>
            <w:tcW w:w="1169" w:type="dxa"/>
            <w:shd w:val="clear" w:color="auto" w:fill="FBD4B4"/>
          </w:tcPr>
          <w:p w:rsidR="00FF0461" w:rsidRDefault="00FF0461" w:rsidP="00B861E6">
            <w:pPr>
              <w:jc w:val="center"/>
              <w:rPr>
                <w:sz w:val="28"/>
                <w:szCs w:val="28"/>
              </w:rPr>
            </w:pPr>
            <w:r>
              <w:rPr>
                <w:rFonts w:ascii="Nikosh" w:eastAsia="Nikosh" w:hAnsi="Nikosh" w:cs="Nikosh"/>
                <w:sz w:val="28"/>
                <w:szCs w:val="28"/>
                <w:cs/>
                <w:lang w:bidi="bn-BD"/>
              </w:rPr>
              <w:t>-</w:t>
            </w:r>
          </w:p>
        </w:tc>
        <w:tc>
          <w:tcPr>
            <w:tcW w:w="1169" w:type="dxa"/>
            <w:shd w:val="clear" w:color="auto" w:fill="FBD4B4"/>
          </w:tcPr>
          <w:p w:rsidR="00FF0461" w:rsidRDefault="00FF0461" w:rsidP="00B861E6">
            <w:pPr>
              <w:jc w:val="center"/>
              <w:rPr>
                <w:sz w:val="28"/>
                <w:szCs w:val="28"/>
              </w:rPr>
            </w:pPr>
            <w:r>
              <w:rPr>
                <w:rFonts w:ascii="Nikosh" w:eastAsia="Nikosh" w:hAnsi="Nikosh" w:cs="Nikosh"/>
                <w:sz w:val="28"/>
                <w:szCs w:val="28"/>
                <w:cs/>
                <w:lang w:bidi="bn-BD"/>
              </w:rPr>
              <w:t>-</w:t>
            </w:r>
          </w:p>
        </w:tc>
      </w:tr>
      <w:tr w:rsidR="00FF0461" w:rsidTr="00B861E6">
        <w:tc>
          <w:tcPr>
            <w:tcW w:w="2268" w:type="dxa"/>
            <w:shd w:val="clear" w:color="auto" w:fill="FBD4B4"/>
          </w:tcPr>
          <w:p w:rsidR="00FF0461" w:rsidRPr="00DB0496" w:rsidRDefault="00FF0461" w:rsidP="00B861E6">
            <w:pPr>
              <w:jc w:val="both"/>
              <w:rPr>
                <w:sz w:val="28"/>
                <w:szCs w:val="28"/>
              </w:rPr>
            </w:pPr>
            <w:r>
              <w:rPr>
                <w:rFonts w:ascii="Nikosh" w:eastAsia="Nikosh" w:hAnsi="Nikosh" w:cs="Nikosh"/>
                <w:sz w:val="28"/>
                <w:szCs w:val="28"/>
                <w:cs/>
                <w:lang w:bidi="bn-BD"/>
              </w:rPr>
              <w:t>ইউরিয়া</w:t>
            </w:r>
          </w:p>
        </w:tc>
        <w:tc>
          <w:tcPr>
            <w:tcW w:w="1774" w:type="dxa"/>
            <w:shd w:val="clear" w:color="auto" w:fill="FBD4B4"/>
          </w:tcPr>
          <w:p w:rsidR="00FF0461" w:rsidRPr="00F52A32" w:rsidRDefault="00FF0461" w:rsidP="00B861E6">
            <w:pPr>
              <w:jc w:val="center"/>
              <w:rPr>
                <w:sz w:val="28"/>
                <w:szCs w:val="28"/>
              </w:rPr>
            </w:pPr>
            <w:r w:rsidRPr="00F52A32">
              <w:rPr>
                <w:rFonts w:ascii="Nikosh" w:eastAsia="Nikosh" w:hAnsi="Nikosh" w:cs="Nikosh"/>
                <w:sz w:val="28"/>
                <w:szCs w:val="28"/>
                <w:cs/>
                <w:lang w:bidi="bn-BD"/>
              </w:rPr>
              <w:t>১০০-১৫০</w:t>
            </w:r>
          </w:p>
        </w:tc>
        <w:tc>
          <w:tcPr>
            <w:tcW w:w="1351" w:type="dxa"/>
            <w:shd w:val="clear" w:color="auto" w:fill="FBD4B4"/>
          </w:tcPr>
          <w:p w:rsidR="00FF0461" w:rsidRDefault="00FF0461" w:rsidP="00B861E6">
            <w:pPr>
              <w:jc w:val="center"/>
              <w:rPr>
                <w:sz w:val="28"/>
                <w:szCs w:val="28"/>
              </w:rPr>
            </w:pPr>
            <w:r>
              <w:rPr>
                <w:rFonts w:ascii="Nikosh" w:eastAsia="Nikosh" w:hAnsi="Nikosh" w:cs="Nikosh"/>
                <w:sz w:val="28"/>
                <w:szCs w:val="28"/>
                <w:cs/>
                <w:lang w:bidi="bn-BD"/>
              </w:rPr>
              <w:t>১০০-১৫০</w:t>
            </w:r>
          </w:p>
        </w:tc>
        <w:tc>
          <w:tcPr>
            <w:tcW w:w="1169" w:type="dxa"/>
            <w:shd w:val="clear" w:color="auto" w:fill="FBD4B4"/>
          </w:tcPr>
          <w:p w:rsidR="00FF0461" w:rsidRDefault="00FF0461" w:rsidP="00B861E6">
            <w:pPr>
              <w:jc w:val="center"/>
              <w:rPr>
                <w:sz w:val="28"/>
                <w:szCs w:val="28"/>
              </w:rPr>
            </w:pPr>
            <w:r>
              <w:rPr>
                <w:rFonts w:ascii="Nikosh" w:eastAsia="Nikosh" w:hAnsi="Nikosh" w:cs="Nikosh"/>
                <w:sz w:val="28"/>
                <w:szCs w:val="28"/>
                <w:cs/>
                <w:lang w:bidi="bn-BD"/>
              </w:rPr>
              <w:t>১০০-১৫০</w:t>
            </w:r>
          </w:p>
        </w:tc>
        <w:tc>
          <w:tcPr>
            <w:tcW w:w="1169" w:type="dxa"/>
            <w:shd w:val="clear" w:color="auto" w:fill="FBD4B4"/>
          </w:tcPr>
          <w:p w:rsidR="00FF0461" w:rsidRDefault="00FF0461" w:rsidP="00B861E6">
            <w:pPr>
              <w:jc w:val="center"/>
              <w:rPr>
                <w:sz w:val="28"/>
                <w:szCs w:val="28"/>
              </w:rPr>
            </w:pPr>
            <w:r>
              <w:rPr>
                <w:rFonts w:ascii="Nikosh" w:eastAsia="Nikosh" w:hAnsi="Nikosh" w:cs="Nikosh"/>
                <w:sz w:val="28"/>
                <w:szCs w:val="28"/>
                <w:cs/>
                <w:lang w:bidi="bn-BD"/>
              </w:rPr>
              <w:t>১০০-১৫০</w:t>
            </w:r>
          </w:p>
        </w:tc>
      </w:tr>
      <w:tr w:rsidR="00FF0461" w:rsidTr="00B861E6">
        <w:tc>
          <w:tcPr>
            <w:tcW w:w="2268" w:type="dxa"/>
            <w:shd w:val="clear" w:color="auto" w:fill="FBD4B4"/>
          </w:tcPr>
          <w:p w:rsidR="00FF0461" w:rsidRPr="00DB0496" w:rsidRDefault="00FF0461" w:rsidP="00B861E6">
            <w:pPr>
              <w:jc w:val="both"/>
              <w:rPr>
                <w:sz w:val="28"/>
                <w:szCs w:val="28"/>
              </w:rPr>
            </w:pPr>
            <w:r>
              <w:rPr>
                <w:rFonts w:ascii="Nikosh" w:eastAsia="Nikosh" w:hAnsi="Nikosh" w:cs="Nikosh"/>
                <w:sz w:val="28"/>
                <w:szCs w:val="28"/>
                <w:cs/>
                <w:lang w:bidi="bn-BD"/>
              </w:rPr>
              <w:t xml:space="preserve">মিউরেট অব পটাশ </w:t>
            </w:r>
          </w:p>
        </w:tc>
        <w:tc>
          <w:tcPr>
            <w:tcW w:w="1774" w:type="dxa"/>
            <w:shd w:val="clear" w:color="auto" w:fill="FBD4B4"/>
          </w:tcPr>
          <w:p w:rsidR="00FF0461" w:rsidRPr="00F52A32" w:rsidRDefault="00FF0461" w:rsidP="00B861E6">
            <w:pPr>
              <w:jc w:val="center"/>
              <w:rPr>
                <w:sz w:val="28"/>
                <w:szCs w:val="28"/>
              </w:rPr>
            </w:pPr>
            <w:r>
              <w:rPr>
                <w:rFonts w:ascii="Nikosh" w:eastAsia="Nikosh" w:hAnsi="Nikosh" w:cs="Nikosh"/>
                <w:sz w:val="28"/>
                <w:szCs w:val="28"/>
                <w:cs/>
                <w:lang w:bidi="bn-BD"/>
              </w:rPr>
              <w:t>৫০</w:t>
            </w:r>
          </w:p>
        </w:tc>
        <w:tc>
          <w:tcPr>
            <w:tcW w:w="1351" w:type="dxa"/>
            <w:shd w:val="clear" w:color="auto" w:fill="FBD4B4"/>
          </w:tcPr>
          <w:p w:rsidR="00FF0461" w:rsidRDefault="00FF0461" w:rsidP="00B861E6">
            <w:pPr>
              <w:jc w:val="center"/>
              <w:rPr>
                <w:sz w:val="28"/>
                <w:szCs w:val="28"/>
              </w:rPr>
            </w:pPr>
            <w:r>
              <w:rPr>
                <w:rFonts w:ascii="Nikosh" w:eastAsia="Nikosh" w:hAnsi="Nikosh" w:cs="Nikosh"/>
                <w:sz w:val="28"/>
                <w:szCs w:val="28"/>
                <w:cs/>
                <w:lang w:bidi="bn-BD"/>
              </w:rPr>
              <w:t>৫০</w:t>
            </w:r>
          </w:p>
        </w:tc>
        <w:tc>
          <w:tcPr>
            <w:tcW w:w="1169" w:type="dxa"/>
            <w:shd w:val="clear" w:color="auto" w:fill="FBD4B4"/>
          </w:tcPr>
          <w:p w:rsidR="00FF0461" w:rsidRDefault="00FF0461" w:rsidP="00B861E6">
            <w:pPr>
              <w:jc w:val="center"/>
              <w:rPr>
                <w:sz w:val="28"/>
                <w:szCs w:val="28"/>
              </w:rPr>
            </w:pPr>
            <w:r>
              <w:rPr>
                <w:rFonts w:ascii="Nikosh" w:eastAsia="Nikosh" w:hAnsi="Nikosh" w:cs="Nikosh"/>
                <w:sz w:val="28"/>
                <w:szCs w:val="28"/>
                <w:cs/>
                <w:lang w:bidi="bn-BD"/>
              </w:rPr>
              <w:t>৫০</w:t>
            </w:r>
          </w:p>
        </w:tc>
        <w:tc>
          <w:tcPr>
            <w:tcW w:w="1169" w:type="dxa"/>
            <w:shd w:val="clear" w:color="auto" w:fill="FBD4B4"/>
          </w:tcPr>
          <w:p w:rsidR="00FF0461" w:rsidRDefault="00FF0461" w:rsidP="00B861E6">
            <w:pPr>
              <w:jc w:val="center"/>
              <w:rPr>
                <w:sz w:val="28"/>
                <w:szCs w:val="28"/>
              </w:rPr>
            </w:pPr>
            <w:r>
              <w:rPr>
                <w:rFonts w:ascii="Nikosh" w:eastAsia="Nikosh" w:hAnsi="Nikosh" w:cs="Nikosh"/>
                <w:sz w:val="28"/>
                <w:szCs w:val="28"/>
                <w:cs/>
                <w:lang w:bidi="bn-BD"/>
              </w:rPr>
              <w:t>৫০</w:t>
            </w:r>
          </w:p>
        </w:tc>
      </w:tr>
    </w:tbl>
    <w:p w:rsidR="00FF0461" w:rsidRDefault="00FF0461" w:rsidP="00FF0461">
      <w:pPr>
        <w:ind w:firstLine="720"/>
        <w:jc w:val="both"/>
        <w:rPr>
          <w:sz w:val="28"/>
          <w:szCs w:val="28"/>
        </w:rPr>
      </w:pPr>
    </w:p>
    <w:p w:rsidR="00FF0461" w:rsidRPr="00933669" w:rsidRDefault="00FF0461" w:rsidP="00FF0461">
      <w:pPr>
        <w:jc w:val="both"/>
        <w:rPr>
          <w:color w:val="00B0F0"/>
          <w:sz w:val="40"/>
          <w:szCs w:val="28"/>
        </w:rPr>
      </w:pPr>
      <w:r w:rsidRPr="00933669">
        <w:rPr>
          <w:rFonts w:ascii="Nikosh" w:eastAsia="Nikosh" w:hAnsi="Nikosh" w:cs="Nikosh"/>
          <w:color w:val="00B0F0"/>
          <w:sz w:val="40"/>
          <w:szCs w:val="28"/>
          <w:cs/>
          <w:lang w:bidi="bn-BD"/>
        </w:rPr>
        <w:t xml:space="preserve">সার প্রয়োগ পদ্ধতিঃ </w:t>
      </w:r>
    </w:p>
    <w:p w:rsidR="00FF0461" w:rsidRDefault="00FF0461" w:rsidP="00FF0461">
      <w:pPr>
        <w:jc w:val="both"/>
        <w:rPr>
          <w:sz w:val="28"/>
          <w:szCs w:val="28"/>
        </w:rPr>
      </w:pPr>
      <w:r>
        <w:rPr>
          <w:rFonts w:ascii="Nikosh" w:eastAsia="Nikosh" w:hAnsi="Nikosh" w:cs="Nikosh"/>
          <w:sz w:val="28"/>
          <w:szCs w:val="28"/>
          <w:cs/>
          <w:lang w:bidi="bn-BD"/>
        </w:rPr>
        <w:lastRenderedPageBreak/>
        <w:tab/>
        <w:t>প্রথমবার সার প্রয়োগ করতে হবে বর্ষা শুরম্ন হওয়ার পূর্বে অথবা বৈশাখ মাসে এবং ২য় বার বর্ষার শেষে আর্থাৎ আশ্বিনে। গর্তগুলি ১০-১২ দিন খোলা রাখার পর প্রতি গর্তে ১০ কেজি পচা গোবর ও ২৫০ গ্রাম টিএসপি সার গর্তের মাটির সাথে মিশিয়ে পূর্ন করে রাখতে হবে।</w:t>
      </w:r>
    </w:p>
    <w:p w:rsidR="00FF0461" w:rsidRDefault="00FF0461" w:rsidP="00FF0461">
      <w:pPr>
        <w:jc w:val="both"/>
        <w:rPr>
          <w:color w:val="00B0F0"/>
          <w:sz w:val="40"/>
          <w:szCs w:val="28"/>
        </w:rPr>
      </w:pPr>
    </w:p>
    <w:p w:rsidR="00FF0461" w:rsidRPr="00933669" w:rsidRDefault="00FF0461" w:rsidP="00FF0461">
      <w:pPr>
        <w:jc w:val="both"/>
        <w:rPr>
          <w:color w:val="00B0F0"/>
          <w:sz w:val="40"/>
          <w:szCs w:val="28"/>
        </w:rPr>
      </w:pPr>
      <w:r w:rsidRPr="00933669">
        <w:rPr>
          <w:rFonts w:ascii="Nikosh" w:eastAsia="Nikosh" w:hAnsi="Nikosh" w:cs="Nikosh"/>
          <w:color w:val="00B0F0"/>
          <w:sz w:val="40"/>
          <w:szCs w:val="28"/>
          <w:cs/>
          <w:lang w:bidi="bn-BD"/>
        </w:rPr>
        <w:t>পানি সেচঃ</w:t>
      </w:r>
    </w:p>
    <w:p w:rsidR="00FF0461" w:rsidRDefault="00FF0461" w:rsidP="00FF0461">
      <w:pPr>
        <w:jc w:val="both"/>
        <w:rPr>
          <w:sz w:val="28"/>
          <w:szCs w:val="28"/>
        </w:rPr>
      </w:pPr>
      <w:r>
        <w:rPr>
          <w:rFonts w:ascii="Nikosh" w:eastAsia="Nikosh" w:hAnsi="Nikosh" w:cs="Nikosh"/>
          <w:sz w:val="28"/>
          <w:szCs w:val="28"/>
          <w:cs/>
          <w:lang w:bidi="bn-BD"/>
        </w:rPr>
        <w:tab/>
        <w:t>রোপনের সময় মাটি শুকনো থাকলে সেচ দিতে হবে। খরা মওসুমেএমনভাবে সেচ দিতে হবে যাতে মাটিতে সব সময় রষ থাকে। সবচেয়ে ভাল হয় যদি একটি ফুটো কলসি অথবা ছিদ্রযুক্ত পলিথিন ব্যাগ পানি ভর্তি করে সহায়ক গাছের সাথে ঝুলিয়ে দেয়া হয়। ফুটো দিয়ে সারা</w:t>
      </w:r>
      <w:r w:rsidR="00DD2912">
        <w:rPr>
          <w:rFonts w:ascii="Nikosh" w:eastAsia="Nikosh" w:hAnsi="Nikosh" w:cs="Nikosh" w:hint="cs"/>
          <w:sz w:val="28"/>
          <w:szCs w:val="28"/>
          <w:cs/>
          <w:lang w:bidi="bn-BD"/>
        </w:rPr>
        <w:t>ক্ষ</w:t>
      </w:r>
      <w:r>
        <w:rPr>
          <w:rFonts w:ascii="Nikosh" w:eastAsia="Nikosh" w:hAnsi="Nikosh" w:cs="Nikosh"/>
          <w:sz w:val="28"/>
          <w:szCs w:val="28"/>
          <w:cs/>
          <w:lang w:bidi="bn-BD"/>
        </w:rPr>
        <w:t>ণ ফোঁটা ফোঁটা পানি পড়তে থাকলে গাছের বৃদ্ধি এবং ফলের জন্য সবচেয়ে উপকারী । অতি বৃষ্টির সময় যাতে গাছের গোড়ায় পানি না জমে সেজন্য নালা কেটে পানি নিষ্কাশনের ব্যবস্থা করতে হবে।</w:t>
      </w:r>
    </w:p>
    <w:p w:rsidR="00FF0461" w:rsidRPr="00933669" w:rsidRDefault="00FF0461" w:rsidP="00FF0461">
      <w:pPr>
        <w:jc w:val="both"/>
        <w:rPr>
          <w:color w:val="00B0F0"/>
          <w:sz w:val="40"/>
          <w:szCs w:val="28"/>
        </w:rPr>
      </w:pPr>
      <w:r w:rsidRPr="00933669">
        <w:rPr>
          <w:rFonts w:ascii="Nikosh" w:eastAsia="Nikosh" w:hAnsi="Nikosh" w:cs="Nikosh"/>
          <w:color w:val="00B0F0"/>
          <w:sz w:val="40"/>
          <w:szCs w:val="28"/>
          <w:cs/>
          <w:lang w:bidi="bn-BD"/>
        </w:rPr>
        <w:t>ছাঁটাই</w:t>
      </w:r>
    </w:p>
    <w:p w:rsidR="00FF0461" w:rsidRDefault="00FF0461" w:rsidP="00FF0461">
      <w:pPr>
        <w:jc w:val="both"/>
        <w:rPr>
          <w:sz w:val="28"/>
          <w:szCs w:val="28"/>
        </w:rPr>
      </w:pPr>
      <w:r>
        <w:rPr>
          <w:rFonts w:ascii="Nikosh" w:eastAsia="Nikosh" w:hAnsi="Nikosh" w:cs="Nikosh"/>
          <w:sz w:val="28"/>
          <w:szCs w:val="28"/>
          <w:cs/>
          <w:lang w:bidi="bn-BD"/>
        </w:rPr>
        <w:tab/>
        <w:t>গোল মরিচ গাছের শাখা-প্রশাখা বেড়ে অতিরিক্ত ঝোপ হয়ে গেলে তা সামান্য পরিমাণে পাতলা করে দিতে হবে। প্রথম পাঁচ বছর গোল মরিচ গাছের তেমন কো  ছাঁটাইয়ের প্রয়োজন নেই। তবে ফসল সংগ্রহের সুবিধার জন্য লতার আগা কেটে দেয়া যেতে পারে। এতে পার্শ্ব শাখাগুলো মজবুত এবং অধিক ফল দেয়। বর্ষা মওসুমে গোল মরিচ গাছ যেম প্রচুর আলো-বাতাস পায় সেজন্য প্রয়োজনমত সহায়ক গাছ বর্ষা মওসুমের শু</w:t>
      </w:r>
      <w:r w:rsidR="00DD2912">
        <w:rPr>
          <w:rFonts w:ascii="Nikosh" w:eastAsia="Nikosh" w:hAnsi="Nikosh" w:cs="Nikosh" w:hint="cs"/>
          <w:sz w:val="28"/>
          <w:szCs w:val="28"/>
          <w:cs/>
          <w:lang w:bidi="bn-BD"/>
        </w:rPr>
        <w:t>রু</w:t>
      </w:r>
      <w:r>
        <w:rPr>
          <w:rFonts w:ascii="Nikosh" w:eastAsia="Nikosh" w:hAnsi="Nikosh" w:cs="Nikosh"/>
          <w:sz w:val="28"/>
          <w:szCs w:val="28"/>
          <w:cs/>
          <w:lang w:bidi="bn-BD"/>
        </w:rPr>
        <w:t>তে ছেটে দিতে হবে।</w:t>
      </w:r>
    </w:p>
    <w:p w:rsidR="00FF0461" w:rsidRPr="00933669" w:rsidRDefault="00FF0461" w:rsidP="00FF0461">
      <w:pPr>
        <w:jc w:val="both"/>
        <w:rPr>
          <w:color w:val="00B0F0"/>
          <w:sz w:val="40"/>
          <w:szCs w:val="28"/>
        </w:rPr>
      </w:pPr>
      <w:r w:rsidRPr="00933669">
        <w:rPr>
          <w:rFonts w:ascii="Nikosh" w:eastAsia="Nikosh" w:hAnsi="Nikosh" w:cs="Nikosh"/>
          <w:color w:val="00B0F0"/>
          <w:sz w:val="40"/>
          <w:szCs w:val="28"/>
          <w:cs/>
          <w:lang w:bidi="bn-BD"/>
        </w:rPr>
        <w:t>পোকা ও রোগ দমন</w:t>
      </w:r>
    </w:p>
    <w:p w:rsidR="00FF0461" w:rsidRDefault="00FF0461" w:rsidP="00FF0461">
      <w:pPr>
        <w:jc w:val="both"/>
        <w:rPr>
          <w:sz w:val="28"/>
          <w:szCs w:val="28"/>
        </w:rPr>
      </w:pPr>
      <w:r>
        <w:rPr>
          <w:rFonts w:ascii="Nikosh" w:eastAsia="Nikosh" w:hAnsi="Nikosh" w:cs="Nikosh"/>
          <w:sz w:val="28"/>
          <w:szCs w:val="28"/>
          <w:cs/>
          <w:lang w:bidi="bn-BD"/>
        </w:rPr>
        <w:t xml:space="preserve">  গোল মরিচ গাছে তেমন কোন মারাত্মক কীটপতঙ্গ বা রোগবালাই দেখা যায় না।</w:t>
      </w:r>
    </w:p>
    <w:p w:rsidR="00FF0461" w:rsidRPr="00933669" w:rsidRDefault="00FF0461" w:rsidP="00FF0461">
      <w:pPr>
        <w:jc w:val="both"/>
        <w:rPr>
          <w:color w:val="00B0F0"/>
          <w:sz w:val="40"/>
          <w:szCs w:val="28"/>
        </w:rPr>
      </w:pPr>
      <w:r w:rsidRPr="00933669">
        <w:rPr>
          <w:rFonts w:ascii="Nikosh" w:eastAsia="Nikosh" w:hAnsi="Nikosh" w:cs="Nikosh"/>
          <w:color w:val="00B0F0"/>
          <w:sz w:val="40"/>
          <w:szCs w:val="28"/>
          <w:cs/>
          <w:lang w:bidi="bn-BD"/>
        </w:rPr>
        <w:t xml:space="preserve">ফসল রংগ্রহ : </w:t>
      </w:r>
    </w:p>
    <w:p w:rsidR="00FF0461" w:rsidRDefault="00FF0461" w:rsidP="00FF0461">
      <w:pPr>
        <w:jc w:val="both"/>
        <w:rPr>
          <w:sz w:val="28"/>
          <w:szCs w:val="28"/>
        </w:rPr>
      </w:pPr>
      <w:r>
        <w:rPr>
          <w:rFonts w:ascii="Nikosh" w:eastAsia="Nikosh" w:hAnsi="Nikosh" w:cs="Nikosh"/>
          <w:sz w:val="28"/>
          <w:szCs w:val="28"/>
          <w:cs/>
          <w:lang w:bidi="bn-BD"/>
        </w:rPr>
        <w:tab/>
        <w:t>লতা রোপণের ৩-৪ বছরের মধ্যে ফসল ধরা শুরম্ন করে। একটি গাছ পূর্ণ উৎপাদনের অবস্থায় আসে ৭-৮ বছর বয়সে এবং ২০ বছর পর্যমত্ম ভাল ফলন দেয়। গোল মরিচ গাছ এপ্রিল মাসের শেষ সপ্তাহ থেকে মে মাসের প্রথমার্ধে ফুল আসে। ১০-১৫ সেমি লম্বা গুচ্ছে খুব ছোট হলুদ ফুল ফোটে যা পরবর্তী সময়ে পাকা বেরিতে রূপামত্মরিত হয়। ডিসেম্বর মাসের শেষভাগে যখন ২-১টি ফল লাল হয় তখনই সম্পূর্ণ গুচ্ছটি কেটে নিতে হয়।</w:t>
      </w:r>
    </w:p>
    <w:p w:rsidR="00FF0461" w:rsidRDefault="00FF0461" w:rsidP="00FF0461">
      <w:pPr>
        <w:jc w:val="both"/>
        <w:rPr>
          <w:sz w:val="28"/>
          <w:szCs w:val="28"/>
        </w:rPr>
      </w:pPr>
      <w:r>
        <w:rPr>
          <w:rFonts w:ascii="Nikosh" w:eastAsia="Nikosh" w:hAnsi="Nikosh" w:cs="Nikosh"/>
          <w:sz w:val="28"/>
          <w:szCs w:val="28"/>
          <w:cs/>
          <w:lang w:bidi="bn-BD"/>
        </w:rPr>
        <w:tab/>
        <w:t>পূর্ন বয়স্ক একিট গাছ গড়ে ৪-৫ কেজি কাঁচা মরিচ ফলন দেয় যা প্রক্রিয়াজাতকরণ ও শুকানোর পর গড়ে ১.৫০ কেজি হয়।</w:t>
      </w:r>
    </w:p>
    <w:p w:rsidR="00FF0461" w:rsidRPr="00933669" w:rsidRDefault="00FF0461" w:rsidP="00FF0461">
      <w:pPr>
        <w:jc w:val="both"/>
        <w:rPr>
          <w:color w:val="00B0F0"/>
          <w:sz w:val="40"/>
          <w:szCs w:val="28"/>
        </w:rPr>
      </w:pPr>
      <w:r w:rsidRPr="00933669">
        <w:rPr>
          <w:rFonts w:ascii="Nikosh" w:eastAsia="Nikosh" w:hAnsi="Nikosh" w:cs="Nikosh"/>
          <w:color w:val="00B0F0"/>
          <w:sz w:val="40"/>
          <w:szCs w:val="28"/>
          <w:cs/>
          <w:lang w:bidi="bn-BD"/>
        </w:rPr>
        <w:t xml:space="preserve">ফলন প্রক্রিয়াজাতকরণ </w:t>
      </w:r>
    </w:p>
    <w:p w:rsidR="00FF0461" w:rsidRDefault="00FF0461" w:rsidP="00FF0461">
      <w:pPr>
        <w:jc w:val="both"/>
        <w:rPr>
          <w:sz w:val="28"/>
          <w:szCs w:val="28"/>
        </w:rPr>
      </w:pPr>
      <w:r>
        <w:rPr>
          <w:rFonts w:ascii="Nikosh" w:eastAsia="Nikosh" w:hAnsi="Nikosh" w:cs="Nikosh"/>
          <w:sz w:val="28"/>
          <w:szCs w:val="28"/>
          <w:cs/>
          <w:lang w:bidi="bn-BD"/>
        </w:rPr>
        <w:tab/>
        <w:t>সংগ্রহের পর ফলগুলো গুচ্ছ থেকে আলাদা করে একটি পাত্রে জমা করতে হবে। তারপর দানাগুলো পানিতে ১০ মিনিট সিদ্ধ করে পানি ঝরা দিয়ে ফলগুলো রোদে শুকাতে হবে। যে পানিতে দানাগুলো সিদ্ধ করা হয়েছে সেই পানি কি</w:t>
      </w:r>
      <w:r w:rsidR="00DD2912">
        <w:rPr>
          <w:rFonts w:ascii="Nikosh" w:eastAsia="Nikosh" w:hAnsi="Nikosh" w:cs="Nikosh" w:hint="cs"/>
          <w:sz w:val="28"/>
          <w:szCs w:val="28"/>
          <w:cs/>
          <w:lang w:bidi="bn-BD"/>
        </w:rPr>
        <w:t>ছুক্ষ</w:t>
      </w:r>
      <w:r>
        <w:rPr>
          <w:rFonts w:ascii="Nikosh" w:eastAsia="Nikosh" w:hAnsi="Nikosh" w:cs="Nikosh"/>
          <w:sz w:val="28"/>
          <w:szCs w:val="28"/>
          <w:cs/>
          <w:lang w:bidi="bn-BD"/>
        </w:rPr>
        <w:t>ণ পর পর দানাগুলোর উপর ছিটিয়ে দিতে হবে। এতে শুকনা গোল মরিচের রং সুন্দর হয়, সুগন্ধ অটুট থাকে এবং ঝাল নষ্ট হয় না। এভাবে ৬-৭ দিন ভালভাবে রোদে শুকিয়ে বাজারজাত করা যায়।</w:t>
      </w:r>
    </w:p>
    <w:p w:rsidR="00792006" w:rsidRDefault="00792006"/>
    <w:sectPr w:rsidR="00792006" w:rsidSect="007920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auto"/>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F0461"/>
    <w:rsid w:val="0046629A"/>
    <w:rsid w:val="00792006"/>
    <w:rsid w:val="00DD2912"/>
    <w:rsid w:val="00FF0461"/>
  </w:rsids>
  <m:mathPr>
    <m:mathFont m:val="Cambria Math"/>
    <m:brkBin m:val="before"/>
    <m:brkBinSub m:val="--"/>
    <m:smallFrac m:val="off"/>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46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523</Words>
  <Characters>2982</Characters>
  <Application>Microsoft Office Word</Application>
  <DocSecurity>0</DocSecurity>
  <Lines>24</Lines>
  <Paragraphs>6</Paragraphs>
  <ScaleCrop>false</ScaleCrop>
  <Company/>
  <LinksUpToDate>false</LinksUpToDate>
  <CharactersWithSpaces>3499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dc:creator>
  <cp:lastModifiedBy>TC</cp:lastModifiedBy>
  <cp:revision>2</cp:revision>
  <dcterms:created xsi:type="dcterms:W3CDTF">2014-05-20T08:10:00Z</dcterms:created>
  <dcterms:modified xsi:type="dcterms:W3CDTF">2014-05-20T08:45:00Z</dcterms:modified>
</cp:coreProperties>
</file>