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7E" w:rsidRPr="004B132F" w:rsidRDefault="00DE517E" w:rsidP="00DE517E">
      <w:p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683091"/>
          <w:sz w:val="38"/>
          <w:szCs w:val="38"/>
        </w:rPr>
      </w:pPr>
      <w:proofErr w:type="spellStart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>সেবা</w:t>
      </w:r>
      <w:proofErr w:type="spellEnd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>প্রাপ্তির</w:t>
      </w:r>
      <w:proofErr w:type="spellEnd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>স্থান</w:t>
      </w:r>
      <w:proofErr w:type="spellEnd"/>
    </w:p>
    <w:p w:rsidR="00DE517E" w:rsidRPr="004B132F" w:rsidRDefault="00DE517E" w:rsidP="00DE517E">
      <w:p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000000"/>
          <w:sz w:val="27"/>
          <w:szCs w:val="27"/>
        </w:rPr>
      </w:pPr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১.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উপজলা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/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মেট্রোপলিটন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থানা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সমবায়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কার্যালয়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২.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জেলা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সমবায়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কার্যালয়</w:t>
      </w:r>
      <w:proofErr w:type="spellEnd"/>
    </w:p>
    <w:p w:rsidR="00DE517E" w:rsidRPr="004B132F" w:rsidRDefault="00DE517E" w:rsidP="00DE517E">
      <w:p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683091"/>
          <w:sz w:val="38"/>
          <w:szCs w:val="38"/>
        </w:rPr>
      </w:pPr>
      <w:proofErr w:type="spellStart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>দায়িত্বপ্রাপ্ত</w:t>
      </w:r>
      <w:proofErr w:type="spellEnd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>কর্মকর্তা</w:t>
      </w:r>
      <w:proofErr w:type="spellEnd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>/</w:t>
      </w:r>
      <w:proofErr w:type="spellStart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>কর্মচারী</w:t>
      </w:r>
      <w:proofErr w:type="spellEnd"/>
    </w:p>
    <w:p w:rsidR="00DE517E" w:rsidRPr="004B132F" w:rsidRDefault="00DE517E" w:rsidP="00DE517E">
      <w:p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000000"/>
          <w:sz w:val="27"/>
          <w:szCs w:val="27"/>
        </w:rPr>
      </w:pPr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১.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উপজেলা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/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মেট্রোপলিটন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থানা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সমবায়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কর্মকর্তা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২. </w:t>
      </w:r>
      <w:proofErr w:type="spellStart"/>
      <w:proofErr w:type="gram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সহকারী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পরিদর্শক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৩.</w:t>
      </w:r>
      <w:proofErr w:type="gram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proofErr w:type="gram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জেলা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সমবায়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কর্মকর্তা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৪.</w:t>
      </w:r>
      <w:proofErr w:type="gram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proofErr w:type="gram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পরিদর্শক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৫.</w:t>
      </w:r>
      <w:proofErr w:type="gram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অফিস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সহকারী</w:t>
      </w:r>
      <w:proofErr w:type="spellEnd"/>
    </w:p>
    <w:p w:rsidR="00DE517E" w:rsidRPr="004B132F" w:rsidRDefault="00DE517E" w:rsidP="00DE517E">
      <w:p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683091"/>
          <w:sz w:val="38"/>
          <w:szCs w:val="38"/>
        </w:rPr>
      </w:pPr>
      <w:proofErr w:type="spellStart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>প্রয়োজনীয</w:t>
      </w:r>
      <w:proofErr w:type="spellEnd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 xml:space="preserve">় </w:t>
      </w:r>
      <w:proofErr w:type="spellStart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>কাগজপত্র</w:t>
      </w:r>
      <w:proofErr w:type="spellEnd"/>
    </w:p>
    <w:p w:rsidR="00DE517E" w:rsidRPr="004B132F" w:rsidRDefault="00DE517E" w:rsidP="00DE517E">
      <w:pPr>
        <w:shd w:val="clear" w:color="auto" w:fill="FFFFFF"/>
        <w:spacing w:after="0" w:line="240" w:lineRule="auto"/>
        <w:ind w:left="299"/>
        <w:rPr>
          <w:rFonts w:ascii="NikoshBAN" w:eastAsia="Times New Roman" w:hAnsi="NikoshBAN" w:cs="NikoshBAN"/>
          <w:color w:val="000000"/>
          <w:sz w:val="27"/>
          <w:szCs w:val="27"/>
        </w:rPr>
      </w:pPr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১.  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সমবায়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সমিতি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বিধিমালাতে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উল্লিখিত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নির্ধারিত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ফরমে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আবেদনপত্র</w:t>
      </w:r>
      <w:proofErr w:type="spellEnd"/>
    </w:p>
    <w:p w:rsidR="00DE517E" w:rsidRPr="004B132F" w:rsidRDefault="00DE517E" w:rsidP="00DE517E">
      <w:pPr>
        <w:shd w:val="clear" w:color="auto" w:fill="FFFFFF"/>
        <w:spacing w:after="0" w:line="240" w:lineRule="auto"/>
        <w:ind w:left="299"/>
        <w:rPr>
          <w:rFonts w:ascii="NikoshBAN" w:eastAsia="Times New Roman" w:hAnsi="NikoshBAN" w:cs="NikoshBAN"/>
          <w:color w:val="000000"/>
          <w:sz w:val="27"/>
          <w:szCs w:val="27"/>
        </w:rPr>
      </w:pPr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২.   ৩৪৫.০০ (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তিনশত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পঁয়তাল্লিশ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)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টাকা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(৩০০.০০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টাকা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নিবন্ধন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ফি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এবং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১৫%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ভ্যাট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৪৫.০০)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ট্রেজারি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চালানের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মূল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কপি</w:t>
      </w:r>
      <w:proofErr w:type="spellEnd"/>
    </w:p>
    <w:p w:rsidR="00DE517E" w:rsidRPr="004B132F" w:rsidRDefault="00DE517E" w:rsidP="00DE517E">
      <w:pPr>
        <w:shd w:val="clear" w:color="auto" w:fill="FFFFFF"/>
        <w:spacing w:after="0" w:line="240" w:lineRule="auto"/>
        <w:ind w:left="299"/>
        <w:rPr>
          <w:rFonts w:ascii="NikoshBAN" w:eastAsia="Times New Roman" w:hAnsi="NikoshBAN" w:cs="NikoshBAN"/>
          <w:color w:val="000000"/>
          <w:sz w:val="27"/>
          <w:szCs w:val="27"/>
        </w:rPr>
      </w:pPr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৩.  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সদস্যদের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স্বাক্ষরযুক্ত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তিন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প্রস্থ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উপ-আইন</w:t>
      </w:r>
      <w:proofErr w:type="spellEnd"/>
    </w:p>
    <w:p w:rsidR="00DE517E" w:rsidRPr="004B132F" w:rsidRDefault="00DE517E" w:rsidP="00DE517E">
      <w:pPr>
        <w:shd w:val="clear" w:color="auto" w:fill="FFFFFF"/>
        <w:spacing w:after="0" w:line="240" w:lineRule="auto"/>
        <w:ind w:left="299"/>
        <w:rPr>
          <w:rFonts w:ascii="NikoshBAN" w:eastAsia="Times New Roman" w:hAnsi="NikoshBAN" w:cs="NikoshBAN"/>
          <w:color w:val="000000"/>
          <w:sz w:val="27"/>
          <w:szCs w:val="27"/>
        </w:rPr>
      </w:pPr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৪.  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সাংগঠনিক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সভার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কার্যবিবরণী</w:t>
      </w:r>
      <w:proofErr w:type="spellEnd"/>
    </w:p>
    <w:p w:rsidR="00DE517E" w:rsidRPr="004B132F" w:rsidRDefault="00DE517E" w:rsidP="00DE517E">
      <w:pPr>
        <w:shd w:val="clear" w:color="auto" w:fill="FFFFFF"/>
        <w:spacing w:after="0" w:line="240" w:lineRule="auto"/>
        <w:ind w:left="299"/>
        <w:rPr>
          <w:rFonts w:ascii="NikoshBAN" w:eastAsia="Times New Roman" w:hAnsi="NikoshBAN" w:cs="NikoshBAN"/>
          <w:color w:val="000000"/>
          <w:sz w:val="27"/>
          <w:szCs w:val="27"/>
        </w:rPr>
      </w:pPr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৫.  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আয়-ব্যয়ের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হিসাব</w:t>
      </w:r>
      <w:proofErr w:type="spellEnd"/>
    </w:p>
    <w:p w:rsidR="00DE517E" w:rsidRPr="004B132F" w:rsidRDefault="00DE517E" w:rsidP="00DE517E">
      <w:pPr>
        <w:shd w:val="clear" w:color="auto" w:fill="FFFFFF"/>
        <w:spacing w:after="0" w:line="240" w:lineRule="auto"/>
        <w:ind w:left="299"/>
        <w:rPr>
          <w:rFonts w:ascii="NikoshBAN" w:eastAsia="Times New Roman" w:hAnsi="NikoshBAN" w:cs="NikoshBAN"/>
          <w:color w:val="000000"/>
          <w:sz w:val="27"/>
          <w:szCs w:val="27"/>
        </w:rPr>
      </w:pPr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৬.  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দুই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বছরের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প্রাক্কলিত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বাজেট</w:t>
      </w:r>
      <w:proofErr w:type="spellEnd"/>
    </w:p>
    <w:p w:rsidR="00DE517E" w:rsidRPr="004B132F" w:rsidRDefault="00DE517E" w:rsidP="00DE517E">
      <w:pPr>
        <w:shd w:val="clear" w:color="auto" w:fill="FFFFFF"/>
        <w:spacing w:after="0" w:line="240" w:lineRule="auto"/>
        <w:ind w:left="299"/>
        <w:rPr>
          <w:rFonts w:ascii="NikoshBAN" w:eastAsia="Times New Roman" w:hAnsi="NikoshBAN" w:cs="NikoshBAN"/>
          <w:color w:val="000000"/>
          <w:sz w:val="27"/>
          <w:szCs w:val="27"/>
        </w:rPr>
      </w:pPr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৭.  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জাতীয়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পরিচয়পত্র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/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নাগরিকত্বের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সনদ</w:t>
      </w:r>
      <w:proofErr w:type="spellEnd"/>
    </w:p>
    <w:p w:rsidR="00DE517E" w:rsidRPr="004B132F" w:rsidRDefault="00DE517E" w:rsidP="00DE517E">
      <w:pPr>
        <w:shd w:val="clear" w:color="auto" w:fill="FFFFFF"/>
        <w:spacing w:after="0" w:line="240" w:lineRule="auto"/>
        <w:ind w:left="299"/>
        <w:rPr>
          <w:rFonts w:ascii="NikoshBAN" w:eastAsia="Times New Roman" w:hAnsi="NikoshBAN" w:cs="NikoshBAN"/>
          <w:color w:val="000000"/>
          <w:sz w:val="27"/>
          <w:szCs w:val="27"/>
        </w:rPr>
      </w:pPr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৮.  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আইনানুসারে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অঙ্গীকারনামা</w:t>
      </w:r>
      <w:proofErr w:type="spellEnd"/>
    </w:p>
    <w:p w:rsidR="00DE517E" w:rsidRPr="004B132F" w:rsidRDefault="00DE517E" w:rsidP="00DE517E">
      <w:pPr>
        <w:shd w:val="clear" w:color="auto" w:fill="FFFFFF"/>
        <w:spacing w:after="0" w:line="240" w:lineRule="auto"/>
        <w:ind w:left="299"/>
        <w:rPr>
          <w:rFonts w:ascii="NikoshBAN" w:eastAsia="Times New Roman" w:hAnsi="NikoshBAN" w:cs="NikoshBAN"/>
          <w:color w:val="000000"/>
          <w:sz w:val="27"/>
          <w:szCs w:val="27"/>
        </w:rPr>
      </w:pPr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৯.  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বাড়িভাড়ার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চুক্তিপত্র</w:t>
      </w:r>
      <w:proofErr w:type="spellEnd"/>
    </w:p>
    <w:p w:rsidR="00DE517E" w:rsidRPr="004B132F" w:rsidRDefault="00DE517E" w:rsidP="00DE517E">
      <w:p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000000"/>
          <w:sz w:val="27"/>
          <w:szCs w:val="27"/>
        </w:rPr>
      </w:pPr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১০.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প্রস্তাবিত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ব্যবস্থাপনা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কমিটির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সদস্যদের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ছবিসহ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নামের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তালিকা</w:t>
      </w:r>
      <w:proofErr w:type="spellEnd"/>
    </w:p>
    <w:p w:rsidR="00DE517E" w:rsidRPr="004B132F" w:rsidRDefault="00DE517E" w:rsidP="00DE517E">
      <w:p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683091"/>
          <w:sz w:val="38"/>
          <w:szCs w:val="38"/>
        </w:rPr>
      </w:pPr>
      <w:proofErr w:type="spellStart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>সেবা</w:t>
      </w:r>
      <w:proofErr w:type="spellEnd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>প্রাপ্তির</w:t>
      </w:r>
      <w:proofErr w:type="spellEnd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>শর্তাবলি</w:t>
      </w:r>
      <w:proofErr w:type="spellEnd"/>
    </w:p>
    <w:p w:rsidR="00DE517E" w:rsidRPr="004B132F" w:rsidRDefault="00DE517E" w:rsidP="00DE517E">
      <w:pPr>
        <w:shd w:val="clear" w:color="auto" w:fill="FFFFFF"/>
        <w:spacing w:after="0" w:line="240" w:lineRule="auto"/>
        <w:ind w:left="299"/>
        <w:rPr>
          <w:rFonts w:ascii="NikoshBAN" w:eastAsia="Times New Roman" w:hAnsi="NikoshBAN" w:cs="NikoshBAN"/>
          <w:color w:val="000000"/>
          <w:sz w:val="27"/>
          <w:szCs w:val="27"/>
        </w:rPr>
      </w:pP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নিম্নলিখিত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আইন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/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বিধিমালা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/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নীতিমালায়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বর্ণিত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শর্তাবলি</w:t>
      </w:r>
      <w:proofErr w:type="spellEnd"/>
    </w:p>
    <w:p w:rsidR="00DE517E" w:rsidRPr="004B132F" w:rsidRDefault="00DE517E" w:rsidP="00DE51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NikoshBAN" w:eastAsia="Times New Roman" w:hAnsi="NikoshBAN" w:cs="NikoshBAN"/>
          <w:color w:val="000000"/>
          <w:sz w:val="27"/>
          <w:szCs w:val="27"/>
        </w:rPr>
      </w:pP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সমবায়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সমিতি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আইন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, ২০০১ (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সংশোধিত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, ২০০২ ও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সংশোধিত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, ২০১৩)</w:t>
      </w:r>
    </w:p>
    <w:p w:rsidR="00DE517E" w:rsidRPr="004B132F" w:rsidRDefault="00DE517E" w:rsidP="00DE51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NikoshBAN" w:eastAsia="Times New Roman" w:hAnsi="NikoshBAN" w:cs="NikoshBAN"/>
          <w:color w:val="000000"/>
          <w:sz w:val="27"/>
          <w:szCs w:val="27"/>
        </w:rPr>
      </w:pP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সমবায়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সমিতি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বিধিমালা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, ২০০৪</w:t>
      </w:r>
    </w:p>
    <w:p w:rsidR="00DE517E" w:rsidRPr="004B132F" w:rsidRDefault="00DE517E" w:rsidP="00DE51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NikoshBAN" w:eastAsia="Times New Roman" w:hAnsi="NikoshBAN" w:cs="NikoshBAN"/>
          <w:color w:val="000000"/>
          <w:sz w:val="27"/>
          <w:szCs w:val="27"/>
        </w:rPr>
      </w:pP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মূল্য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সংযোজন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কর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বিধিমালা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, ১৯৯১</w:t>
      </w:r>
    </w:p>
    <w:p w:rsidR="00DE517E" w:rsidRPr="004B132F" w:rsidRDefault="00DE517E" w:rsidP="00DE517E">
      <w:p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000000"/>
          <w:sz w:val="27"/>
          <w:szCs w:val="27"/>
        </w:rPr>
      </w:pP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সমবায়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সমিতি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নিবন্ধন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নীতিমালা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, ২০১৩</w:t>
      </w:r>
    </w:p>
    <w:p w:rsidR="00DE517E" w:rsidRPr="004B132F" w:rsidRDefault="00DE517E" w:rsidP="00DE517E">
      <w:p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683091"/>
          <w:sz w:val="38"/>
          <w:szCs w:val="38"/>
        </w:rPr>
      </w:pPr>
      <w:proofErr w:type="spellStart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>সংশ্লিষ্ট</w:t>
      </w:r>
      <w:proofErr w:type="spellEnd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>আইন</w:t>
      </w:r>
      <w:proofErr w:type="spellEnd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 xml:space="preserve"> ও </w:t>
      </w:r>
      <w:proofErr w:type="spellStart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>বিধি</w:t>
      </w:r>
      <w:proofErr w:type="spellEnd"/>
    </w:p>
    <w:p w:rsidR="00DE517E" w:rsidRPr="004B132F" w:rsidRDefault="00DE517E" w:rsidP="00DE517E">
      <w:pPr>
        <w:shd w:val="clear" w:color="auto" w:fill="FFFFFF"/>
        <w:spacing w:after="0" w:line="240" w:lineRule="auto"/>
        <w:ind w:left="263"/>
        <w:rPr>
          <w:rFonts w:ascii="NikoshBAN" w:eastAsia="Times New Roman" w:hAnsi="NikoshBAN" w:cs="NikoshBAN"/>
          <w:color w:val="000000"/>
          <w:sz w:val="27"/>
          <w:szCs w:val="27"/>
        </w:rPr>
      </w:pPr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১.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সমবায়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সমিতি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আইন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, ২০০১ (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সংশোধিত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, ২০০২ ও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সংশোধিত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, ২০১৩)</w:t>
      </w:r>
    </w:p>
    <w:p w:rsidR="00DE517E" w:rsidRPr="004B132F" w:rsidRDefault="00DE517E" w:rsidP="00DE517E">
      <w:pPr>
        <w:shd w:val="clear" w:color="auto" w:fill="FFFFFF"/>
        <w:spacing w:after="0" w:line="240" w:lineRule="auto"/>
        <w:ind w:left="263"/>
        <w:rPr>
          <w:rFonts w:ascii="NikoshBAN" w:eastAsia="Times New Roman" w:hAnsi="NikoshBAN" w:cs="NikoshBAN"/>
          <w:color w:val="000000"/>
          <w:sz w:val="27"/>
          <w:szCs w:val="27"/>
        </w:rPr>
      </w:pPr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২.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সমবায়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সমিতি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বিধিমালা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, ২০০৪</w:t>
      </w:r>
    </w:p>
    <w:p w:rsidR="00DE517E" w:rsidRPr="004B132F" w:rsidRDefault="00DE517E" w:rsidP="00DE517E">
      <w:pPr>
        <w:shd w:val="clear" w:color="auto" w:fill="FFFFFF"/>
        <w:spacing w:after="0" w:line="240" w:lineRule="auto"/>
        <w:ind w:left="263"/>
        <w:rPr>
          <w:rFonts w:ascii="NikoshBAN" w:eastAsia="Times New Roman" w:hAnsi="NikoshBAN" w:cs="NikoshBAN"/>
          <w:color w:val="000000"/>
          <w:sz w:val="27"/>
          <w:szCs w:val="27"/>
        </w:rPr>
      </w:pPr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৩.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মূল্য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সংযোজন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কর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বিধিমালা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, ১৯৯১</w:t>
      </w:r>
    </w:p>
    <w:p w:rsidR="00DE517E" w:rsidRPr="004B132F" w:rsidRDefault="00DE517E" w:rsidP="00DE517E">
      <w:p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000000"/>
          <w:sz w:val="27"/>
          <w:szCs w:val="27"/>
        </w:rPr>
      </w:pPr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৪.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সমবায়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সমিতি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নিবন্ধন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নীতিমালা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, ২০১৩</w:t>
      </w:r>
    </w:p>
    <w:p w:rsidR="00DE517E" w:rsidRPr="004B132F" w:rsidRDefault="00DE517E" w:rsidP="00DE517E">
      <w:p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683091"/>
          <w:sz w:val="38"/>
          <w:szCs w:val="38"/>
        </w:rPr>
      </w:pPr>
      <w:proofErr w:type="spellStart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>সেবা</w:t>
      </w:r>
      <w:proofErr w:type="spellEnd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>প্রদানে</w:t>
      </w:r>
      <w:proofErr w:type="spellEnd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>ব্যর্থ</w:t>
      </w:r>
      <w:proofErr w:type="spellEnd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>হলে</w:t>
      </w:r>
      <w:proofErr w:type="spellEnd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>প্রতিকারকারী</w:t>
      </w:r>
      <w:proofErr w:type="spellEnd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683091"/>
          <w:sz w:val="38"/>
          <w:szCs w:val="38"/>
        </w:rPr>
        <w:t>কর্মকর্তা</w:t>
      </w:r>
      <w:proofErr w:type="spellEnd"/>
    </w:p>
    <w:p w:rsidR="00DE517E" w:rsidRPr="002F2C31" w:rsidRDefault="00DE517E" w:rsidP="00DE517E">
      <w:pPr>
        <w:shd w:val="clear" w:color="auto" w:fill="FFFFFF"/>
        <w:spacing w:after="0" w:line="240" w:lineRule="auto"/>
        <w:rPr>
          <w:rFonts w:ascii="kalpurushregular" w:eastAsia="Times New Roman" w:hAnsi="kalpurushregular" w:cs="Times New Roman"/>
          <w:color w:val="000000"/>
          <w:sz w:val="27"/>
          <w:szCs w:val="27"/>
        </w:rPr>
      </w:pP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যুগ্ম-নিবন্ধক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,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বিভাগীয়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সমবায়</w:t>
      </w:r>
      <w:proofErr w:type="spellEnd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 xml:space="preserve"> </w:t>
      </w:r>
      <w:proofErr w:type="spellStart"/>
      <w:r w:rsidRPr="004B132F">
        <w:rPr>
          <w:rFonts w:ascii="NikoshBAN" w:eastAsia="Times New Roman" w:hAnsi="NikoshBAN" w:cs="NikoshBAN"/>
          <w:color w:val="000000"/>
          <w:sz w:val="27"/>
          <w:szCs w:val="27"/>
        </w:rPr>
        <w:t>কার্যালয়</w:t>
      </w:r>
      <w:proofErr w:type="spellEnd"/>
    </w:p>
    <w:p w:rsidR="00DE517E" w:rsidRDefault="00DE517E" w:rsidP="00DE517E">
      <w:pPr>
        <w:rPr>
          <w:noProof/>
        </w:rPr>
      </w:pPr>
      <w:r>
        <w:rPr>
          <w:noProof/>
        </w:rPr>
        <w:br w:type="page"/>
      </w:r>
    </w:p>
    <w:p w:rsidR="009F1BE3" w:rsidRDefault="009F1BE3"/>
    <w:sectPr w:rsidR="009F1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64FF1"/>
    <w:multiLevelType w:val="multilevel"/>
    <w:tmpl w:val="3328D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DE517E"/>
    <w:rsid w:val="009F1BE3"/>
    <w:rsid w:val="00DE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1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2019-10-29T07:44:00Z</cp:lastPrinted>
  <dcterms:created xsi:type="dcterms:W3CDTF">2019-10-29T07:42:00Z</dcterms:created>
  <dcterms:modified xsi:type="dcterms:W3CDTF">2019-10-29T07:49:00Z</dcterms:modified>
</cp:coreProperties>
</file>