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E9" w:rsidRPr="00004C36" w:rsidRDefault="00A243E9" w:rsidP="00A243E9">
      <w:pPr>
        <w:spacing w:line="240" w:lineRule="auto"/>
        <w:jc w:val="center"/>
        <w:rPr>
          <w:b/>
          <w:u w:val="single"/>
          <w:lang w:bidi="bn-IN"/>
        </w:rPr>
      </w:pPr>
      <w:r w:rsidRPr="00004C36">
        <w:rPr>
          <w:rFonts w:ascii="Nikosh" w:eastAsia="Nikosh" w:hAnsi="Nikosh" w:cs="Nikosh"/>
          <w:b/>
          <w:bCs/>
          <w:u w:val="single"/>
          <w:cs/>
          <w:lang w:bidi="bn-BD"/>
        </w:rPr>
        <w:t>এক নজরে উপজেলা সমবায় কার্যালয়, বেড়া, পাবনা।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০১। বেড়া উপজেলায় শ্রেণী ভিত্তিক সমবায় সমিতির সংখ্যা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কেন্দ্রীয় সমবায় সমিতির সংখ্যাঃ- ০৩ টি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কেন্দ্রীয় পউবোঃ - ০২টি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কেন্দ্রীয় সাধারণঃ- ০১ টি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6480"/>
        <w:gridCol w:w="1890"/>
      </w:tblGrid>
      <w:tr w:rsidR="00A243E9" w:rsidRPr="00004C36" w:rsidTr="00692F8A">
        <w:trPr>
          <w:trHeight w:hRule="exact" w:val="30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ক্রমিক নং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শ্রেণী ভিত্তিক সমবায় সমিতির নাম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সংখ্যা</w:t>
            </w:r>
          </w:p>
        </w:tc>
      </w:tr>
      <w:tr w:rsidR="00A243E9" w:rsidRPr="00004C36" w:rsidTr="00692F8A">
        <w:trPr>
          <w:trHeight w:hRule="exact" w:val="35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দুগ্ধ উৎপাদনকারী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০৩</w:t>
            </w:r>
          </w:p>
        </w:tc>
      </w:tr>
      <w:tr w:rsidR="00A243E9" w:rsidRPr="00004C36" w:rsidTr="00692F8A">
        <w:trPr>
          <w:trHeight w:hRule="exact"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মৎস্যজীবি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০৭</w:t>
            </w:r>
          </w:p>
        </w:tc>
      </w:tr>
      <w:tr w:rsidR="00A243E9" w:rsidRPr="00004C36" w:rsidTr="00692F8A">
        <w:trPr>
          <w:trHeight w:hRule="exact" w:val="35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বহুমুখী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০৪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ইউনিয়ন বহুমুখী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lang w:bidi="bn-IN"/>
              </w:rPr>
              <w:t>-</w:t>
            </w:r>
          </w:p>
        </w:tc>
      </w:tr>
      <w:tr w:rsidR="00A243E9" w:rsidRPr="00004C36" w:rsidTr="00692F8A">
        <w:trPr>
          <w:trHeight w:hRule="exact" w:val="35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সঞ্চয় ও ঋণদান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০৩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শ্রমিক ও শ্রমিক কল্যাণ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০১</w:t>
            </w:r>
          </w:p>
        </w:tc>
      </w:tr>
      <w:tr w:rsidR="00A243E9" w:rsidRPr="00004C36" w:rsidTr="00692F8A">
        <w:trPr>
          <w:trHeight w:hRule="exact" w:val="2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মহিলা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০২</w:t>
            </w:r>
          </w:p>
        </w:tc>
      </w:tr>
      <w:tr w:rsidR="00A243E9" w:rsidRPr="00004C36" w:rsidTr="00692F8A">
        <w:trPr>
          <w:trHeight w:hRule="exact" w:val="2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ব্যবসায়ী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০৩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কৃষি উৎপাদনকারী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০৮</w:t>
            </w:r>
          </w:p>
        </w:tc>
      </w:tr>
      <w:tr w:rsidR="00A243E9" w:rsidRPr="00004C36" w:rsidTr="00692F8A">
        <w:trPr>
          <w:trHeight w:hRule="exact" w:val="2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১০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ভূমিহীন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০১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১১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কো-অপারেটিভ ক্রেডিট ইউনিয়ন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০১</w:t>
            </w:r>
          </w:p>
        </w:tc>
      </w:tr>
      <w:tr w:rsidR="00A243E9" w:rsidRPr="00004C36" w:rsidTr="00692F8A">
        <w:trPr>
          <w:trHeight w:hRule="exact" w:val="2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১২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তাঁতী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০৪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১৩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মুক্তিযোদ্ধা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lang w:bidi="bn-IN"/>
              </w:rPr>
              <w:t>-</w:t>
            </w:r>
          </w:p>
        </w:tc>
      </w:tr>
      <w:tr w:rsidR="00A243E9" w:rsidRPr="00004C36" w:rsidTr="00692F8A">
        <w:trPr>
          <w:trHeight w:hRule="exact" w:val="35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১৪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ভোগ্য পণ্য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০৬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১৫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অন্যান্য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০১</w:t>
            </w:r>
          </w:p>
        </w:tc>
      </w:tr>
      <w:tr w:rsidR="00A243E9" w:rsidRPr="00004C36" w:rsidTr="00692F8A">
        <w:trPr>
          <w:trHeight w:hRule="exact" w:val="2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004C36">
              <w:rPr>
                <w:rFonts w:ascii="Nikosh" w:hAnsi="Nikosh" w:cs="Nikosh"/>
                <w:lang w:bidi="bn-IN"/>
              </w:rPr>
              <w:t>১৬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rPr>
                <w:lang w:bidi="bn-IN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মালিক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০২</w:t>
            </w:r>
          </w:p>
        </w:tc>
      </w:tr>
      <w:tr w:rsidR="00A243E9" w:rsidRPr="00004C36" w:rsidTr="00692F8A">
        <w:trPr>
          <w:trHeight w:hRule="exact" w:val="26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004C36">
              <w:rPr>
                <w:rFonts w:ascii="Nikosh" w:hAnsi="Nikosh" w:cs="Nikosh"/>
                <w:lang w:bidi="bn-IN"/>
              </w:rPr>
              <w:t>১৭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rPr>
                <w:rFonts w:ascii="Nikosh" w:eastAsia="Nikosh" w:hAnsi="Nikosh" w:cs="Nikosh"/>
                <w:cs/>
                <w:lang w:bidi="bn-BD"/>
              </w:rPr>
            </w:pPr>
            <w:r w:rsidRPr="00004C36">
              <w:rPr>
                <w:rFonts w:ascii="Nikosh" w:eastAsia="Nikosh" w:hAnsi="Nikosh" w:cs="Nikosh"/>
                <w:cs/>
                <w:lang w:bidi="bn-BD"/>
              </w:rPr>
              <w:t>চালক 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০১</w:t>
            </w:r>
          </w:p>
        </w:tc>
      </w:tr>
      <w:tr w:rsidR="00A243E9" w:rsidRPr="00004C36" w:rsidTr="00692F8A">
        <w:trPr>
          <w:trHeight w:hRule="exact"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004C36">
              <w:rPr>
                <w:rFonts w:ascii="Nikosh" w:hAnsi="Nikosh" w:cs="Nikosh"/>
                <w:lang w:bidi="bn-IN"/>
              </w:rPr>
              <w:t>১৮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rPr>
                <w:rFonts w:ascii="Nikosh" w:eastAsia="Nikosh" w:hAnsi="Nikosh" w:cs="Nikosh"/>
                <w:cs/>
                <w:lang w:bidi="bn-BD"/>
              </w:rPr>
            </w:pPr>
            <w:proofErr w:type="spellStart"/>
            <w:r w:rsidRPr="00004C36">
              <w:rPr>
                <w:rFonts w:ascii="Nikosh" w:eastAsia="Nikosh" w:hAnsi="Nikosh" w:cs="Nikosh"/>
                <w:lang w:bidi="bn-BD"/>
              </w:rPr>
              <w:t>কালব</w:t>
            </w:r>
            <w:proofErr w:type="spellEnd"/>
            <w:r w:rsidRPr="00004C36">
              <w:rPr>
                <w:rFonts w:ascii="Nikosh" w:eastAsia="Nikosh" w:hAnsi="Nikosh" w:cs="Nikosh"/>
                <w:cs/>
                <w:lang w:bidi="bn-BD"/>
              </w:rPr>
              <w:t>সমবায় সমিতি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০১</w:t>
            </w:r>
          </w:p>
        </w:tc>
      </w:tr>
      <w:tr w:rsidR="00A243E9" w:rsidRPr="00004C36" w:rsidTr="00692F8A">
        <w:trPr>
          <w:trHeight w:hRule="exact" w:val="35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004C36">
              <w:rPr>
                <w:rFonts w:ascii="Nikosh" w:eastAsia="Nikosh" w:hAnsi="Nikosh" w:cs="Nikosh"/>
                <w:lang w:bidi="bn-BD"/>
              </w:rPr>
              <w:t>মোট</w:t>
            </w:r>
            <w:proofErr w:type="spellEnd"/>
            <w:r w:rsidRPr="00004C3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004C36">
              <w:rPr>
                <w:rFonts w:ascii="Nikosh" w:eastAsia="Nikosh" w:hAnsi="Nikosh" w:cs="Nikosh"/>
                <w:lang w:bidi="bn-BD"/>
              </w:rPr>
              <w:t>সমবায়</w:t>
            </w:r>
            <w:proofErr w:type="spellEnd"/>
            <w:r w:rsidRPr="00004C3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004C36">
              <w:rPr>
                <w:rFonts w:ascii="Nikosh" w:eastAsia="Nikosh" w:hAnsi="Nikosh" w:cs="Nikosh"/>
                <w:lang w:bidi="bn-BD"/>
              </w:rPr>
              <w:t>সমিতির</w:t>
            </w:r>
            <w:proofErr w:type="spellEnd"/>
            <w:r w:rsidRPr="00004C36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004C36">
              <w:rPr>
                <w:rFonts w:ascii="Nikosh" w:eastAsia="Nikosh" w:hAnsi="Nikosh" w:cs="Nikosh"/>
                <w:lang w:bidi="bn-BD"/>
              </w:rPr>
              <w:t>সংখ্যা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E9" w:rsidRPr="00004C36" w:rsidRDefault="00A243E9" w:rsidP="00692F8A">
            <w:pPr>
              <w:spacing w:line="240" w:lineRule="auto"/>
              <w:jc w:val="center"/>
              <w:rPr>
                <w:rFonts w:ascii="Nirmala UI" w:hAnsi="Nirmala UI" w:cs="Nirmala UI"/>
                <w:lang w:bidi="bn-IN"/>
              </w:rPr>
            </w:pPr>
            <w:r w:rsidRPr="00004C36">
              <w:rPr>
                <w:rFonts w:ascii="Nirmala UI" w:hAnsi="Nirmala UI" w:cs="Nirmala UI"/>
                <w:lang w:bidi="bn-IN"/>
              </w:rPr>
              <w:t>৪৯</w:t>
            </w:r>
          </w:p>
        </w:tc>
      </w:tr>
    </w:tbl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০২। কার্যকর সমবায় সমিতির সংখ্যাঃ-                   সাধারণঃ- ৪৯ টি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পউবোঃ- ১৯৮ টি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০৩। অকার্যকর সমবায় সমিতির সংখ্যাঃ-                 সাধারণঃ- নাই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পউবোঃ-৪০ টি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০৪। ধার্যকৃত অডিট ফি এর পরিমানঃ-                   কেন্দ্রীয়ঃ- ২০৩০ 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সাধারণঃ-৭০৭১০ 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০৫। আদায়কৃত অডিট ফি এর পরিমানঃ-                কেন্দ্রীয়ঃ- ২০৩০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৭০৭১০ 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০৬। ধার্যকৃত ভ্যাট এর পরিমানঃ -                        কেন্দ্রীয়ঃ- ৩০৫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১০৬১৭ 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০৭। আদায়কৃত ভ্যাট এর পরিমানঃ-                      কেন্দ্রীয়ঃ- ৩০৫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১০৬১৭টাকা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০৮। ধার্যকৃত সমবায় উন্নয়ন তহবিল এর পরিমানঃ-     কেন্দ্রীয়ঃ- ৬০৬টাকা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২৪৯৭৯ 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০৯। আদায়কৃত সমবায় উন্নয়ন তহবিল এর পরিমানঃ-  কেন্দ্রীয়ঃ- ৬০৬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২৪৯৭৯ 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১০। মোট শেয়ার মূলধন এর পরিমানঃ-                  কেন্দ্রীয়ঃ-  ১৩৭৮৮৬১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১৪৫৫৭৩২টাকা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১১। মোট সঞ্চয় আমানত এর পরিমানঃ-                 কেন্দ্রীয়ঃ-  ৫০৪৪৮৬৬ টাকা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২১২০৯৮৯৩টাকা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১২। মোট সদস্য সংখ্যাঃ-                                 কেন্দ্রীয়ঃ-  ২০৩৩জন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সাধারণঃ- ৫৩৫৮জন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 xml:space="preserve">১৩। নিজস্ব তহবিল হতে কর্জ বিতরণ-                   প্রাথমিকঃ- নাই </w:t>
      </w:r>
    </w:p>
    <w:p w:rsidR="00A243E9" w:rsidRPr="00004C36" w:rsidRDefault="00A243E9" w:rsidP="00A243E9">
      <w:pPr>
        <w:spacing w:line="240" w:lineRule="auto"/>
        <w:rPr>
          <w:lang w:bidi="bn-IN"/>
        </w:rPr>
      </w:pPr>
      <w:r w:rsidRPr="00004C36">
        <w:rPr>
          <w:rFonts w:ascii="Nikosh" w:eastAsia="Nikosh" w:hAnsi="Nikosh" w:cs="Nikosh"/>
          <w:cs/>
          <w:lang w:bidi="bn-BD"/>
        </w:rPr>
        <w:t>১৪। নিয়োগের মাধ্যমে কর্মসংস্থান -                      কেন্দ্রীয়ঃ- ১০ জন</w:t>
      </w:r>
    </w:p>
    <w:p w:rsidR="00A243E9" w:rsidRPr="00004C36" w:rsidRDefault="00A243E9" w:rsidP="00A243E9">
      <w:pPr>
        <w:spacing w:after="0" w:line="240" w:lineRule="auto"/>
      </w:pPr>
      <w:r w:rsidRPr="00004C36">
        <w:rPr>
          <w:rFonts w:ascii="Nikosh" w:eastAsia="Nikosh" w:hAnsi="Nikosh" w:cs="Nikosh"/>
          <w:cs/>
          <w:lang w:bidi="bn-BD"/>
        </w:rPr>
        <w:t xml:space="preserve">                                                              প্রাথমিকঃ</w:t>
      </w:r>
      <w:r>
        <w:rPr>
          <w:rFonts w:ascii="Nikosh" w:eastAsia="Nikosh" w:hAnsi="Nikosh" w:cs="Nikosh"/>
          <w:cs/>
          <w:lang w:bidi="bn-BD"/>
        </w:rPr>
        <w:t>-</w:t>
      </w:r>
      <w:r w:rsidRPr="00004C36">
        <w:rPr>
          <w:rFonts w:ascii="Nikosh" w:eastAsia="Nikosh" w:hAnsi="Nikosh" w:cs="Nikosh"/>
          <w:cs/>
          <w:lang w:bidi="bn-BD"/>
        </w:rPr>
        <w:t>০৬ জন</w:t>
      </w: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476A" w:rsidRDefault="00C5476A" w:rsidP="00C5476A">
      <w:pPr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pStyle w:val="NormalWeb"/>
      </w:pPr>
      <w:proofErr w:type="spellStart"/>
      <w:r>
        <w:rPr>
          <w:rFonts w:ascii="Nirmala UI" w:hAnsi="Nirmala UI" w:cs="Nirmala UI"/>
        </w:rPr>
        <w:t>যোগাযোগের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মাধ্</w:t>
      </w:r>
      <w:proofErr w:type="gramStart"/>
      <w:r>
        <w:rPr>
          <w:rFonts w:ascii="Nirmala UI" w:hAnsi="Nirmala UI" w:cs="Nirmala UI"/>
        </w:rPr>
        <w:t>যম</w:t>
      </w:r>
      <w:proofErr w:type="spellEnd"/>
      <w:r>
        <w:t xml:space="preserve"> :</w:t>
      </w:r>
      <w:proofErr w:type="gramEnd"/>
    </w:p>
    <w:p w:rsidR="00C5476A" w:rsidRDefault="00C5476A" w:rsidP="00C5476A">
      <w:pPr>
        <w:pStyle w:val="NormalWeb"/>
      </w:pPr>
      <w:r>
        <w:rPr>
          <w:rFonts w:ascii="Nirmala UI" w:hAnsi="Nirmala UI" w:cs="Nirmala UI"/>
        </w:rPr>
        <w:t>১।</w:t>
      </w:r>
      <w:r>
        <w:t xml:space="preserve"> </w:t>
      </w:r>
      <w:proofErr w:type="spellStart"/>
      <w:r>
        <w:rPr>
          <w:rFonts w:ascii="Nirmala UI" w:hAnsi="Nirmala UI" w:cs="Nirmala UI"/>
        </w:rPr>
        <w:t>ঢাকা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বাস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ট্রেনে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যাতায়াত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r>
        <w:rPr>
          <w:rFonts w:ascii="Nirmala UI" w:hAnsi="Nirmala UI" w:cs="Nirmala UI"/>
        </w:rPr>
        <w:t>২।</w:t>
      </w:r>
      <w:r>
        <w:t xml:space="preserve"> </w:t>
      </w:r>
      <w:proofErr w:type="spellStart"/>
      <w:r>
        <w:rPr>
          <w:rFonts w:ascii="Nirmala UI" w:hAnsi="Nirmala UI" w:cs="Nirmala UI"/>
        </w:rPr>
        <w:t>পাবনা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সিএনজি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মটর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সাইকেলে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যাতায়াত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r>
        <w:rPr>
          <w:rFonts w:ascii="Nirmala UI" w:hAnsi="Nirmala UI" w:cs="Nirmala UI"/>
        </w:rPr>
        <w:t>৩।</w:t>
      </w:r>
      <w:r>
        <w:t xml:space="preserve"> </w:t>
      </w:r>
      <w:proofErr w:type="spellStart"/>
      <w:r>
        <w:rPr>
          <w:rFonts w:ascii="Nirmala UI" w:hAnsi="Nirmala UI" w:cs="Nirmala UI"/>
        </w:rPr>
        <w:t>এছাড়া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অন্যান্য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জায়গা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মিনি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সিএনজি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অন্যান্য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যানবাহনে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যাতায়াত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spacing w:after="0" w:line="240" w:lineRule="auto"/>
        <w:jc w:val="center"/>
        <w:rPr>
          <w:rFonts w:ascii="SutonnyMJ" w:hAnsi="SutonnyMJ"/>
          <w:sz w:val="26"/>
          <w:szCs w:val="26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Default="00C5476A" w:rsidP="00C5476A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</w:pPr>
    </w:p>
    <w:p w:rsidR="00C5476A" w:rsidRPr="00D77D44" w:rsidRDefault="00C5476A" w:rsidP="00C5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7D44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lastRenderedPageBreak/>
        <w:t>এক</w:t>
      </w:r>
      <w:proofErr w:type="spellEnd"/>
      <w:r w:rsidRPr="00D77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77D44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নজরে</w:t>
      </w:r>
      <w:proofErr w:type="spellEnd"/>
      <w:r w:rsidRPr="00D77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77D44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বেড়া</w:t>
      </w:r>
      <w:proofErr w:type="spellEnd"/>
      <w:r w:rsidRPr="00D77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77D44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উপজেলা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5"/>
        <w:gridCol w:w="3675"/>
      </w:tblGrid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আয়তন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২৪৮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৬০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বঃকিঃমিঃ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আয়তন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২৪৮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৬০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বঃকিঃমিঃ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জনসংখ্যা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৫৬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৭৯৩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২০১০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শুমারী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অনুযায়ী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)  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পুরুষ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৩৯৭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৩৯৬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দারিদ্রতার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২২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৯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ঘনত্ব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১০৩৩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প্রতি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বঃকিঃমিঃ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পৌরসভা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০১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প্রথম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শ্রেণী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০৯টি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মৌজা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১৬১টি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নির্বাচনী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এলাকা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দুটি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পাবনা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৫টি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বাকী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পৌরসভা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পাবনা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আসনের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সাথে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সম্পৃক্ত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ভোটার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সংখ্যা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ছবিসহ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)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৬৮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১৯২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পুরুষ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৮৫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৪২৭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৮২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৭৬জন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সরকারী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হাসপাতাল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১টি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শয্যার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পোস্ট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১৩টি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নদনদী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পদ্মা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যমুনা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ইছামতি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হুরাসাগর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হাট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বাজার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ভূমি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ব্যাংক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এনজিও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৩০টি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রেস্ট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হাউজ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ডাকবাংলো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মন্দির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৪৪টি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মসজিদ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১৫৫টি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পাবলিক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লাইব্রেরী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৪টি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স্বাক্ষরতার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৪১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%  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কারিগরী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কলেজ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 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ডিগ্রী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কলেজ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কলেজ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মাধ্যমিক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২১টি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মাদ্রাসা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কমিউনিটি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০৩টি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প্রাথমিক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বিদ্যালয়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কিন্ডারগার্টেন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২৫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মুক্তিযুদ্ধের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স্মৃতিচিহৃ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বধ্যভূমি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চরপাড়া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দয়ালনগর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নগরবাড়ী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ঘাট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খাস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পরিমাণ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১২৩৫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৯৪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একর</w:t>
            </w:r>
            <w:proofErr w:type="spellEnd"/>
          </w:p>
        </w:tc>
      </w:tr>
      <w:tr w:rsidR="00C5476A" w:rsidRPr="00D77D44" w:rsidTr="004E0FD4">
        <w:trPr>
          <w:trHeight w:val="899"/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আদর্শ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গ্রাম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৩টি</w:t>
            </w:r>
          </w:p>
          <w:p w:rsidR="00C5476A" w:rsidRPr="00D77D44" w:rsidRDefault="00C5476A" w:rsidP="004E0F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দয়ালনগর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আদর্শ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গ্রাম</w:t>
            </w:r>
            <w:proofErr w:type="spellEnd"/>
          </w:p>
          <w:p w:rsidR="00C5476A" w:rsidRPr="00D77D44" w:rsidRDefault="00C5476A" w:rsidP="004E0F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কল্যাণপুর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আদর্শ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গ্রাম</w:t>
            </w:r>
            <w:proofErr w:type="spellEnd"/>
          </w:p>
          <w:p w:rsidR="00C5476A" w:rsidRPr="00D77D44" w:rsidRDefault="00C5476A" w:rsidP="004E0F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নতুন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মাছখালী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আদর্শ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গ্রাম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উপকারভোগীর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সংখ্যা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৫২৭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বন্দেবস্তযোগ্য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খাসজমি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২০৮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৯৪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একর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বন্দোবস্তকৃত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খাস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১০২৭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০০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একর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জলমহাল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একরের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নিচে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অট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মিল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তেল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মিল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মিল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৮২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রাইসমিল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বরফ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ইটভাটা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উৎপাদিত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ফসল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ধান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পাট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সড়িষা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সমকলাই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চর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এলাকায়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বাদাম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তৈলবীজ</w:t>
            </w:r>
            <w:proofErr w:type="spellEnd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রাস্তা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৩৩৪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কিমি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চর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ফসী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ত্রিফসলী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৬১৬৯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দোফসলী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৬৭৭৯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ফসলী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৪৪৫৫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সেচ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এলাকা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১৩৮৬৫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চাষযোগ্য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জমি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১৭৫০৩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গ্রামীন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সড়ক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বিঃ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১০৭টি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গ্রামীন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সড়ক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১৪৭টি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ইউনিয়ন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সড়ক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১৩টি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কাঁচা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রাস্তা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২৪৮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কিমি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সড়ক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০৯টি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পাকা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রাস্তা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৮৬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কিমি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জলমহাল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একরের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উর্দ্ধে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কৃষক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৩৬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৫০০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শস্য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উৎপাদন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এলাকা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৩৬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৯২০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কিমি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মোট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শস্য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এলাকা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১৭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২৭০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হেক্টর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তাঁত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শিল্প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আনুমানিক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 </w:t>
            </w: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৫০০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পোল্ট্রি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খামার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৭২টি</w:t>
            </w:r>
          </w:p>
        </w:tc>
      </w:tr>
      <w:tr w:rsidR="00C5476A" w:rsidRPr="00D77D44" w:rsidTr="004E0FD4">
        <w:trPr>
          <w:tblCellSpacing w:w="0" w:type="dxa"/>
        </w:trPr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রেজিস্টার্ড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গাভীর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খামার</w:t>
            </w:r>
            <w:proofErr w:type="spellEnd"/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76A" w:rsidRPr="00D77D44" w:rsidRDefault="00C5476A" w:rsidP="004E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৭৮৭</w:t>
            </w:r>
            <w:r w:rsidRPr="00D7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44">
              <w:rPr>
                <w:rFonts w:ascii="Nirmala UI" w:eastAsia="Times New Roman" w:hAnsi="Nirmala UI" w:cs="Nirmala UI"/>
                <w:sz w:val="24"/>
                <w:szCs w:val="24"/>
              </w:rPr>
              <w:t>টি</w:t>
            </w:r>
            <w:proofErr w:type="spellEnd"/>
          </w:p>
        </w:tc>
      </w:tr>
    </w:tbl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  <w:rPr>
          <w:rFonts w:ascii="Nirmala UI" w:hAnsi="Nirmala UI" w:cs="Nirmala UI"/>
        </w:rPr>
      </w:pPr>
    </w:p>
    <w:p w:rsidR="00C5476A" w:rsidRDefault="00C5476A" w:rsidP="00C5476A">
      <w:pPr>
        <w:pStyle w:val="Heading3"/>
      </w:pPr>
      <w:proofErr w:type="spellStart"/>
      <w:r>
        <w:rPr>
          <w:rFonts w:ascii="Nirmala UI" w:hAnsi="Nirmala UI" w:cs="Nirmala UI"/>
        </w:rPr>
        <w:lastRenderedPageBreak/>
        <w:t>বেড়ার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ইতিহাস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ঐতিহ্য</w:t>
      </w:r>
      <w:proofErr w:type="spellEnd"/>
    </w:p>
    <w:p w:rsidR="00C5476A" w:rsidRDefault="00C5476A" w:rsidP="00C5476A">
      <w:pPr>
        <w:pStyle w:val="NormalWeb"/>
      </w:pPr>
      <w:r>
        <w:t xml:space="preserve">               </w:t>
      </w:r>
      <w:proofErr w:type="spellStart"/>
      <w:r>
        <w:rPr>
          <w:rFonts w:ascii="Nirmala UI" w:hAnsi="Nirmala UI" w:cs="Nirmala UI"/>
        </w:rPr>
        <w:t>ইছামতি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হুরাসাগর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সঙ্গমস্থল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তীরবর্তী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বন্দরটি</w:t>
      </w:r>
      <w:proofErr w:type="spellEnd"/>
      <w:proofErr w:type="gramStart"/>
      <w:r>
        <w:t xml:space="preserve">  </w:t>
      </w:r>
      <w:proofErr w:type="spellStart"/>
      <w:r>
        <w:rPr>
          <w:rFonts w:ascii="Nirmala UI" w:hAnsi="Nirmala UI" w:cs="Nirmala UI"/>
        </w:rPr>
        <w:t>ব</w:t>
      </w:r>
      <w:proofErr w:type="gramEnd"/>
      <w:r>
        <w:rPr>
          <w:rFonts w:ascii="Nirmala UI" w:hAnsi="Nirmala UI" w:cs="Nirmala UI"/>
        </w:rPr>
        <w:t>াংলার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সুলতানী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আমলে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প্রতিষ্ঠিত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জনশ্রুতি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রয়েছে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আরো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জনশ্রুতি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রয়েছে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পূর্বনাম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শম্ভুপুর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খ্রীস্ট</w:t>
      </w:r>
      <w:proofErr w:type="spellEnd"/>
      <w:r>
        <w:t xml:space="preserve">  </w:t>
      </w:r>
      <w:proofErr w:type="spellStart"/>
      <w:r>
        <w:rPr>
          <w:rFonts w:ascii="Nirmala UI" w:hAnsi="Nirmala UI" w:cs="Nirmala UI"/>
        </w:rPr>
        <w:t>জন্মের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উত্তরবঙ্গের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নদ</w:t>
      </w:r>
      <w:r>
        <w:t>-</w:t>
      </w:r>
      <w:r>
        <w:rPr>
          <w:rFonts w:ascii="Nirmala UI" w:hAnsi="Nirmala UI" w:cs="Nirmala UI"/>
        </w:rPr>
        <w:t>নদীর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সঙ্গমস্থল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হিসেবে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শম্ভুপুর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ব্যাপক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পরিচিত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ছিল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শম্ভুপুরে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উঠেছিল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জনবসতি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proofErr w:type="spellStart"/>
      <w:r>
        <w:rPr>
          <w:rFonts w:ascii="Nirmala UI" w:hAnsi="Nirmala UI" w:cs="Nirmala UI"/>
        </w:rPr>
        <w:t>নৌপথে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জলদস্যুদের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প্রমত্তা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নদীর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স্রোত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পেরিয়ে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নিকটবর্তী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হলেই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নিজেদের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নিরাপদ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ভাবতো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একারণে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নিরাপদ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পোতাশ্রয়ের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উদাহরণ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দাঁড়ায়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ফারসী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ভাষায়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rFonts w:ascii="Nirmala UI" w:hAnsi="Nirmala UI" w:cs="Nirmala UI"/>
        </w:rPr>
        <w:t>ক</w:t>
      </w:r>
      <w:proofErr w:type="gramEnd"/>
      <w:r>
        <w:rPr>
          <w:rFonts w:ascii="Nirmala UI" w:hAnsi="Nirmala UI" w:cs="Nirmala UI"/>
        </w:rPr>
        <w:t>ারো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ভাষায়</w:t>
      </w:r>
      <w:proofErr w:type="spellEnd"/>
      <w:r>
        <w:t>) ‘‘</w:t>
      </w:r>
      <w:proofErr w:type="spellStart"/>
      <w:r>
        <w:rPr>
          <w:rFonts w:ascii="Nirmala UI" w:hAnsi="Nirmala UI" w:cs="Nirmala UI"/>
        </w:rPr>
        <w:t>বেডুহা</w:t>
      </w:r>
      <w:proofErr w:type="spellEnd"/>
      <w:r>
        <w:t xml:space="preserve">’’ </w:t>
      </w:r>
      <w:proofErr w:type="spellStart"/>
      <w:r>
        <w:rPr>
          <w:rFonts w:ascii="Nirmala UI" w:hAnsi="Nirmala UI" w:cs="Nirmala UI"/>
        </w:rPr>
        <w:t>শব্দের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অপভ্রংশ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হচ্ছে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বড়া</w:t>
      </w:r>
      <w:proofErr w:type="spellEnd"/>
      <w:r>
        <w:t>’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যতদূর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জানা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t xml:space="preserve"> </w:t>
      </w:r>
      <w:r>
        <w:rPr>
          <w:rFonts w:ascii="Nirmala UI" w:hAnsi="Nirmala UI" w:cs="Nirmala UI"/>
        </w:rPr>
        <w:t>৮০০</w:t>
      </w:r>
      <w:r>
        <w:t xml:space="preserve"> </w:t>
      </w:r>
      <w:proofErr w:type="spellStart"/>
      <w:r>
        <w:rPr>
          <w:rFonts w:ascii="Nirmala UI" w:hAnsi="Nirmala UI" w:cs="Nirmala UI"/>
        </w:rPr>
        <w:t>খ্রিস্টাব্দের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গোড়ার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বণিকেরা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r>
        <w:t>’</w:t>
      </w:r>
      <w:r>
        <w:rPr>
          <w:rFonts w:ascii="Nirmala UI" w:hAnsi="Nirmala UI" w:cs="Nirmala UI"/>
        </w:rPr>
        <w:t>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অন্যতম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প্রধান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বাণিজ্যকেন্দ্র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তোলে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r>
        <w:t xml:space="preserve">               </w:t>
      </w:r>
      <w:proofErr w:type="spellStart"/>
      <w:r>
        <w:rPr>
          <w:rFonts w:ascii="Nirmala UI" w:hAnsi="Nirmala UI" w:cs="Nirmala UI"/>
        </w:rPr>
        <w:t>আবার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সুলতানী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শাসনামলে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একবার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আরবদেশে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ভয়ঙ্কর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দুর্ভিক্ষ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সেই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দুর্ভিক্ষের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দেশের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বিভিন্ন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অঞ্চল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খাদ্যশস্য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সংগ্রহ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বংশোদ্ভুত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সুলতানি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গিয়াস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উদ্দিন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আযম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বন্দরের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মাধ্যমে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আরবদেশে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পাঠিয়েছিলেন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ইস্ট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ইন্ডিয়া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কোম্পানী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শাসনামলে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জলদস্যু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নিয়ন্ত্রণে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পূর্বউপকুলে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প্রশাসনিক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মথূরা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স্থাপন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মথুরা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করালগ্রাসে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নদীগর্ভে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বিলীন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গেলে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পশ্চিম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উপকুলে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নামক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স্থানে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পুনঃস্থাপিত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r>
        <w:t> </w:t>
      </w:r>
      <w:proofErr w:type="spellStart"/>
      <w:r>
        <w:rPr>
          <w:rFonts w:ascii="Nirmala UI" w:hAnsi="Nirmala UI" w:cs="Nirmala UI"/>
        </w:rPr>
        <w:t>দেশ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বিভাগের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</w:t>
      </w:r>
      <w:proofErr w:type="spellEnd"/>
      <w:r>
        <w:t xml:space="preserve"> </w:t>
      </w:r>
      <w:r>
        <w:rPr>
          <w:rFonts w:ascii="Nirmala UI" w:hAnsi="Nirmala UI" w:cs="Nirmala UI"/>
        </w:rPr>
        <w:t>১৯৬০</w:t>
      </w:r>
      <w:r>
        <w:t xml:space="preserve"> </w:t>
      </w:r>
      <w:proofErr w:type="spellStart"/>
      <w:r>
        <w:rPr>
          <w:rFonts w:ascii="Nirmala UI" w:hAnsi="Nirmala UI" w:cs="Nirmala UI"/>
        </w:rPr>
        <w:t>সালে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r>
        <w:t>’</w:t>
      </w:r>
      <w:r>
        <w:rPr>
          <w:rFonts w:ascii="Nirmala UI" w:hAnsi="Nirmala UI" w:cs="Nirmala UI"/>
        </w:rPr>
        <w:t>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উন্নয়ন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সার্কেল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হিসেবে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কার্য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পরিধি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আনেক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১৯৮৩</w:t>
      </w:r>
      <w:r>
        <w:t xml:space="preserve"> </w:t>
      </w:r>
      <w:proofErr w:type="spellStart"/>
      <w:r>
        <w:rPr>
          <w:rFonts w:ascii="Nirmala UI" w:hAnsi="Nirmala UI" w:cs="Nirmala UI"/>
        </w:rPr>
        <w:t>সালের</w:t>
      </w:r>
      <w:proofErr w:type="spellEnd"/>
      <w:r>
        <w:t xml:space="preserve"> </w:t>
      </w:r>
      <w:r>
        <w:rPr>
          <w:rFonts w:ascii="Nirmala UI" w:hAnsi="Nirmala UI" w:cs="Nirmala UI"/>
        </w:rPr>
        <w:t>১৫</w:t>
      </w:r>
      <w:r>
        <w:t xml:space="preserve"> </w:t>
      </w:r>
      <w:proofErr w:type="spellStart"/>
      <w:r>
        <w:rPr>
          <w:rFonts w:ascii="Nirmala UI" w:hAnsi="Nirmala UI" w:cs="Nirmala UI"/>
        </w:rPr>
        <w:t>এপ্রিল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উন্নীত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Pr="000A52DA" w:rsidRDefault="00C5476A" w:rsidP="00C5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1270" cy="6496050"/>
            <wp:effectExtent l="19050" t="0" r="0" b="0"/>
            <wp:docPr id="1" name="Picture 1" descr="BeraUpazil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aUpazil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6A" w:rsidRDefault="00C5476A" w:rsidP="00C5476A">
      <w:pPr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spacing w:after="0" w:line="240" w:lineRule="auto"/>
        <w:jc w:val="center"/>
        <w:rPr>
          <w:rFonts w:ascii="SutonnyMJ" w:hAnsi="SutonnyMJ"/>
          <w:sz w:val="26"/>
          <w:szCs w:val="26"/>
        </w:rPr>
      </w:pPr>
    </w:p>
    <w:p w:rsidR="00C5476A" w:rsidRPr="000A52DA" w:rsidRDefault="00C5476A" w:rsidP="00C5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1270" cy="6496050"/>
            <wp:effectExtent l="19050" t="0" r="0" b="0"/>
            <wp:docPr id="2" name="Picture 1" descr="BeraUpazil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aUpazil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sectPr w:rsidR="00C57CAF" w:rsidSect="009A15D8">
      <w:footerReference w:type="default" r:id="rId9"/>
      <w:pgSz w:w="12240" w:h="20880" w:code="5"/>
      <w:pgMar w:top="720" w:right="720" w:bottom="432" w:left="144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E0" w:rsidRDefault="00FB17E0" w:rsidP="004D630E">
      <w:pPr>
        <w:spacing w:after="0" w:line="240" w:lineRule="auto"/>
      </w:pPr>
      <w:r>
        <w:separator/>
      </w:r>
    </w:p>
  </w:endnote>
  <w:endnote w:type="continuationSeparator" w:id="1">
    <w:p w:rsidR="00FB17E0" w:rsidRDefault="00FB17E0" w:rsidP="004D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9A" w:rsidRPr="009A15D8" w:rsidRDefault="00041910">
    <w:pPr>
      <w:pStyle w:val="Footer"/>
      <w:rPr>
        <w:sz w:val="10"/>
      </w:rPr>
    </w:pPr>
    <w:r w:rsidRPr="009A15D8">
      <w:rPr>
        <w:sz w:val="10"/>
      </w:rPr>
      <w:t>D/</w:t>
    </w:r>
    <w:proofErr w:type="spellStart"/>
    <w:r w:rsidRPr="009A15D8">
      <w:rPr>
        <w:sz w:val="10"/>
      </w:rPr>
      <w:t>mosarof</w:t>
    </w:r>
    <w:proofErr w:type="spellEnd"/>
    <w:r w:rsidRPr="009A15D8">
      <w:rPr>
        <w:sz w:val="10"/>
      </w:rPr>
      <w:t>/</w:t>
    </w:r>
    <w:proofErr w:type="spellStart"/>
    <w:r w:rsidRPr="009A15D8">
      <w:rPr>
        <w:sz w:val="10"/>
      </w:rPr>
      <w:t>khorocher</w:t>
    </w:r>
    <w:proofErr w:type="spellEnd"/>
    <w:r w:rsidRPr="009A15D8">
      <w:rPr>
        <w:sz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E0" w:rsidRDefault="00FB17E0" w:rsidP="004D630E">
      <w:pPr>
        <w:spacing w:after="0" w:line="240" w:lineRule="auto"/>
      </w:pPr>
      <w:r>
        <w:separator/>
      </w:r>
    </w:p>
  </w:footnote>
  <w:footnote w:type="continuationSeparator" w:id="1">
    <w:p w:rsidR="00FB17E0" w:rsidRDefault="00FB17E0" w:rsidP="004D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7C26"/>
    <w:multiLevelType w:val="multilevel"/>
    <w:tmpl w:val="4D1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881"/>
    <w:rsid w:val="00041910"/>
    <w:rsid w:val="00063514"/>
    <w:rsid w:val="0010761A"/>
    <w:rsid w:val="001353A2"/>
    <w:rsid w:val="00136FE5"/>
    <w:rsid w:val="001370A3"/>
    <w:rsid w:val="0016197E"/>
    <w:rsid w:val="00167C06"/>
    <w:rsid w:val="00192BE0"/>
    <w:rsid w:val="001C53E8"/>
    <w:rsid w:val="0021693B"/>
    <w:rsid w:val="00230131"/>
    <w:rsid w:val="00232DF0"/>
    <w:rsid w:val="002C1681"/>
    <w:rsid w:val="002F0855"/>
    <w:rsid w:val="003106BB"/>
    <w:rsid w:val="0032219E"/>
    <w:rsid w:val="003F3681"/>
    <w:rsid w:val="004575BA"/>
    <w:rsid w:val="0046122B"/>
    <w:rsid w:val="00474FC9"/>
    <w:rsid w:val="004D630E"/>
    <w:rsid w:val="00507156"/>
    <w:rsid w:val="005236DC"/>
    <w:rsid w:val="00555BE6"/>
    <w:rsid w:val="0067615B"/>
    <w:rsid w:val="006D50AA"/>
    <w:rsid w:val="00777DF9"/>
    <w:rsid w:val="007C6E42"/>
    <w:rsid w:val="007D6681"/>
    <w:rsid w:val="00804EF3"/>
    <w:rsid w:val="00806154"/>
    <w:rsid w:val="00832EBC"/>
    <w:rsid w:val="00887881"/>
    <w:rsid w:val="0090226D"/>
    <w:rsid w:val="009706F9"/>
    <w:rsid w:val="009A4273"/>
    <w:rsid w:val="00A243E9"/>
    <w:rsid w:val="00A60E5A"/>
    <w:rsid w:val="00A93CB3"/>
    <w:rsid w:val="00A95A41"/>
    <w:rsid w:val="00B01D47"/>
    <w:rsid w:val="00B36414"/>
    <w:rsid w:val="00B469C6"/>
    <w:rsid w:val="00C52748"/>
    <w:rsid w:val="00C5476A"/>
    <w:rsid w:val="00C57CAF"/>
    <w:rsid w:val="00C83602"/>
    <w:rsid w:val="00CC65FF"/>
    <w:rsid w:val="00D4263C"/>
    <w:rsid w:val="00D75D4B"/>
    <w:rsid w:val="00DE6339"/>
    <w:rsid w:val="00EF4F32"/>
    <w:rsid w:val="00F02ED8"/>
    <w:rsid w:val="00F1296B"/>
    <w:rsid w:val="00F90234"/>
    <w:rsid w:val="00F948A5"/>
    <w:rsid w:val="00FB17E0"/>
    <w:rsid w:val="00FB68EC"/>
    <w:rsid w:val="00FD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0E"/>
  </w:style>
  <w:style w:type="paragraph" w:styleId="Heading3">
    <w:name w:val="heading 3"/>
    <w:basedOn w:val="Normal"/>
    <w:link w:val="Heading3Char"/>
    <w:uiPriority w:val="9"/>
    <w:qFormat/>
    <w:rsid w:val="00C54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878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788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6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65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547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5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bn.banglapedia.org/index.php/%E0%A6%9A%E0%A6%BF%E0%A6%A4%E0%A7%8D%E0%A6%B0:BeraUpazil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78</cp:revision>
  <cp:lastPrinted>2020-11-24T08:57:00Z</cp:lastPrinted>
  <dcterms:created xsi:type="dcterms:W3CDTF">2017-03-30T06:40:00Z</dcterms:created>
  <dcterms:modified xsi:type="dcterms:W3CDTF">2021-03-25T06:59:00Z</dcterms:modified>
</cp:coreProperties>
</file>