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59B" w:rsidRPr="0069159B" w:rsidRDefault="0069159B" w:rsidP="0076350E">
      <w:pPr>
        <w:spacing w:after="107" w:line="240" w:lineRule="auto"/>
        <w:jc w:val="center"/>
        <w:textAlignment w:val="baseline"/>
        <w:rPr>
          <w:rFonts w:ascii="NikoshBAN" w:eastAsia="Times New Roman" w:hAnsi="NikoshBAN" w:cs="NikoshBAN"/>
          <w:b/>
          <w:color w:val="000000"/>
          <w:sz w:val="28"/>
          <w:szCs w:val="28"/>
          <w:u w:val="single"/>
        </w:rPr>
      </w:pPr>
      <w:proofErr w:type="spellStart"/>
      <w:r w:rsidRPr="0076350E">
        <w:rPr>
          <w:rFonts w:ascii="NikoshBAN" w:eastAsia="Times New Roman" w:hAnsi="NikoshBAN" w:cs="NikoshBAN"/>
          <w:b/>
          <w:color w:val="000000"/>
          <w:sz w:val="28"/>
          <w:szCs w:val="28"/>
          <w:u w:val="single"/>
        </w:rPr>
        <w:t>প্র</w:t>
      </w:r>
      <w:r w:rsidRPr="0069159B">
        <w:rPr>
          <w:rFonts w:ascii="NikoshBAN" w:eastAsia="Times New Roman" w:hAnsi="NikoshBAN" w:cs="NikoshBAN"/>
          <w:b/>
          <w:color w:val="000000"/>
          <w:sz w:val="28"/>
          <w:szCs w:val="28"/>
          <w:u w:val="single"/>
        </w:rPr>
        <w:t>শিক্ষণ</w:t>
      </w:r>
      <w:proofErr w:type="spellEnd"/>
      <w:r w:rsidRPr="0069159B">
        <w:rPr>
          <w:rFonts w:ascii="NikoshBAN" w:eastAsia="Times New Roman" w:hAnsi="NikoshBAN" w:cs="NikoshB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69159B">
        <w:rPr>
          <w:rFonts w:ascii="NikoshBAN" w:eastAsia="Times New Roman" w:hAnsi="NikoshBAN" w:cs="NikoshBAN"/>
          <w:b/>
          <w:color w:val="000000"/>
          <w:sz w:val="28"/>
          <w:szCs w:val="28"/>
          <w:u w:val="single"/>
        </w:rPr>
        <w:t>সংক্রান্ত</w:t>
      </w:r>
      <w:proofErr w:type="spellEnd"/>
      <w:r w:rsidRPr="0069159B">
        <w:rPr>
          <w:rFonts w:ascii="NikoshBAN" w:eastAsia="Times New Roman" w:hAnsi="NikoshBAN" w:cs="NikoshB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Pr="0069159B">
        <w:rPr>
          <w:rFonts w:ascii="NikoshBAN" w:eastAsia="Times New Roman" w:hAnsi="NikoshBAN" w:cs="NikoshBAN"/>
          <w:b/>
          <w:color w:val="000000"/>
          <w:sz w:val="28"/>
          <w:szCs w:val="28"/>
          <w:u w:val="single"/>
        </w:rPr>
        <w:t>পরামর্শ</w:t>
      </w:r>
      <w:proofErr w:type="spellEnd"/>
    </w:p>
    <w:p w:rsidR="0069159B" w:rsidRPr="0069159B" w:rsidRDefault="0069159B" w:rsidP="0069159B">
      <w:pPr>
        <w:spacing w:after="0" w:line="240" w:lineRule="auto"/>
        <w:textAlignment w:val="baseline"/>
        <w:rPr>
          <w:rFonts w:ascii="NikoshBAN" w:eastAsia="Times New Roman" w:hAnsi="NikoshBAN" w:cs="NikoshBAN"/>
          <w:color w:val="000000"/>
          <w:sz w:val="28"/>
          <w:szCs w:val="28"/>
        </w:rPr>
      </w:pPr>
      <w:proofErr w:type="spellStart"/>
      <w:r w:rsidRPr="0069159B">
        <w:rPr>
          <w:rFonts w:ascii="NikoshBAN" w:eastAsia="Times New Roman" w:hAnsi="NikoshBAN" w:cs="NikoshBAN"/>
          <w:color w:val="000000"/>
          <w:sz w:val="28"/>
          <w:szCs w:val="28"/>
        </w:rPr>
        <w:t>নিম্নোক্ত</w:t>
      </w:r>
      <w:proofErr w:type="spellEnd"/>
      <w:r w:rsidRPr="0069159B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69159B">
        <w:rPr>
          <w:rFonts w:ascii="NikoshBAN" w:eastAsia="Times New Roman" w:hAnsi="NikoshBAN" w:cs="NikoshBAN"/>
          <w:color w:val="000000"/>
          <w:sz w:val="28"/>
          <w:szCs w:val="28"/>
        </w:rPr>
        <w:t>প্রশিক্ষণ</w:t>
      </w:r>
      <w:proofErr w:type="spellEnd"/>
      <w:r w:rsidRPr="0069159B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69159B">
        <w:rPr>
          <w:rFonts w:ascii="NikoshBAN" w:eastAsia="Times New Roman" w:hAnsi="NikoshBAN" w:cs="NikoshBAN"/>
          <w:color w:val="000000"/>
          <w:sz w:val="28"/>
          <w:szCs w:val="28"/>
        </w:rPr>
        <w:t>সমূহে</w:t>
      </w:r>
      <w:proofErr w:type="spellEnd"/>
      <w:r w:rsidRPr="0069159B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69159B">
        <w:rPr>
          <w:rFonts w:ascii="NikoshBAN" w:eastAsia="Times New Roman" w:hAnsi="NikoshBAN" w:cs="NikoshBAN"/>
          <w:color w:val="000000"/>
          <w:sz w:val="28"/>
          <w:szCs w:val="28"/>
        </w:rPr>
        <w:t>বাংলাদেশ</w:t>
      </w:r>
      <w:proofErr w:type="spellEnd"/>
      <w:r w:rsidRPr="0069159B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69159B">
        <w:rPr>
          <w:rFonts w:ascii="NikoshBAN" w:eastAsia="Times New Roman" w:hAnsi="NikoshBAN" w:cs="NikoshBAN"/>
          <w:color w:val="000000"/>
          <w:sz w:val="28"/>
          <w:szCs w:val="28"/>
        </w:rPr>
        <w:t>সমবায়</w:t>
      </w:r>
      <w:proofErr w:type="spellEnd"/>
      <w:r w:rsidRPr="0069159B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69159B">
        <w:rPr>
          <w:rFonts w:ascii="NikoshBAN" w:eastAsia="Times New Roman" w:hAnsi="NikoshBAN" w:cs="NikoshBAN"/>
          <w:color w:val="000000"/>
          <w:sz w:val="28"/>
          <w:szCs w:val="28"/>
        </w:rPr>
        <w:t>একাডেমী</w:t>
      </w:r>
      <w:proofErr w:type="spellEnd"/>
      <w:r w:rsidRPr="0069159B">
        <w:rPr>
          <w:rFonts w:ascii="NikoshBAN" w:eastAsia="Times New Roman" w:hAnsi="NikoshBAN" w:cs="NikoshBAN"/>
          <w:color w:val="000000"/>
          <w:sz w:val="28"/>
          <w:szCs w:val="28"/>
        </w:rPr>
        <w:t xml:space="preserve">, </w:t>
      </w:r>
      <w:proofErr w:type="spellStart"/>
      <w:r w:rsidRPr="0069159B">
        <w:rPr>
          <w:rFonts w:ascii="NikoshBAN" w:eastAsia="Times New Roman" w:hAnsi="NikoshBAN" w:cs="NikoshBAN"/>
          <w:color w:val="000000"/>
          <w:sz w:val="28"/>
          <w:szCs w:val="28"/>
        </w:rPr>
        <w:t>কোটবাড়ী</w:t>
      </w:r>
      <w:proofErr w:type="spellEnd"/>
      <w:r w:rsidRPr="0069159B">
        <w:rPr>
          <w:rFonts w:ascii="NikoshBAN" w:eastAsia="Times New Roman" w:hAnsi="NikoshBAN" w:cs="NikoshBAN"/>
          <w:color w:val="000000"/>
          <w:sz w:val="28"/>
          <w:szCs w:val="28"/>
        </w:rPr>
        <w:t xml:space="preserve">, </w:t>
      </w:r>
      <w:proofErr w:type="spellStart"/>
      <w:r w:rsidRPr="0069159B">
        <w:rPr>
          <w:rFonts w:ascii="NikoshBAN" w:eastAsia="Times New Roman" w:hAnsi="NikoshBAN" w:cs="NikoshBAN"/>
          <w:color w:val="000000"/>
          <w:sz w:val="28"/>
          <w:szCs w:val="28"/>
        </w:rPr>
        <w:t>কুমিল্লা</w:t>
      </w:r>
      <w:proofErr w:type="spellEnd"/>
      <w:r w:rsidRPr="0069159B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69159B">
        <w:rPr>
          <w:rFonts w:ascii="NikoshBAN" w:eastAsia="Times New Roman" w:hAnsi="NikoshBAN" w:cs="NikoshBAN"/>
          <w:color w:val="000000"/>
          <w:sz w:val="28"/>
          <w:szCs w:val="28"/>
        </w:rPr>
        <w:t>বা</w:t>
      </w:r>
      <w:proofErr w:type="spellEnd"/>
      <w:r w:rsidRPr="0069159B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69159B">
        <w:rPr>
          <w:rFonts w:ascii="NikoshBAN" w:eastAsia="Times New Roman" w:hAnsi="NikoshBAN" w:cs="NikoshBAN"/>
          <w:color w:val="000000"/>
          <w:sz w:val="28"/>
          <w:szCs w:val="28"/>
        </w:rPr>
        <w:t>আঞ্চলিক</w:t>
      </w:r>
      <w:proofErr w:type="spellEnd"/>
      <w:r w:rsidRPr="0069159B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69159B">
        <w:rPr>
          <w:rFonts w:ascii="NikoshBAN" w:eastAsia="Times New Roman" w:hAnsi="NikoshBAN" w:cs="NikoshBAN"/>
          <w:color w:val="000000"/>
          <w:sz w:val="28"/>
          <w:szCs w:val="28"/>
        </w:rPr>
        <w:t>সমবায়</w:t>
      </w:r>
      <w:proofErr w:type="spellEnd"/>
      <w:r w:rsidRPr="0069159B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69159B">
        <w:rPr>
          <w:rFonts w:ascii="NikoshBAN" w:eastAsia="Times New Roman" w:hAnsi="NikoshBAN" w:cs="NikoshBAN"/>
          <w:color w:val="000000"/>
          <w:sz w:val="28"/>
          <w:szCs w:val="28"/>
        </w:rPr>
        <w:t>ইনষ্টিটিউট</w:t>
      </w:r>
      <w:proofErr w:type="spellEnd"/>
      <w:r w:rsidRPr="0069159B">
        <w:rPr>
          <w:rFonts w:ascii="NikoshBAN" w:eastAsia="Times New Roman" w:hAnsi="NikoshBAN" w:cs="NikoshBAN"/>
          <w:color w:val="000000"/>
          <w:sz w:val="28"/>
          <w:szCs w:val="28"/>
        </w:rPr>
        <w:t xml:space="preserve">, </w:t>
      </w:r>
      <w:proofErr w:type="spellStart"/>
      <w:r>
        <w:rPr>
          <w:rFonts w:ascii="NikoshBAN" w:eastAsia="Times New Roman" w:hAnsi="NikoshBAN" w:cs="NikoshBAN"/>
          <w:color w:val="000000"/>
          <w:sz w:val="28"/>
          <w:szCs w:val="28"/>
        </w:rPr>
        <w:t>খুলনা</w:t>
      </w:r>
      <w:proofErr w:type="spellEnd"/>
      <w:r w:rsidRPr="0069159B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69159B">
        <w:rPr>
          <w:rFonts w:ascii="NikoshBAN" w:eastAsia="Times New Roman" w:hAnsi="NikoshBAN" w:cs="NikoshBAN"/>
          <w:color w:val="000000"/>
          <w:sz w:val="28"/>
          <w:szCs w:val="28"/>
        </w:rPr>
        <w:t>এর</w:t>
      </w:r>
      <w:proofErr w:type="spellEnd"/>
      <w:r w:rsidRPr="0069159B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69159B">
        <w:rPr>
          <w:rFonts w:ascii="NikoshBAN" w:eastAsia="Times New Roman" w:hAnsi="NikoshBAN" w:cs="NikoshBAN"/>
          <w:color w:val="000000"/>
          <w:sz w:val="28"/>
          <w:szCs w:val="28"/>
        </w:rPr>
        <w:t>চাহিদা</w:t>
      </w:r>
      <w:proofErr w:type="spellEnd"/>
      <w:r w:rsidRPr="0069159B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69159B">
        <w:rPr>
          <w:rFonts w:ascii="NikoshBAN" w:eastAsia="Times New Roman" w:hAnsi="NikoshBAN" w:cs="NikoshBAN"/>
          <w:color w:val="000000"/>
          <w:sz w:val="28"/>
          <w:szCs w:val="28"/>
        </w:rPr>
        <w:t>মোতাবেক</w:t>
      </w:r>
      <w:proofErr w:type="spellEnd"/>
      <w:r w:rsidRPr="0069159B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69159B">
        <w:rPr>
          <w:rFonts w:ascii="NikoshBAN" w:eastAsia="Times New Roman" w:hAnsi="NikoshBAN" w:cs="NikoshBAN"/>
          <w:color w:val="000000"/>
          <w:sz w:val="28"/>
          <w:szCs w:val="28"/>
        </w:rPr>
        <w:t>সমবায়</w:t>
      </w:r>
      <w:proofErr w:type="spellEnd"/>
      <w:r w:rsidRPr="0069159B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69159B">
        <w:rPr>
          <w:rFonts w:ascii="NikoshBAN" w:eastAsia="Times New Roman" w:hAnsi="NikoshBAN" w:cs="NikoshBAN"/>
          <w:color w:val="000000"/>
          <w:sz w:val="28"/>
          <w:szCs w:val="28"/>
        </w:rPr>
        <w:t>সমিতির</w:t>
      </w:r>
      <w:proofErr w:type="spellEnd"/>
      <w:r w:rsidRPr="0069159B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69159B">
        <w:rPr>
          <w:rFonts w:ascii="NikoshBAN" w:eastAsia="Times New Roman" w:hAnsi="NikoshBAN" w:cs="NikoshBAN"/>
          <w:color w:val="000000"/>
          <w:sz w:val="28"/>
          <w:szCs w:val="28"/>
        </w:rPr>
        <w:t>সদস্যদের</w:t>
      </w:r>
      <w:proofErr w:type="spellEnd"/>
      <w:r w:rsidRPr="0069159B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69159B">
        <w:rPr>
          <w:rFonts w:ascii="NikoshBAN" w:eastAsia="Times New Roman" w:hAnsi="NikoshBAN" w:cs="NikoshBAN"/>
          <w:color w:val="000000"/>
          <w:sz w:val="28"/>
          <w:szCs w:val="28"/>
        </w:rPr>
        <w:t>মনোনয়ন</w:t>
      </w:r>
      <w:proofErr w:type="spellEnd"/>
      <w:r w:rsidRPr="0069159B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69159B">
        <w:rPr>
          <w:rFonts w:ascii="NikoshBAN" w:eastAsia="Times New Roman" w:hAnsi="NikoshBAN" w:cs="NikoshBAN"/>
          <w:color w:val="000000"/>
          <w:sz w:val="28"/>
          <w:szCs w:val="28"/>
        </w:rPr>
        <w:t>দেয়া</w:t>
      </w:r>
      <w:proofErr w:type="spellEnd"/>
      <w:r w:rsidRPr="0069159B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69159B">
        <w:rPr>
          <w:rFonts w:ascii="NikoshBAN" w:eastAsia="Times New Roman" w:hAnsi="NikoshBAN" w:cs="NikoshBAN"/>
          <w:color w:val="000000"/>
          <w:sz w:val="28"/>
          <w:szCs w:val="28"/>
        </w:rPr>
        <w:t>হয়</w:t>
      </w:r>
      <w:proofErr w:type="spellEnd"/>
      <w:r w:rsidRPr="0069159B">
        <w:rPr>
          <w:rFonts w:ascii="NikoshBAN" w:eastAsia="Times New Roman" w:hAnsi="NikoshBAN" w:cs="NikoshBAN"/>
          <w:color w:val="000000"/>
          <w:sz w:val="28"/>
          <w:szCs w:val="28"/>
        </w:rPr>
        <w:t xml:space="preserve">। </w:t>
      </w:r>
      <w:proofErr w:type="spellStart"/>
      <w:r w:rsidRPr="0069159B">
        <w:rPr>
          <w:rFonts w:ascii="NikoshBAN" w:eastAsia="Times New Roman" w:hAnsi="NikoshBAN" w:cs="NikoshBAN"/>
          <w:color w:val="000000"/>
          <w:sz w:val="28"/>
          <w:szCs w:val="28"/>
        </w:rPr>
        <w:t>আগ্রমী</w:t>
      </w:r>
      <w:proofErr w:type="spellEnd"/>
      <w:r w:rsidRPr="0069159B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69159B">
        <w:rPr>
          <w:rFonts w:ascii="NikoshBAN" w:eastAsia="Times New Roman" w:hAnsi="NikoshBAN" w:cs="NikoshBAN"/>
          <w:color w:val="000000"/>
          <w:sz w:val="28"/>
          <w:szCs w:val="28"/>
        </w:rPr>
        <w:t>সমবায়ী</w:t>
      </w:r>
      <w:proofErr w:type="spellEnd"/>
      <w:r w:rsidRPr="0069159B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69159B">
        <w:rPr>
          <w:rFonts w:ascii="NikoshBAN" w:eastAsia="Times New Roman" w:hAnsi="NikoshBAN" w:cs="NikoshBAN"/>
          <w:color w:val="000000"/>
          <w:sz w:val="28"/>
          <w:szCs w:val="28"/>
        </w:rPr>
        <w:t>অত্র</w:t>
      </w:r>
      <w:proofErr w:type="spellEnd"/>
      <w:r w:rsidRPr="0069159B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69159B">
        <w:rPr>
          <w:rFonts w:ascii="NikoshBAN" w:eastAsia="Times New Roman" w:hAnsi="NikoshBAN" w:cs="NikoshBAN"/>
          <w:color w:val="000000"/>
          <w:sz w:val="28"/>
          <w:szCs w:val="28"/>
        </w:rPr>
        <w:t>কার্যালয়ে</w:t>
      </w:r>
      <w:proofErr w:type="spellEnd"/>
      <w:r w:rsidRPr="0069159B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69159B">
        <w:rPr>
          <w:rFonts w:ascii="NikoshBAN" w:eastAsia="Times New Roman" w:hAnsi="NikoshBAN" w:cs="NikoshBAN"/>
          <w:color w:val="000000"/>
          <w:sz w:val="28"/>
          <w:szCs w:val="28"/>
        </w:rPr>
        <w:t>নাম</w:t>
      </w:r>
      <w:proofErr w:type="spellEnd"/>
      <w:r w:rsidRPr="0069159B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69159B">
        <w:rPr>
          <w:rFonts w:ascii="NikoshBAN" w:eastAsia="Times New Roman" w:hAnsi="NikoshBAN" w:cs="NikoshBAN"/>
          <w:color w:val="000000"/>
          <w:sz w:val="28"/>
          <w:szCs w:val="28"/>
        </w:rPr>
        <w:t>নিবন্ধন</w:t>
      </w:r>
      <w:proofErr w:type="spellEnd"/>
      <w:r w:rsidRPr="0069159B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69159B">
        <w:rPr>
          <w:rFonts w:ascii="NikoshBAN" w:eastAsia="Times New Roman" w:hAnsi="NikoshBAN" w:cs="NikoshBAN"/>
          <w:color w:val="000000"/>
          <w:sz w:val="28"/>
          <w:szCs w:val="28"/>
        </w:rPr>
        <w:t>করলে</w:t>
      </w:r>
      <w:proofErr w:type="spellEnd"/>
      <w:r w:rsidRPr="0069159B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69159B">
        <w:rPr>
          <w:rFonts w:ascii="NikoshBAN" w:eastAsia="Times New Roman" w:hAnsi="NikoshBAN" w:cs="NikoshBAN"/>
          <w:color w:val="000000"/>
          <w:sz w:val="28"/>
          <w:szCs w:val="28"/>
        </w:rPr>
        <w:t>অগ্রাধিকার</w:t>
      </w:r>
      <w:proofErr w:type="spellEnd"/>
      <w:r w:rsidRPr="0069159B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69159B">
        <w:rPr>
          <w:rFonts w:ascii="NikoshBAN" w:eastAsia="Times New Roman" w:hAnsi="NikoshBAN" w:cs="NikoshBAN"/>
          <w:color w:val="000000"/>
          <w:sz w:val="28"/>
          <w:szCs w:val="28"/>
        </w:rPr>
        <w:t>ভিত্তিতে</w:t>
      </w:r>
      <w:proofErr w:type="spellEnd"/>
      <w:r w:rsidRPr="0069159B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69159B">
        <w:rPr>
          <w:rFonts w:ascii="NikoshBAN" w:eastAsia="Times New Roman" w:hAnsi="NikoshBAN" w:cs="NikoshBAN"/>
          <w:color w:val="000000"/>
          <w:sz w:val="28"/>
          <w:szCs w:val="28"/>
        </w:rPr>
        <w:t>মনোনয়ন</w:t>
      </w:r>
      <w:proofErr w:type="spellEnd"/>
      <w:r w:rsidRPr="0069159B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Pr="0069159B">
        <w:rPr>
          <w:rFonts w:ascii="NikoshBAN" w:eastAsia="Times New Roman" w:hAnsi="NikoshBAN" w:cs="NikoshBAN"/>
          <w:color w:val="000000"/>
          <w:sz w:val="28"/>
          <w:szCs w:val="28"/>
        </w:rPr>
        <w:t>পাবেন</w:t>
      </w:r>
      <w:proofErr w:type="spellEnd"/>
      <w:r w:rsidRPr="0069159B">
        <w:rPr>
          <w:rFonts w:ascii="NikoshBAN" w:eastAsia="Times New Roman" w:hAnsi="NikoshBAN" w:cs="NikoshBAN"/>
          <w:color w:val="000000"/>
          <w:sz w:val="28"/>
          <w:szCs w:val="28"/>
        </w:rPr>
        <w:t>।</w:t>
      </w:r>
    </w:p>
    <w:tbl>
      <w:tblPr>
        <w:tblW w:w="12510" w:type="dxa"/>
        <w:tblInd w:w="180" w:type="dxa"/>
        <w:tblCellMar>
          <w:left w:w="0" w:type="dxa"/>
          <w:right w:w="0" w:type="dxa"/>
        </w:tblCellMar>
        <w:tblLook w:val="04A0"/>
      </w:tblPr>
      <w:tblGrid>
        <w:gridCol w:w="3819"/>
        <w:gridCol w:w="1581"/>
        <w:gridCol w:w="990"/>
        <w:gridCol w:w="2880"/>
        <w:gridCol w:w="3240"/>
      </w:tblGrid>
      <w:tr w:rsidR="0069159B" w:rsidRPr="0069159B" w:rsidTr="00E50E75">
        <w:trPr>
          <w:trHeight w:val="3681"/>
        </w:trPr>
        <w:tc>
          <w:tcPr>
            <w:tcW w:w="3819" w:type="dxa"/>
            <w:shd w:val="clear" w:color="auto" w:fill="auto"/>
            <w:vAlign w:val="bottom"/>
            <w:hideMark/>
          </w:tcPr>
          <w:p w:rsidR="0069159B" w:rsidRPr="0069159B" w:rsidRDefault="0069159B" w:rsidP="0069159B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sz w:val="28"/>
                <w:szCs w:val="28"/>
              </w:rPr>
            </w:pPr>
            <w:proofErr w:type="spellStart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প্রশিক্ষণ</w:t>
            </w:r>
            <w:proofErr w:type="spellEnd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(</w:t>
            </w:r>
            <w:proofErr w:type="spellStart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সমবায়</w:t>
            </w:r>
            <w:proofErr w:type="spellEnd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সমিতির</w:t>
            </w:r>
            <w:proofErr w:type="spellEnd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সদস্যদের</w:t>
            </w:r>
            <w:proofErr w:type="spellEnd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মধ্যে</w:t>
            </w:r>
            <w:proofErr w:type="spellEnd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)-</w:t>
            </w:r>
          </w:p>
          <w:p w:rsidR="0069159B" w:rsidRPr="0069159B" w:rsidRDefault="0069159B" w:rsidP="0069159B">
            <w:pPr>
              <w:numPr>
                <w:ilvl w:val="0"/>
                <w:numId w:val="1"/>
              </w:numPr>
              <w:spacing w:after="0" w:line="193" w:lineRule="atLeast"/>
              <w:ind w:left="0"/>
              <w:textAlignment w:val="baseline"/>
              <w:rPr>
                <w:rFonts w:ascii="NikoshBAN" w:eastAsia="Times New Roman" w:hAnsi="NikoshBAN" w:cs="NikoshBAN"/>
                <w:sz w:val="28"/>
                <w:szCs w:val="28"/>
              </w:rPr>
            </w:pPr>
            <w:proofErr w:type="spellStart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আই</w:t>
            </w:r>
            <w:r w:rsidR="00AD117F">
              <w:rPr>
                <w:rFonts w:ascii="NikoshBAN" w:eastAsia="Times New Roman" w:hAnsi="NikoshBAN" w:cs="NikoshBAN"/>
                <w:sz w:val="28"/>
                <w:szCs w:val="28"/>
              </w:rPr>
              <w:t>জি</w:t>
            </w:r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এ</w:t>
            </w:r>
            <w:proofErr w:type="spellEnd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 xml:space="preserve"> (</w:t>
            </w:r>
            <w:proofErr w:type="spellStart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সেলাই</w:t>
            </w:r>
            <w:proofErr w:type="spellEnd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)</w:t>
            </w:r>
          </w:p>
          <w:p w:rsidR="0069159B" w:rsidRPr="0069159B" w:rsidRDefault="0069159B" w:rsidP="0069159B">
            <w:pPr>
              <w:numPr>
                <w:ilvl w:val="0"/>
                <w:numId w:val="1"/>
              </w:numPr>
              <w:spacing w:after="0" w:line="193" w:lineRule="atLeast"/>
              <w:ind w:left="0"/>
              <w:textAlignment w:val="baseline"/>
              <w:rPr>
                <w:rFonts w:ascii="NikoshBAN" w:eastAsia="Times New Roman" w:hAnsi="NikoshBAN" w:cs="NikoshBAN"/>
                <w:sz w:val="28"/>
                <w:szCs w:val="28"/>
              </w:rPr>
            </w:pPr>
            <w:proofErr w:type="spellStart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আইজিএ</w:t>
            </w:r>
            <w:proofErr w:type="spellEnd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 xml:space="preserve"> (</w:t>
            </w:r>
            <w:proofErr w:type="spellStart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বেসিক</w:t>
            </w:r>
            <w:proofErr w:type="spellEnd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কম্পিউটার</w:t>
            </w:r>
            <w:proofErr w:type="spellEnd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)</w:t>
            </w:r>
          </w:p>
          <w:p w:rsidR="0069159B" w:rsidRPr="0069159B" w:rsidRDefault="0069159B" w:rsidP="0069159B">
            <w:pPr>
              <w:numPr>
                <w:ilvl w:val="0"/>
                <w:numId w:val="1"/>
              </w:numPr>
              <w:spacing w:after="0" w:line="193" w:lineRule="atLeast"/>
              <w:ind w:left="0"/>
              <w:textAlignment w:val="baseline"/>
              <w:rPr>
                <w:rFonts w:ascii="NikoshBAN" w:eastAsia="Times New Roman" w:hAnsi="NikoshBAN" w:cs="NikoshBAN"/>
                <w:sz w:val="28"/>
                <w:szCs w:val="28"/>
              </w:rPr>
            </w:pPr>
            <w:proofErr w:type="spellStart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আইজিএ</w:t>
            </w:r>
            <w:proofErr w:type="spellEnd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 xml:space="preserve"> (</w:t>
            </w:r>
            <w:proofErr w:type="spellStart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ক্রিষ্টাল</w:t>
            </w:r>
            <w:proofErr w:type="spellEnd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শো-পিছ</w:t>
            </w:r>
            <w:proofErr w:type="spellEnd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)</w:t>
            </w:r>
          </w:p>
          <w:p w:rsidR="0069159B" w:rsidRPr="0069159B" w:rsidRDefault="0069159B" w:rsidP="0069159B">
            <w:pPr>
              <w:numPr>
                <w:ilvl w:val="0"/>
                <w:numId w:val="1"/>
              </w:numPr>
              <w:spacing w:after="0" w:line="193" w:lineRule="atLeast"/>
              <w:ind w:left="0"/>
              <w:textAlignment w:val="baseline"/>
              <w:rPr>
                <w:rFonts w:ascii="NikoshBAN" w:eastAsia="Times New Roman" w:hAnsi="NikoshBAN" w:cs="NikoshBAN"/>
                <w:sz w:val="28"/>
                <w:szCs w:val="28"/>
              </w:rPr>
            </w:pPr>
            <w:proofErr w:type="spellStart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আইজিএ</w:t>
            </w:r>
            <w:proofErr w:type="spellEnd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 xml:space="preserve"> (</w:t>
            </w:r>
            <w:proofErr w:type="spellStart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ইলেক্ট্রিক্যাল</w:t>
            </w:r>
            <w:proofErr w:type="spellEnd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)</w:t>
            </w:r>
          </w:p>
          <w:p w:rsidR="0069159B" w:rsidRPr="0069159B" w:rsidRDefault="0069159B" w:rsidP="0069159B">
            <w:pPr>
              <w:numPr>
                <w:ilvl w:val="0"/>
                <w:numId w:val="1"/>
              </w:numPr>
              <w:spacing w:after="0" w:line="193" w:lineRule="atLeast"/>
              <w:ind w:left="0"/>
              <w:textAlignment w:val="baseline"/>
              <w:rPr>
                <w:rFonts w:ascii="NikoshBAN" w:eastAsia="Times New Roman" w:hAnsi="NikoshBAN" w:cs="NikoshBAN"/>
                <w:sz w:val="28"/>
                <w:szCs w:val="28"/>
              </w:rPr>
            </w:pPr>
            <w:proofErr w:type="spellStart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আইজিএ</w:t>
            </w:r>
            <w:proofErr w:type="spellEnd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 xml:space="preserve"> (</w:t>
            </w:r>
            <w:proofErr w:type="spellStart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ব্লক</w:t>
            </w:r>
            <w:proofErr w:type="spellEnd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বাটিক</w:t>
            </w:r>
            <w:proofErr w:type="spellEnd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)</w:t>
            </w:r>
          </w:p>
          <w:p w:rsidR="0069159B" w:rsidRPr="0069159B" w:rsidRDefault="0069159B" w:rsidP="0069159B">
            <w:pPr>
              <w:numPr>
                <w:ilvl w:val="0"/>
                <w:numId w:val="1"/>
              </w:numPr>
              <w:spacing w:after="0" w:line="193" w:lineRule="atLeast"/>
              <w:ind w:left="0"/>
              <w:textAlignment w:val="baseline"/>
              <w:rPr>
                <w:rFonts w:ascii="NikoshBAN" w:eastAsia="Times New Roman" w:hAnsi="NikoshBAN" w:cs="NikoshBAN"/>
                <w:sz w:val="28"/>
                <w:szCs w:val="28"/>
              </w:rPr>
            </w:pPr>
            <w:proofErr w:type="spellStart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আইজিএ</w:t>
            </w:r>
            <w:proofErr w:type="spellEnd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 xml:space="preserve">  (</w:t>
            </w:r>
            <w:proofErr w:type="spellStart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মোবাইল</w:t>
            </w:r>
            <w:proofErr w:type="spellEnd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সার্ভিসিং</w:t>
            </w:r>
            <w:proofErr w:type="spellEnd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)</w:t>
            </w:r>
          </w:p>
          <w:p w:rsidR="0069159B" w:rsidRPr="0069159B" w:rsidRDefault="0069159B" w:rsidP="0069159B">
            <w:pPr>
              <w:numPr>
                <w:ilvl w:val="0"/>
                <w:numId w:val="1"/>
              </w:numPr>
              <w:spacing w:after="0" w:line="193" w:lineRule="atLeast"/>
              <w:ind w:left="0"/>
              <w:textAlignment w:val="baseline"/>
              <w:rPr>
                <w:rFonts w:ascii="NikoshBAN" w:eastAsia="Times New Roman" w:hAnsi="NikoshBAN" w:cs="NikoshBAN"/>
                <w:sz w:val="28"/>
                <w:szCs w:val="28"/>
              </w:rPr>
            </w:pPr>
            <w:proofErr w:type="spellStart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হিসাব</w:t>
            </w:r>
            <w:proofErr w:type="spellEnd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 xml:space="preserve"> ও </w:t>
            </w:r>
            <w:proofErr w:type="spellStart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নিরীক্ষা</w:t>
            </w:r>
            <w:proofErr w:type="spellEnd"/>
          </w:p>
          <w:p w:rsidR="0069159B" w:rsidRPr="0069159B" w:rsidRDefault="0069159B" w:rsidP="0069159B">
            <w:pPr>
              <w:numPr>
                <w:ilvl w:val="0"/>
                <w:numId w:val="1"/>
              </w:numPr>
              <w:spacing w:after="0" w:line="193" w:lineRule="atLeast"/>
              <w:ind w:left="0"/>
              <w:textAlignment w:val="baseline"/>
              <w:rPr>
                <w:rFonts w:ascii="NikoshBAN" w:eastAsia="Times New Roman" w:hAnsi="NikoshBAN" w:cs="NikoshBAN"/>
                <w:sz w:val="28"/>
                <w:szCs w:val="28"/>
              </w:rPr>
            </w:pPr>
            <w:proofErr w:type="spellStart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সমবায়</w:t>
            </w:r>
            <w:proofErr w:type="spellEnd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উদ্যোক্তা</w:t>
            </w:r>
            <w:proofErr w:type="spellEnd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সৃষ্টি</w:t>
            </w:r>
            <w:proofErr w:type="spellEnd"/>
          </w:p>
          <w:p w:rsidR="0069159B" w:rsidRDefault="0069159B" w:rsidP="0069159B">
            <w:pPr>
              <w:numPr>
                <w:ilvl w:val="0"/>
                <w:numId w:val="1"/>
              </w:numPr>
              <w:spacing w:after="0" w:line="193" w:lineRule="atLeast"/>
              <w:ind w:left="0"/>
              <w:textAlignment w:val="baseline"/>
              <w:rPr>
                <w:rFonts w:ascii="NikoshBAN" w:eastAsia="Times New Roman" w:hAnsi="NikoshBAN" w:cs="NikoshBAN"/>
                <w:sz w:val="28"/>
                <w:szCs w:val="28"/>
              </w:rPr>
            </w:pPr>
            <w:proofErr w:type="spellStart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সমিতি</w:t>
            </w:r>
            <w:proofErr w:type="spellEnd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ব্যবস্থাপনা</w:t>
            </w:r>
            <w:proofErr w:type="spellEnd"/>
          </w:p>
          <w:p w:rsidR="000638FD" w:rsidRPr="0069159B" w:rsidRDefault="000638FD" w:rsidP="000638FD">
            <w:pPr>
              <w:spacing w:after="0" w:line="193" w:lineRule="atLeast"/>
              <w:textAlignment w:val="baseline"/>
              <w:rPr>
                <w:rFonts w:ascii="NikoshBAN" w:eastAsia="Times New Roman" w:hAnsi="NikoshBAN" w:cs="NikoshBAN"/>
                <w:sz w:val="28"/>
                <w:szCs w:val="28"/>
              </w:rPr>
            </w:pPr>
          </w:p>
        </w:tc>
        <w:tc>
          <w:tcPr>
            <w:tcW w:w="1581" w:type="dxa"/>
            <w:shd w:val="clear" w:color="auto" w:fill="auto"/>
            <w:vAlign w:val="bottom"/>
            <w:hideMark/>
          </w:tcPr>
          <w:p w:rsidR="0069159B" w:rsidRPr="0069159B" w:rsidRDefault="0069159B" w:rsidP="0069159B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sz w:val="28"/>
                <w:szCs w:val="28"/>
              </w:rPr>
            </w:pPr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 </w:t>
            </w:r>
          </w:p>
          <w:p w:rsidR="0069159B" w:rsidRPr="0069159B" w:rsidRDefault="0069159B" w:rsidP="0069159B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sz w:val="28"/>
                <w:szCs w:val="28"/>
              </w:rPr>
            </w:pPr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১৫ (</w:t>
            </w:r>
            <w:proofErr w:type="spellStart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পনেরো</w:t>
            </w:r>
            <w:proofErr w:type="spellEnd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 xml:space="preserve">) </w:t>
            </w:r>
            <w:proofErr w:type="spellStart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দিন</w:t>
            </w:r>
            <w:proofErr w:type="spellEnd"/>
          </w:p>
          <w:p w:rsidR="0069159B" w:rsidRPr="0069159B" w:rsidRDefault="0069159B" w:rsidP="0069159B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sz w:val="28"/>
                <w:szCs w:val="28"/>
              </w:rPr>
            </w:pPr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১০ (</w:t>
            </w:r>
            <w:proofErr w:type="spellStart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দশ</w:t>
            </w:r>
            <w:proofErr w:type="spellEnd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 xml:space="preserve">) </w:t>
            </w:r>
            <w:proofErr w:type="spellStart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দিন</w:t>
            </w:r>
            <w:proofErr w:type="spellEnd"/>
          </w:p>
          <w:p w:rsidR="0069159B" w:rsidRPr="0069159B" w:rsidRDefault="0069159B" w:rsidP="0069159B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sz w:val="28"/>
                <w:szCs w:val="28"/>
              </w:rPr>
            </w:pPr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০৫ (</w:t>
            </w:r>
            <w:proofErr w:type="spellStart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পাঁচ</w:t>
            </w:r>
            <w:proofErr w:type="spellEnd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 xml:space="preserve">) </w:t>
            </w:r>
            <w:proofErr w:type="spellStart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দিন</w:t>
            </w:r>
            <w:proofErr w:type="spellEnd"/>
          </w:p>
          <w:p w:rsidR="0069159B" w:rsidRPr="0069159B" w:rsidRDefault="0069159B" w:rsidP="0069159B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sz w:val="28"/>
                <w:szCs w:val="28"/>
              </w:rPr>
            </w:pPr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০৫ (</w:t>
            </w:r>
            <w:proofErr w:type="spellStart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পাঁচ</w:t>
            </w:r>
            <w:proofErr w:type="spellEnd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 xml:space="preserve">) </w:t>
            </w:r>
            <w:proofErr w:type="spellStart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দিন</w:t>
            </w:r>
            <w:proofErr w:type="spellEnd"/>
          </w:p>
          <w:p w:rsidR="0069159B" w:rsidRPr="0069159B" w:rsidRDefault="0069159B" w:rsidP="0069159B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sz w:val="28"/>
                <w:szCs w:val="28"/>
              </w:rPr>
            </w:pPr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০৫ (</w:t>
            </w:r>
            <w:proofErr w:type="spellStart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পাঁচ</w:t>
            </w:r>
            <w:proofErr w:type="spellEnd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 xml:space="preserve">) </w:t>
            </w:r>
            <w:proofErr w:type="spellStart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দিন</w:t>
            </w:r>
            <w:proofErr w:type="spellEnd"/>
          </w:p>
          <w:p w:rsidR="0069159B" w:rsidRPr="0069159B" w:rsidRDefault="0069159B" w:rsidP="0069159B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sz w:val="28"/>
                <w:szCs w:val="28"/>
              </w:rPr>
            </w:pPr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০৫ (</w:t>
            </w:r>
            <w:proofErr w:type="spellStart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পাঁচ</w:t>
            </w:r>
            <w:proofErr w:type="spellEnd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 xml:space="preserve">) </w:t>
            </w:r>
            <w:proofErr w:type="spellStart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দিন</w:t>
            </w:r>
            <w:proofErr w:type="spellEnd"/>
          </w:p>
          <w:p w:rsidR="0069159B" w:rsidRPr="0069159B" w:rsidRDefault="0069159B" w:rsidP="0069159B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sz w:val="28"/>
                <w:szCs w:val="28"/>
              </w:rPr>
            </w:pPr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০৫ (</w:t>
            </w:r>
            <w:proofErr w:type="spellStart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পাঁচ</w:t>
            </w:r>
            <w:proofErr w:type="spellEnd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 xml:space="preserve">) </w:t>
            </w:r>
            <w:proofErr w:type="spellStart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দিন</w:t>
            </w:r>
            <w:proofErr w:type="spellEnd"/>
          </w:p>
          <w:p w:rsidR="0069159B" w:rsidRPr="0069159B" w:rsidRDefault="0069159B" w:rsidP="0069159B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sz w:val="28"/>
                <w:szCs w:val="28"/>
              </w:rPr>
            </w:pPr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০৫ (</w:t>
            </w:r>
            <w:proofErr w:type="spellStart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পাঁচ</w:t>
            </w:r>
            <w:proofErr w:type="spellEnd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 xml:space="preserve">) </w:t>
            </w:r>
            <w:proofErr w:type="spellStart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দিন</w:t>
            </w:r>
            <w:proofErr w:type="spellEnd"/>
          </w:p>
          <w:p w:rsidR="0069159B" w:rsidRDefault="0069159B" w:rsidP="0069159B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sz w:val="28"/>
                <w:szCs w:val="28"/>
              </w:rPr>
            </w:pPr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০৫ (</w:t>
            </w:r>
            <w:proofErr w:type="spellStart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পাঁচ</w:t>
            </w:r>
            <w:proofErr w:type="spellEnd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 xml:space="preserve">) </w:t>
            </w:r>
            <w:proofErr w:type="spellStart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দিন</w:t>
            </w:r>
            <w:proofErr w:type="spellEnd"/>
          </w:p>
          <w:p w:rsidR="0069159B" w:rsidRPr="0069159B" w:rsidRDefault="0069159B" w:rsidP="0069159B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sz w:val="28"/>
                <w:szCs w:val="28"/>
              </w:rPr>
            </w:pP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69159B" w:rsidRPr="0069159B" w:rsidRDefault="0069159B" w:rsidP="0069159B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sz w:val="28"/>
                <w:szCs w:val="28"/>
              </w:rPr>
            </w:pPr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 </w:t>
            </w:r>
          </w:p>
          <w:p w:rsidR="00E50E75" w:rsidRDefault="0069159B" w:rsidP="0069159B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sz w:val="28"/>
                <w:szCs w:val="28"/>
              </w:rPr>
            </w:pPr>
            <w:proofErr w:type="spellStart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প্রশিক্ষণ</w:t>
            </w:r>
            <w:proofErr w:type="spellEnd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 xml:space="preserve"> </w:t>
            </w:r>
          </w:p>
          <w:p w:rsidR="0069159B" w:rsidRDefault="0069159B" w:rsidP="0069159B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sz w:val="28"/>
                <w:szCs w:val="28"/>
              </w:rPr>
            </w:pPr>
            <w:proofErr w:type="spellStart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মডিউল</w:t>
            </w:r>
            <w:proofErr w:type="spellEnd"/>
          </w:p>
          <w:p w:rsidR="0069159B" w:rsidRPr="0069159B" w:rsidRDefault="0069159B" w:rsidP="0069159B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sz w:val="28"/>
                <w:szCs w:val="28"/>
              </w:rPr>
            </w:pPr>
          </w:p>
        </w:tc>
        <w:tc>
          <w:tcPr>
            <w:tcW w:w="2880" w:type="dxa"/>
            <w:shd w:val="clear" w:color="auto" w:fill="auto"/>
            <w:vAlign w:val="bottom"/>
            <w:hideMark/>
          </w:tcPr>
          <w:p w:rsidR="0069159B" w:rsidRPr="0069159B" w:rsidRDefault="0069159B" w:rsidP="0069159B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sz w:val="28"/>
                <w:szCs w:val="28"/>
              </w:rPr>
            </w:pPr>
            <w:proofErr w:type="spellStart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একাডেমী</w:t>
            </w:r>
            <w:proofErr w:type="spellEnd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বা</w:t>
            </w:r>
            <w:proofErr w:type="spellEnd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শিক্ষাতনের</w:t>
            </w:r>
            <w:proofErr w:type="spellEnd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চাহিদার</w:t>
            </w:r>
            <w:proofErr w:type="spellEnd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প্রেক্ষিতে</w:t>
            </w:r>
            <w:proofErr w:type="spellEnd"/>
          </w:p>
          <w:p w:rsidR="0069159B" w:rsidRDefault="0069159B" w:rsidP="0069159B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sz w:val="28"/>
                <w:szCs w:val="28"/>
              </w:rPr>
            </w:pPr>
            <w:proofErr w:type="spellStart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উপজেলা</w:t>
            </w:r>
            <w:proofErr w:type="spellEnd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সমবায়</w:t>
            </w:r>
            <w:proofErr w:type="spellEnd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অফিস</w:t>
            </w:r>
            <w:proofErr w:type="spellEnd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কর্তৃক</w:t>
            </w:r>
            <w:proofErr w:type="spellEnd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সমবায়</w:t>
            </w:r>
            <w:proofErr w:type="spellEnd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সমিতির</w:t>
            </w:r>
            <w:proofErr w:type="spellEnd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সমিতির</w:t>
            </w:r>
            <w:proofErr w:type="spellEnd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সদস্যদের</w:t>
            </w:r>
            <w:proofErr w:type="spellEnd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মনোনয়ন</w:t>
            </w:r>
            <w:proofErr w:type="spellEnd"/>
          </w:p>
          <w:p w:rsidR="0069159B" w:rsidRDefault="0069159B" w:rsidP="0069159B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sz w:val="28"/>
                <w:szCs w:val="28"/>
              </w:rPr>
            </w:pPr>
          </w:p>
          <w:p w:rsidR="0069159B" w:rsidRDefault="0069159B" w:rsidP="0069159B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sz w:val="28"/>
                <w:szCs w:val="28"/>
              </w:rPr>
            </w:pPr>
          </w:p>
          <w:p w:rsidR="0069159B" w:rsidRDefault="0069159B" w:rsidP="0069159B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sz w:val="28"/>
                <w:szCs w:val="28"/>
              </w:rPr>
            </w:pPr>
          </w:p>
          <w:p w:rsidR="0069159B" w:rsidRDefault="0069159B" w:rsidP="0069159B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sz w:val="28"/>
                <w:szCs w:val="28"/>
              </w:rPr>
            </w:pPr>
          </w:p>
          <w:p w:rsidR="0069159B" w:rsidRPr="0069159B" w:rsidRDefault="0069159B" w:rsidP="0069159B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  <w:vAlign w:val="bottom"/>
            <w:hideMark/>
          </w:tcPr>
          <w:p w:rsidR="0069159B" w:rsidRDefault="0069159B" w:rsidP="0069159B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sz w:val="28"/>
                <w:szCs w:val="28"/>
              </w:rPr>
            </w:pPr>
            <w:proofErr w:type="spellStart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বাংলাদেশ</w:t>
            </w:r>
            <w:proofErr w:type="spellEnd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সমবায়</w:t>
            </w:r>
            <w:proofErr w:type="spellEnd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একাডেমী</w:t>
            </w:r>
            <w:proofErr w:type="spellEnd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কোটবাড়ী</w:t>
            </w:r>
            <w:proofErr w:type="spellEnd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 xml:space="preserve">, </w:t>
            </w:r>
            <w:proofErr w:type="spellStart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কুমিল্লা</w:t>
            </w:r>
            <w:proofErr w:type="spellEnd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 xml:space="preserve"> ও </w:t>
            </w:r>
            <w:proofErr w:type="spellStart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আঞ্চলিক</w:t>
            </w:r>
            <w:proofErr w:type="spellEnd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সমবায়</w:t>
            </w:r>
            <w:proofErr w:type="spellEnd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শিক্ষায়তন</w:t>
            </w:r>
            <w:proofErr w:type="spellEnd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 xml:space="preserve">, </w:t>
            </w:r>
            <w:proofErr w:type="spellStart"/>
            <w:r w:rsidR="00E50E75">
              <w:rPr>
                <w:rFonts w:ascii="NikoshBAN" w:eastAsia="Times New Roman" w:hAnsi="NikoshBAN" w:cs="NikoshBAN"/>
                <w:sz w:val="28"/>
                <w:szCs w:val="28"/>
              </w:rPr>
              <w:t>খুলনায়</w:t>
            </w:r>
            <w:proofErr w:type="spellEnd"/>
            <w:r w:rsidR="00E50E75">
              <w:rPr>
                <w:rFonts w:ascii="NikoshBAN" w:eastAsia="Times New Rom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সমবায়</w:t>
            </w:r>
            <w:proofErr w:type="spellEnd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অধিদপ্তর</w:t>
            </w:r>
            <w:proofErr w:type="spellEnd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কর্তৃক</w:t>
            </w:r>
            <w:proofErr w:type="spellEnd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নির্ধারিত</w:t>
            </w:r>
            <w:proofErr w:type="spellEnd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হারে</w:t>
            </w:r>
            <w:proofErr w:type="spellEnd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সমবায়ীদের</w:t>
            </w:r>
            <w:proofErr w:type="spellEnd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প্রশিক্ষণ</w:t>
            </w:r>
            <w:proofErr w:type="spellEnd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ভাতা</w:t>
            </w:r>
            <w:proofErr w:type="spellEnd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 xml:space="preserve"> ও </w:t>
            </w:r>
            <w:proofErr w:type="spellStart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যাতায়াত</w:t>
            </w:r>
            <w:proofErr w:type="spellEnd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ভাতা</w:t>
            </w:r>
            <w:proofErr w:type="spellEnd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প্রদান</w:t>
            </w:r>
            <w:proofErr w:type="spellEnd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করা</w:t>
            </w:r>
            <w:proofErr w:type="spellEnd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 xml:space="preserve"> </w:t>
            </w:r>
            <w:proofErr w:type="spellStart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হয়</w:t>
            </w:r>
            <w:proofErr w:type="spellEnd"/>
            <w:r w:rsidRPr="0069159B">
              <w:rPr>
                <w:rFonts w:ascii="NikoshBAN" w:eastAsia="Times New Roman" w:hAnsi="NikoshBAN" w:cs="NikoshBAN"/>
                <w:sz w:val="28"/>
                <w:szCs w:val="28"/>
              </w:rPr>
              <w:t>।</w:t>
            </w:r>
          </w:p>
          <w:p w:rsidR="0069159B" w:rsidRDefault="0069159B" w:rsidP="0069159B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sz w:val="28"/>
                <w:szCs w:val="28"/>
              </w:rPr>
            </w:pPr>
          </w:p>
          <w:p w:rsidR="0069159B" w:rsidRDefault="0069159B" w:rsidP="0069159B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sz w:val="28"/>
                <w:szCs w:val="28"/>
              </w:rPr>
            </w:pPr>
          </w:p>
          <w:p w:rsidR="0069159B" w:rsidRDefault="0069159B" w:rsidP="0069159B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sz w:val="28"/>
                <w:szCs w:val="28"/>
              </w:rPr>
            </w:pPr>
          </w:p>
          <w:p w:rsidR="0069159B" w:rsidRPr="0069159B" w:rsidRDefault="0069159B" w:rsidP="0069159B">
            <w:pPr>
              <w:spacing w:after="0" w:line="240" w:lineRule="auto"/>
              <w:textAlignment w:val="baseline"/>
              <w:rPr>
                <w:rFonts w:ascii="NikoshBAN" w:eastAsia="Times New Roman" w:hAnsi="NikoshBAN" w:cs="NikoshBAN"/>
                <w:sz w:val="28"/>
                <w:szCs w:val="28"/>
              </w:rPr>
            </w:pPr>
          </w:p>
        </w:tc>
      </w:tr>
    </w:tbl>
    <w:p w:rsidR="0069159B" w:rsidRPr="0069159B" w:rsidRDefault="0069159B" w:rsidP="0069159B">
      <w:pPr>
        <w:spacing w:after="0" w:line="240" w:lineRule="auto"/>
        <w:textAlignment w:val="baseline"/>
        <w:rPr>
          <w:rFonts w:ascii="NikoshBAN" w:eastAsia="Times New Roman" w:hAnsi="NikoshBAN" w:cs="NikoshBAN"/>
          <w:color w:val="000000"/>
          <w:sz w:val="26"/>
          <w:szCs w:val="28"/>
        </w:rPr>
      </w:pPr>
      <w:r w:rsidRPr="0069159B">
        <w:rPr>
          <w:rFonts w:ascii="NikoshBAN" w:eastAsia="Times New Roman" w:hAnsi="NikoshBAN" w:cs="NikoshBAN"/>
          <w:color w:val="000000"/>
          <w:sz w:val="28"/>
          <w:szCs w:val="28"/>
        </w:rPr>
        <w:t> </w:t>
      </w:r>
    </w:p>
    <w:p w:rsidR="0069159B" w:rsidRPr="0069159B" w:rsidRDefault="00E50E75" w:rsidP="0069159B">
      <w:pPr>
        <w:spacing w:after="0" w:line="240" w:lineRule="auto"/>
        <w:textAlignment w:val="baseline"/>
        <w:rPr>
          <w:rFonts w:ascii="NikoshBAN" w:eastAsia="Times New Roman" w:hAnsi="NikoshBAN" w:cs="NikoshBAN"/>
          <w:color w:val="000000"/>
          <w:sz w:val="28"/>
          <w:szCs w:val="28"/>
        </w:rPr>
      </w:pPr>
      <w:proofErr w:type="spellStart"/>
      <w:r>
        <w:rPr>
          <w:rFonts w:ascii="NikoshBAN" w:eastAsia="Times New Roman" w:hAnsi="NikoshBAN" w:cs="NikoshBAN"/>
          <w:color w:val="000000"/>
          <w:sz w:val="28"/>
          <w:szCs w:val="28"/>
        </w:rPr>
        <w:t>অত্</w:t>
      </w:r>
      <w:proofErr w:type="gramStart"/>
      <w:r>
        <w:rPr>
          <w:rFonts w:ascii="NikoshBAN" w:eastAsia="Times New Roman" w:hAnsi="NikoshBAN" w:cs="NikoshBAN"/>
          <w:color w:val="000000"/>
          <w:sz w:val="28"/>
          <w:szCs w:val="28"/>
        </w:rPr>
        <w:t>র</w:t>
      </w:r>
      <w:proofErr w:type="spellEnd"/>
      <w:r>
        <w:rPr>
          <w:rFonts w:ascii="NikoshBAN" w:eastAsia="Times New Roman" w:hAnsi="NikoshBAN" w:cs="NikoshBAN"/>
          <w:color w:val="000000"/>
          <w:sz w:val="28"/>
          <w:szCs w:val="28"/>
        </w:rPr>
        <w:t xml:space="preserve">  </w:t>
      </w:r>
      <w:proofErr w:type="spellStart"/>
      <w:r w:rsidR="0069159B" w:rsidRPr="0069159B">
        <w:rPr>
          <w:rFonts w:ascii="NikoshBAN" w:eastAsia="Times New Roman" w:hAnsi="NikoshBAN" w:cs="NikoshBAN"/>
          <w:color w:val="000000"/>
          <w:sz w:val="28"/>
          <w:szCs w:val="28"/>
        </w:rPr>
        <w:t>জ</w:t>
      </w:r>
      <w:proofErr w:type="gramEnd"/>
      <w:r w:rsidR="0069159B" w:rsidRPr="0069159B">
        <w:rPr>
          <w:rFonts w:ascii="NikoshBAN" w:eastAsia="Times New Roman" w:hAnsi="NikoshBAN" w:cs="NikoshBAN"/>
          <w:color w:val="000000"/>
          <w:sz w:val="28"/>
          <w:szCs w:val="28"/>
        </w:rPr>
        <w:t>েলা</w:t>
      </w:r>
      <w:r w:rsidR="006248F9">
        <w:rPr>
          <w:rFonts w:ascii="NikoshBAN" w:eastAsia="Times New Roman" w:hAnsi="NikoshBAN" w:cs="NikoshBAN"/>
          <w:color w:val="000000"/>
          <w:sz w:val="28"/>
          <w:szCs w:val="28"/>
        </w:rPr>
        <w:t>র</w:t>
      </w:r>
      <w:proofErr w:type="spellEnd"/>
      <w:r w:rsidR="006248F9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="006248F9">
        <w:rPr>
          <w:rFonts w:ascii="NikoshBAN" w:eastAsia="Times New Roman" w:hAnsi="NikoshBAN" w:cs="NikoshBAN"/>
          <w:color w:val="000000"/>
          <w:sz w:val="28"/>
          <w:szCs w:val="28"/>
        </w:rPr>
        <w:t>বিভিন্ন</w:t>
      </w:r>
      <w:proofErr w:type="spellEnd"/>
      <w:r w:rsidR="006248F9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="006248F9">
        <w:rPr>
          <w:rFonts w:ascii="NikoshBAN" w:eastAsia="Times New Roman" w:hAnsi="NikoshBAN" w:cs="NikoshBAN"/>
          <w:color w:val="000000"/>
          <w:sz w:val="28"/>
          <w:szCs w:val="28"/>
        </w:rPr>
        <w:t>উপজেলায়</w:t>
      </w:r>
      <w:proofErr w:type="spellEnd"/>
      <w:r w:rsidR="0069159B" w:rsidRPr="0069159B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="0069159B" w:rsidRPr="0069159B">
        <w:rPr>
          <w:rFonts w:ascii="NikoshBAN" w:eastAsia="Times New Roman" w:hAnsi="NikoshBAN" w:cs="NikoshBAN"/>
          <w:color w:val="000000"/>
          <w:sz w:val="28"/>
          <w:szCs w:val="28"/>
        </w:rPr>
        <w:t>স্থানীয়ভাবে</w:t>
      </w:r>
      <w:proofErr w:type="spellEnd"/>
      <w:r w:rsidR="0069159B" w:rsidRPr="0069159B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="0069159B" w:rsidRPr="0069159B">
        <w:rPr>
          <w:rFonts w:ascii="NikoshBAN" w:eastAsia="Times New Roman" w:hAnsi="NikoshBAN" w:cs="NikoshBAN"/>
          <w:color w:val="000000"/>
          <w:sz w:val="28"/>
          <w:szCs w:val="28"/>
        </w:rPr>
        <w:t>আয়োজিত</w:t>
      </w:r>
      <w:proofErr w:type="spellEnd"/>
      <w:r w:rsidR="0069159B" w:rsidRPr="0069159B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="0069159B" w:rsidRPr="0069159B">
        <w:rPr>
          <w:rFonts w:ascii="NikoshBAN" w:eastAsia="Times New Roman" w:hAnsi="NikoshBAN" w:cs="NikoshBAN"/>
          <w:color w:val="000000"/>
          <w:sz w:val="28"/>
          <w:szCs w:val="28"/>
        </w:rPr>
        <w:t>একদিন</w:t>
      </w:r>
      <w:proofErr w:type="spellEnd"/>
      <w:r w:rsidR="0069159B" w:rsidRPr="0069159B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="0069159B" w:rsidRPr="0069159B">
        <w:rPr>
          <w:rFonts w:ascii="NikoshBAN" w:eastAsia="Times New Roman" w:hAnsi="NikoshBAN" w:cs="NikoshBAN"/>
          <w:color w:val="000000"/>
          <w:sz w:val="28"/>
          <w:szCs w:val="28"/>
        </w:rPr>
        <w:t>ব্যাপী</w:t>
      </w:r>
      <w:proofErr w:type="spellEnd"/>
      <w:r w:rsidR="0069159B" w:rsidRPr="0069159B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="0069159B" w:rsidRPr="0069159B">
        <w:rPr>
          <w:rFonts w:ascii="NikoshBAN" w:eastAsia="Times New Roman" w:hAnsi="NikoshBAN" w:cs="NikoshBAN"/>
          <w:color w:val="000000"/>
          <w:sz w:val="28"/>
          <w:szCs w:val="28"/>
        </w:rPr>
        <w:t>ভ্রাম্যমান</w:t>
      </w:r>
      <w:proofErr w:type="spellEnd"/>
      <w:r w:rsidR="0069159B" w:rsidRPr="0069159B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="0069159B" w:rsidRPr="0069159B">
        <w:rPr>
          <w:rFonts w:ascii="NikoshBAN" w:eastAsia="Times New Roman" w:hAnsi="NikoshBAN" w:cs="NikoshBAN"/>
          <w:color w:val="000000"/>
          <w:sz w:val="28"/>
          <w:szCs w:val="28"/>
        </w:rPr>
        <w:t>প্রশিক্ষণে</w:t>
      </w:r>
      <w:proofErr w:type="spellEnd"/>
      <w:r w:rsidR="0069159B" w:rsidRPr="0069159B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="0069159B" w:rsidRPr="0069159B">
        <w:rPr>
          <w:rFonts w:ascii="NikoshBAN" w:eastAsia="Times New Roman" w:hAnsi="NikoshBAN" w:cs="NikoshBAN"/>
          <w:color w:val="000000"/>
          <w:sz w:val="28"/>
          <w:szCs w:val="28"/>
        </w:rPr>
        <w:t>অংশগ্রহন</w:t>
      </w:r>
      <w:proofErr w:type="spellEnd"/>
      <w:r w:rsidR="0069159B" w:rsidRPr="0069159B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="0069159B" w:rsidRPr="0069159B">
        <w:rPr>
          <w:rFonts w:ascii="NikoshBAN" w:eastAsia="Times New Roman" w:hAnsi="NikoshBAN" w:cs="NikoshBAN"/>
          <w:color w:val="000000"/>
          <w:sz w:val="28"/>
          <w:szCs w:val="28"/>
        </w:rPr>
        <w:t>করতে</w:t>
      </w:r>
      <w:proofErr w:type="spellEnd"/>
      <w:r w:rsidR="0069159B" w:rsidRPr="0069159B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="0069159B" w:rsidRPr="0069159B">
        <w:rPr>
          <w:rFonts w:ascii="NikoshBAN" w:eastAsia="Times New Roman" w:hAnsi="NikoshBAN" w:cs="NikoshBAN"/>
          <w:color w:val="000000"/>
          <w:sz w:val="28"/>
          <w:szCs w:val="28"/>
        </w:rPr>
        <w:t>পারেন</w:t>
      </w:r>
      <w:proofErr w:type="spellEnd"/>
      <w:r w:rsidR="0069159B" w:rsidRPr="0069159B">
        <w:rPr>
          <w:rFonts w:ascii="NikoshBAN" w:eastAsia="Times New Roman" w:hAnsi="NikoshBAN" w:cs="NikoshBAN"/>
          <w:color w:val="000000"/>
          <w:sz w:val="28"/>
          <w:szCs w:val="28"/>
        </w:rPr>
        <w:t xml:space="preserve">। </w:t>
      </w:r>
      <w:proofErr w:type="spellStart"/>
      <w:r w:rsidR="0069159B" w:rsidRPr="0069159B">
        <w:rPr>
          <w:rFonts w:ascii="NikoshBAN" w:eastAsia="Times New Roman" w:hAnsi="NikoshBAN" w:cs="NikoshBAN"/>
          <w:color w:val="000000"/>
          <w:sz w:val="28"/>
          <w:szCs w:val="28"/>
        </w:rPr>
        <w:t>সেটা</w:t>
      </w:r>
      <w:proofErr w:type="spellEnd"/>
      <w:r w:rsidR="0069159B" w:rsidRPr="0069159B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="0069159B" w:rsidRPr="0069159B">
        <w:rPr>
          <w:rFonts w:ascii="NikoshBAN" w:eastAsia="Times New Roman" w:hAnsi="NikoshBAN" w:cs="NikoshBAN"/>
          <w:color w:val="000000"/>
          <w:sz w:val="28"/>
          <w:szCs w:val="28"/>
        </w:rPr>
        <w:t>উপজেলা</w:t>
      </w:r>
      <w:proofErr w:type="spellEnd"/>
      <w:r w:rsidR="0069159B" w:rsidRPr="0069159B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="0069159B" w:rsidRPr="0069159B">
        <w:rPr>
          <w:rFonts w:ascii="NikoshBAN" w:eastAsia="Times New Roman" w:hAnsi="NikoshBAN" w:cs="NikoshBAN"/>
          <w:color w:val="000000"/>
          <w:sz w:val="28"/>
          <w:szCs w:val="28"/>
        </w:rPr>
        <w:t>পর্যায়ে</w:t>
      </w:r>
      <w:proofErr w:type="spellEnd"/>
      <w:r w:rsidR="0069159B" w:rsidRPr="0069159B">
        <w:rPr>
          <w:rFonts w:ascii="NikoshBAN" w:eastAsia="Times New Roman" w:hAnsi="NikoshBAN" w:cs="NikoshBAN"/>
          <w:color w:val="000000"/>
          <w:sz w:val="28"/>
          <w:szCs w:val="28"/>
        </w:rPr>
        <w:t xml:space="preserve"> ৫টি </w:t>
      </w:r>
      <w:proofErr w:type="spellStart"/>
      <w:r w:rsidR="0069159B" w:rsidRPr="0069159B">
        <w:rPr>
          <w:rFonts w:ascii="NikoshBAN" w:eastAsia="Times New Roman" w:hAnsi="NikoshBAN" w:cs="NikoshBAN"/>
          <w:color w:val="000000"/>
          <w:sz w:val="28"/>
          <w:szCs w:val="28"/>
        </w:rPr>
        <w:t>সমবায়</w:t>
      </w:r>
      <w:proofErr w:type="spellEnd"/>
      <w:r w:rsidR="0069159B" w:rsidRPr="0069159B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="0069159B" w:rsidRPr="0069159B">
        <w:rPr>
          <w:rFonts w:ascii="NikoshBAN" w:eastAsia="Times New Roman" w:hAnsi="NikoshBAN" w:cs="NikoshBAN"/>
          <w:color w:val="000000"/>
          <w:sz w:val="28"/>
          <w:szCs w:val="28"/>
        </w:rPr>
        <w:t>সমিতি</w:t>
      </w:r>
      <w:proofErr w:type="spellEnd"/>
      <w:r w:rsidR="0069159B" w:rsidRPr="0069159B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="0069159B" w:rsidRPr="0069159B">
        <w:rPr>
          <w:rFonts w:ascii="NikoshBAN" w:eastAsia="Times New Roman" w:hAnsi="NikoshBAN" w:cs="NikoshBAN"/>
          <w:color w:val="000000"/>
          <w:sz w:val="28"/>
          <w:szCs w:val="28"/>
        </w:rPr>
        <w:t>হতে</w:t>
      </w:r>
      <w:proofErr w:type="spellEnd"/>
      <w:r w:rsidR="0069159B" w:rsidRPr="0069159B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="0069159B" w:rsidRPr="0069159B">
        <w:rPr>
          <w:rFonts w:ascii="NikoshBAN" w:eastAsia="Times New Roman" w:hAnsi="NikoshBAN" w:cs="NikoshBAN"/>
          <w:color w:val="000000"/>
          <w:sz w:val="28"/>
          <w:szCs w:val="28"/>
        </w:rPr>
        <w:t>পাঁচ</w:t>
      </w:r>
      <w:proofErr w:type="spellEnd"/>
      <w:r w:rsidR="0069159B" w:rsidRPr="0069159B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="0069159B" w:rsidRPr="0069159B">
        <w:rPr>
          <w:rFonts w:ascii="NikoshBAN" w:eastAsia="Times New Roman" w:hAnsi="NikoshBAN" w:cs="NikoshBAN"/>
          <w:color w:val="000000"/>
          <w:sz w:val="28"/>
          <w:szCs w:val="28"/>
        </w:rPr>
        <w:t>জন</w:t>
      </w:r>
      <w:proofErr w:type="spellEnd"/>
      <w:r w:rsidR="0069159B" w:rsidRPr="0069159B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="0069159B" w:rsidRPr="0069159B">
        <w:rPr>
          <w:rFonts w:ascii="NikoshBAN" w:eastAsia="Times New Roman" w:hAnsi="NikoshBAN" w:cs="NikoshBAN"/>
          <w:color w:val="000000"/>
          <w:sz w:val="28"/>
          <w:szCs w:val="28"/>
        </w:rPr>
        <w:t>করে</w:t>
      </w:r>
      <w:proofErr w:type="spellEnd"/>
      <w:r w:rsidR="0069159B" w:rsidRPr="0069159B">
        <w:rPr>
          <w:rFonts w:ascii="NikoshBAN" w:eastAsia="Times New Roman" w:hAnsi="NikoshBAN" w:cs="NikoshBAN"/>
          <w:color w:val="000000"/>
          <w:sz w:val="28"/>
          <w:szCs w:val="28"/>
        </w:rPr>
        <w:t xml:space="preserve"> ২৫জনের </w:t>
      </w:r>
      <w:proofErr w:type="spellStart"/>
      <w:r w:rsidR="0069159B" w:rsidRPr="0069159B">
        <w:rPr>
          <w:rFonts w:ascii="NikoshBAN" w:eastAsia="Times New Roman" w:hAnsi="NikoshBAN" w:cs="NikoshBAN"/>
          <w:color w:val="000000"/>
          <w:sz w:val="28"/>
          <w:szCs w:val="28"/>
        </w:rPr>
        <w:t>অংশ</w:t>
      </w:r>
      <w:proofErr w:type="spellEnd"/>
      <w:r w:rsidR="0069159B" w:rsidRPr="0069159B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="0069159B" w:rsidRPr="0069159B">
        <w:rPr>
          <w:rFonts w:ascii="NikoshBAN" w:eastAsia="Times New Roman" w:hAnsi="NikoshBAN" w:cs="NikoshBAN"/>
          <w:color w:val="000000"/>
          <w:sz w:val="28"/>
          <w:szCs w:val="28"/>
        </w:rPr>
        <w:t>গ্রহনে</w:t>
      </w:r>
      <w:proofErr w:type="spellEnd"/>
      <w:r w:rsidR="0069159B" w:rsidRPr="0069159B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="0069159B" w:rsidRPr="0069159B">
        <w:rPr>
          <w:rFonts w:ascii="NikoshBAN" w:eastAsia="Times New Roman" w:hAnsi="NikoshBAN" w:cs="NikoshBAN"/>
          <w:color w:val="000000"/>
          <w:sz w:val="28"/>
          <w:szCs w:val="28"/>
        </w:rPr>
        <w:t>অনুষ্ঠিত</w:t>
      </w:r>
      <w:proofErr w:type="spellEnd"/>
      <w:r w:rsidR="0069159B" w:rsidRPr="0069159B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="0069159B" w:rsidRPr="0069159B">
        <w:rPr>
          <w:rFonts w:ascii="NikoshBAN" w:eastAsia="Times New Roman" w:hAnsi="NikoshBAN" w:cs="NikoshBAN"/>
          <w:color w:val="000000"/>
          <w:sz w:val="28"/>
          <w:szCs w:val="28"/>
        </w:rPr>
        <w:t>হয়</w:t>
      </w:r>
      <w:proofErr w:type="spellEnd"/>
      <w:r w:rsidR="0069159B" w:rsidRPr="0069159B">
        <w:rPr>
          <w:rFonts w:ascii="NikoshBAN" w:eastAsia="Times New Roman" w:hAnsi="NikoshBAN" w:cs="NikoshBAN"/>
          <w:color w:val="000000"/>
          <w:sz w:val="28"/>
          <w:szCs w:val="28"/>
        </w:rPr>
        <w:t xml:space="preserve">। </w:t>
      </w:r>
      <w:proofErr w:type="spellStart"/>
      <w:r w:rsidR="0069159B" w:rsidRPr="0069159B">
        <w:rPr>
          <w:rFonts w:ascii="NikoshBAN" w:eastAsia="Times New Roman" w:hAnsi="NikoshBAN" w:cs="NikoshBAN"/>
          <w:color w:val="000000"/>
          <w:sz w:val="28"/>
          <w:szCs w:val="28"/>
        </w:rPr>
        <w:t>সেখানে</w:t>
      </w:r>
      <w:proofErr w:type="spellEnd"/>
      <w:r w:rsidR="0069159B" w:rsidRPr="0069159B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="0069159B" w:rsidRPr="0069159B">
        <w:rPr>
          <w:rFonts w:ascii="NikoshBAN" w:eastAsia="Times New Roman" w:hAnsi="NikoshBAN" w:cs="NikoshBAN"/>
          <w:color w:val="000000"/>
          <w:sz w:val="28"/>
          <w:szCs w:val="28"/>
        </w:rPr>
        <w:t>সমবায়ীরা</w:t>
      </w:r>
      <w:proofErr w:type="spellEnd"/>
      <w:r w:rsidR="0069159B" w:rsidRPr="0069159B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="0069159B" w:rsidRPr="0069159B">
        <w:rPr>
          <w:rFonts w:ascii="NikoshBAN" w:eastAsia="Times New Roman" w:hAnsi="NikoshBAN" w:cs="NikoshBAN"/>
          <w:color w:val="000000"/>
          <w:sz w:val="28"/>
          <w:szCs w:val="28"/>
        </w:rPr>
        <w:t>অংশগ্রহন</w:t>
      </w:r>
      <w:proofErr w:type="spellEnd"/>
      <w:r w:rsidR="0069159B" w:rsidRPr="0069159B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="0069159B" w:rsidRPr="0069159B">
        <w:rPr>
          <w:rFonts w:ascii="NikoshBAN" w:eastAsia="Times New Roman" w:hAnsi="NikoshBAN" w:cs="NikoshBAN"/>
          <w:color w:val="000000"/>
          <w:sz w:val="28"/>
          <w:szCs w:val="28"/>
        </w:rPr>
        <w:t>করতে</w:t>
      </w:r>
      <w:proofErr w:type="spellEnd"/>
      <w:r w:rsidR="0069159B" w:rsidRPr="0069159B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="0069159B" w:rsidRPr="0069159B">
        <w:rPr>
          <w:rFonts w:ascii="NikoshBAN" w:eastAsia="Times New Roman" w:hAnsi="NikoshBAN" w:cs="NikoshBAN"/>
          <w:color w:val="000000"/>
          <w:sz w:val="28"/>
          <w:szCs w:val="28"/>
        </w:rPr>
        <w:t>পারেন</w:t>
      </w:r>
      <w:proofErr w:type="spellEnd"/>
      <w:r w:rsidR="0069159B" w:rsidRPr="0069159B">
        <w:rPr>
          <w:rFonts w:ascii="NikoshBAN" w:eastAsia="Times New Roman" w:hAnsi="NikoshBAN" w:cs="NikoshBAN"/>
          <w:color w:val="000000"/>
          <w:sz w:val="28"/>
          <w:szCs w:val="28"/>
        </w:rPr>
        <w:t xml:space="preserve">। </w:t>
      </w:r>
      <w:proofErr w:type="spellStart"/>
      <w:r w:rsidR="0069159B" w:rsidRPr="0069159B">
        <w:rPr>
          <w:rFonts w:ascii="NikoshBAN" w:eastAsia="Times New Roman" w:hAnsi="NikoshBAN" w:cs="NikoshBAN"/>
          <w:color w:val="000000"/>
          <w:sz w:val="28"/>
          <w:szCs w:val="28"/>
        </w:rPr>
        <w:t>প্রত্যেক</w:t>
      </w:r>
      <w:proofErr w:type="spellEnd"/>
      <w:r w:rsidR="0069159B" w:rsidRPr="0069159B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="0069159B" w:rsidRPr="0069159B">
        <w:rPr>
          <w:rFonts w:ascii="NikoshBAN" w:eastAsia="Times New Roman" w:hAnsi="NikoshBAN" w:cs="NikoshBAN"/>
          <w:color w:val="000000"/>
          <w:sz w:val="28"/>
          <w:szCs w:val="28"/>
        </w:rPr>
        <w:t>উপজেলায়</w:t>
      </w:r>
      <w:proofErr w:type="spellEnd"/>
      <w:r w:rsidR="0069159B" w:rsidRPr="0069159B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="0069159B" w:rsidRPr="0069159B">
        <w:rPr>
          <w:rFonts w:ascii="NikoshBAN" w:eastAsia="Times New Roman" w:hAnsi="NikoshBAN" w:cs="NikoshBAN"/>
          <w:color w:val="000000"/>
          <w:sz w:val="28"/>
          <w:szCs w:val="28"/>
        </w:rPr>
        <w:t>সাম্প্রতিক</w:t>
      </w:r>
      <w:proofErr w:type="spellEnd"/>
      <w:r w:rsidR="0069159B" w:rsidRPr="0069159B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="0069159B" w:rsidRPr="0069159B">
        <w:rPr>
          <w:rFonts w:ascii="NikoshBAN" w:eastAsia="Times New Roman" w:hAnsi="NikoshBAN" w:cs="NikoshBAN"/>
          <w:color w:val="000000"/>
          <w:sz w:val="28"/>
          <w:szCs w:val="28"/>
        </w:rPr>
        <w:t>সময়ে</w:t>
      </w:r>
      <w:proofErr w:type="spellEnd"/>
      <w:r w:rsidR="0069159B" w:rsidRPr="0069159B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="0069159B" w:rsidRPr="0069159B">
        <w:rPr>
          <w:rFonts w:ascii="NikoshBAN" w:eastAsia="Times New Roman" w:hAnsi="NikoshBAN" w:cs="NikoshBAN"/>
          <w:color w:val="000000"/>
          <w:sz w:val="28"/>
          <w:szCs w:val="28"/>
        </w:rPr>
        <w:t>প্রতি</w:t>
      </w:r>
      <w:proofErr w:type="spellEnd"/>
      <w:r w:rsidR="0069159B" w:rsidRPr="0069159B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="0069159B" w:rsidRPr="0069159B">
        <w:rPr>
          <w:rFonts w:ascii="NikoshBAN" w:eastAsia="Times New Roman" w:hAnsi="NikoshBAN" w:cs="NikoshBAN"/>
          <w:color w:val="000000"/>
          <w:sz w:val="28"/>
          <w:szCs w:val="28"/>
        </w:rPr>
        <w:t>অর্থ</w:t>
      </w:r>
      <w:proofErr w:type="spellEnd"/>
      <w:r w:rsidR="0069159B" w:rsidRPr="0069159B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="0069159B" w:rsidRPr="0069159B">
        <w:rPr>
          <w:rFonts w:ascii="NikoshBAN" w:eastAsia="Times New Roman" w:hAnsi="NikoshBAN" w:cs="NikoshBAN"/>
          <w:color w:val="000000"/>
          <w:sz w:val="28"/>
          <w:szCs w:val="28"/>
        </w:rPr>
        <w:t>বছরে</w:t>
      </w:r>
      <w:proofErr w:type="spellEnd"/>
      <w:r w:rsidR="0069159B" w:rsidRPr="0069159B">
        <w:rPr>
          <w:rFonts w:ascii="NikoshBAN" w:eastAsia="Times New Roman" w:hAnsi="NikoshBAN" w:cs="NikoshBAN"/>
          <w:color w:val="000000"/>
          <w:sz w:val="28"/>
          <w:szCs w:val="28"/>
        </w:rPr>
        <w:t xml:space="preserve"> ০৪টি </w:t>
      </w:r>
      <w:proofErr w:type="spellStart"/>
      <w:r w:rsidR="0069159B" w:rsidRPr="0069159B">
        <w:rPr>
          <w:rFonts w:ascii="NikoshBAN" w:eastAsia="Times New Roman" w:hAnsi="NikoshBAN" w:cs="NikoshBAN"/>
          <w:color w:val="000000"/>
          <w:sz w:val="28"/>
          <w:szCs w:val="28"/>
        </w:rPr>
        <w:t>করে</w:t>
      </w:r>
      <w:proofErr w:type="spellEnd"/>
      <w:r w:rsidR="0069159B" w:rsidRPr="0069159B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="0069159B" w:rsidRPr="0069159B">
        <w:rPr>
          <w:rFonts w:ascii="NikoshBAN" w:eastAsia="Times New Roman" w:hAnsi="NikoshBAN" w:cs="NikoshBAN"/>
          <w:color w:val="000000"/>
          <w:sz w:val="28"/>
          <w:szCs w:val="28"/>
        </w:rPr>
        <w:t>ভ্রাম্যমান</w:t>
      </w:r>
      <w:proofErr w:type="spellEnd"/>
      <w:r w:rsidR="0069159B" w:rsidRPr="0069159B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="0069159B" w:rsidRPr="0069159B">
        <w:rPr>
          <w:rFonts w:ascii="NikoshBAN" w:eastAsia="Times New Roman" w:hAnsi="NikoshBAN" w:cs="NikoshBAN"/>
          <w:color w:val="000000"/>
          <w:sz w:val="28"/>
          <w:szCs w:val="28"/>
        </w:rPr>
        <w:t>প্রশিক্ষণ</w:t>
      </w:r>
      <w:proofErr w:type="spellEnd"/>
      <w:r w:rsidR="0069159B" w:rsidRPr="0069159B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="0069159B" w:rsidRPr="0069159B">
        <w:rPr>
          <w:rFonts w:ascii="NikoshBAN" w:eastAsia="Times New Roman" w:hAnsi="NikoshBAN" w:cs="NikoshBAN"/>
          <w:color w:val="000000"/>
          <w:sz w:val="28"/>
          <w:szCs w:val="28"/>
        </w:rPr>
        <w:t>আয়োজন</w:t>
      </w:r>
      <w:proofErr w:type="spellEnd"/>
      <w:r w:rsidR="0069159B" w:rsidRPr="0069159B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="0069159B" w:rsidRPr="0069159B">
        <w:rPr>
          <w:rFonts w:ascii="NikoshBAN" w:eastAsia="Times New Roman" w:hAnsi="NikoshBAN" w:cs="NikoshBAN"/>
          <w:color w:val="000000"/>
          <w:sz w:val="28"/>
          <w:szCs w:val="28"/>
        </w:rPr>
        <w:t>করা</w:t>
      </w:r>
      <w:proofErr w:type="spellEnd"/>
      <w:r w:rsidR="0069159B" w:rsidRPr="0069159B">
        <w:rPr>
          <w:rFonts w:ascii="NikoshBAN" w:eastAsia="Times New Roman" w:hAnsi="NikoshBAN" w:cs="NikoshBAN"/>
          <w:color w:val="000000"/>
          <w:sz w:val="28"/>
          <w:szCs w:val="28"/>
        </w:rPr>
        <w:t xml:space="preserve"> </w:t>
      </w:r>
      <w:proofErr w:type="spellStart"/>
      <w:r w:rsidR="0069159B" w:rsidRPr="0069159B">
        <w:rPr>
          <w:rFonts w:ascii="NikoshBAN" w:eastAsia="Times New Roman" w:hAnsi="NikoshBAN" w:cs="NikoshBAN"/>
          <w:color w:val="000000"/>
          <w:sz w:val="28"/>
          <w:szCs w:val="28"/>
        </w:rPr>
        <w:t>হয়</w:t>
      </w:r>
      <w:proofErr w:type="spellEnd"/>
      <w:r w:rsidR="0069159B" w:rsidRPr="0069159B">
        <w:rPr>
          <w:rFonts w:ascii="NikoshBAN" w:eastAsia="Times New Roman" w:hAnsi="NikoshBAN" w:cs="NikoshBAN"/>
          <w:color w:val="000000"/>
          <w:sz w:val="28"/>
          <w:szCs w:val="28"/>
        </w:rPr>
        <w:t>।</w:t>
      </w:r>
    </w:p>
    <w:p w:rsidR="00173EB1" w:rsidRPr="0069159B" w:rsidRDefault="00173EB1">
      <w:pPr>
        <w:rPr>
          <w:rFonts w:ascii="NikoshBAN" w:hAnsi="NikoshBAN" w:cs="NikoshBAN"/>
          <w:sz w:val="28"/>
          <w:szCs w:val="28"/>
        </w:rPr>
      </w:pPr>
    </w:p>
    <w:p w:rsidR="0069159B" w:rsidRPr="0069159B" w:rsidRDefault="0069159B">
      <w:pPr>
        <w:rPr>
          <w:rFonts w:ascii="NikoshBAN" w:hAnsi="NikoshBAN" w:cs="NikoshBAN"/>
          <w:sz w:val="28"/>
          <w:szCs w:val="28"/>
        </w:rPr>
      </w:pPr>
    </w:p>
    <w:sectPr w:rsidR="0069159B" w:rsidRPr="0069159B" w:rsidSect="0069159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B537D"/>
    <w:multiLevelType w:val="multilevel"/>
    <w:tmpl w:val="38DA72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69159B"/>
    <w:rsid w:val="000638FD"/>
    <w:rsid w:val="00173EB1"/>
    <w:rsid w:val="006248F9"/>
    <w:rsid w:val="0069159B"/>
    <w:rsid w:val="0076350E"/>
    <w:rsid w:val="008C5760"/>
    <w:rsid w:val="00A557AA"/>
    <w:rsid w:val="00AD117F"/>
    <w:rsid w:val="00E50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E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91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99420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single" w:sz="4" w:space="0" w:color="auto"/>
            <w:right w:val="none" w:sz="0" w:space="0" w:color="auto"/>
          </w:divBdr>
        </w:div>
        <w:div w:id="5084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6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1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2022-07-18T08:22:00Z</dcterms:created>
  <dcterms:modified xsi:type="dcterms:W3CDTF">2022-07-18T10:03:00Z</dcterms:modified>
</cp:coreProperties>
</file>