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58AE4" w14:textId="77777777" w:rsidR="00305392" w:rsidRDefault="00305392" w:rsidP="00305392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r w:rsidRPr="00F172C7">
        <w:rPr>
          <w:rFonts w:ascii="Nikosh" w:hAnsi="Nikosh" w:cs="Nikosh"/>
          <w:b/>
          <w:sz w:val="24"/>
          <w:szCs w:val="24"/>
        </w:rPr>
        <w:t>পরিশিষ্ট</w:t>
      </w:r>
      <w:r>
        <w:rPr>
          <w:rFonts w:ascii="Nikosh" w:hAnsi="Nikosh" w:cs="Nikosh"/>
          <w:b/>
          <w:sz w:val="24"/>
          <w:szCs w:val="24"/>
        </w:rPr>
        <w:t>-৪</w:t>
      </w:r>
    </w:p>
    <w:p w14:paraId="011E40F9" w14:textId="77777777" w:rsidR="00305392" w:rsidRPr="009E70CB" w:rsidRDefault="00305392" w:rsidP="00305392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  <w:proofErr w:type="spellStart"/>
      <w:r>
        <w:rPr>
          <w:rFonts w:ascii="Nikosh" w:hAnsi="Nikosh" w:cs="Nikosh"/>
          <w:b/>
          <w:sz w:val="24"/>
          <w:szCs w:val="24"/>
        </w:rPr>
        <w:t>কাহাচ</w:t>
      </w:r>
      <w:proofErr w:type="spellEnd"/>
      <w:r>
        <w:rPr>
          <w:rFonts w:ascii="Nikosh" w:hAnsi="Nikosh" w:cs="Nikosh"/>
          <w:b/>
          <w:sz w:val="24"/>
          <w:szCs w:val="24"/>
        </w:rPr>
        <w:t xml:space="preserve"> ফরম-০৫/২০২৬</w:t>
      </w:r>
    </w:p>
    <w:p w14:paraId="00AF3267" w14:textId="77777777" w:rsidR="00305392" w:rsidRDefault="00305392" w:rsidP="00305392">
      <w:pPr>
        <w:spacing w:after="0" w:line="240" w:lineRule="auto"/>
        <w:contextualSpacing/>
        <w:jc w:val="right"/>
        <w:rPr>
          <w:rFonts w:ascii="Nikosh" w:hAnsi="Nikosh" w:cs="Nikosh"/>
          <w:b/>
          <w:sz w:val="24"/>
          <w:szCs w:val="24"/>
        </w:rPr>
      </w:pPr>
    </w:p>
    <w:p w14:paraId="5C2D57C2" w14:textId="77777777" w:rsidR="00305392" w:rsidRPr="00F172C7" w:rsidRDefault="00305392" w:rsidP="00305392">
      <w:pPr>
        <w:spacing w:after="0" w:line="240" w:lineRule="auto"/>
        <w:contextualSpacing/>
        <w:jc w:val="right"/>
        <w:rPr>
          <w:rFonts w:ascii="Nikosh" w:hAnsi="Nikosh" w:cs="Nikosh"/>
          <w:b/>
          <w:sz w:val="2"/>
          <w:szCs w:val="2"/>
        </w:rPr>
      </w:pPr>
    </w:p>
    <w:p w14:paraId="528C979C" w14:textId="77777777" w:rsidR="00305392" w:rsidRPr="007323D8" w:rsidRDefault="00305392" w:rsidP="00305392">
      <w:pPr>
        <w:spacing w:after="0" w:line="240" w:lineRule="auto"/>
        <w:contextualSpacing/>
        <w:jc w:val="center"/>
        <w:rPr>
          <w:rFonts w:ascii="Nikosh" w:hAnsi="Nikosh" w:cs="Nikosh"/>
          <w:sz w:val="24"/>
          <w:szCs w:val="24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গণপ্রজাতন্ত্রী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বাংলাদেশ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সরকার</w:t>
      </w:r>
      <w:proofErr w:type="spellEnd"/>
    </w:p>
    <w:p w14:paraId="76A11D00" w14:textId="77777777" w:rsidR="00305392" w:rsidRDefault="00305392" w:rsidP="00305392">
      <w:pPr>
        <w:spacing w:after="0" w:line="240" w:lineRule="auto"/>
        <w:contextualSpacing/>
        <w:jc w:val="center"/>
        <w:rPr>
          <w:rFonts w:ascii="Nikosh" w:hAnsi="Nikosh" w:cs="Nikosh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কাস্টমস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হাউস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, </w:t>
      </w:r>
      <w:proofErr w:type="spellStart"/>
      <w:r w:rsidRPr="007323D8">
        <w:rPr>
          <w:rFonts w:ascii="Nikosh" w:hAnsi="Nikosh" w:cs="Nikosh"/>
          <w:sz w:val="24"/>
          <w:szCs w:val="24"/>
        </w:rPr>
        <w:t>চট্টগ্রাম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r w:rsidRPr="007323D8">
        <w:rPr>
          <w:rFonts w:ascii="Nikosh" w:hAnsi="Nikosh" w:cs="Nikosh"/>
          <w:sz w:val="24"/>
          <w:szCs w:val="24"/>
        </w:rPr>
        <w:br/>
      </w:r>
      <w:r w:rsidRPr="00D12987">
        <w:rPr>
          <w:rFonts w:ascii="Nikosh" w:hAnsi="Nikosh" w:cs="Nikosh"/>
        </w:rPr>
        <w:t>www.chc.gov.bd</w:t>
      </w:r>
    </w:p>
    <w:p w14:paraId="1DE28755" w14:textId="77777777" w:rsidR="00305392" w:rsidRPr="00305392" w:rsidRDefault="00305392" w:rsidP="00305392">
      <w:pPr>
        <w:spacing w:after="0" w:line="240" w:lineRule="auto"/>
        <w:contextualSpacing/>
        <w:jc w:val="center"/>
        <w:rPr>
          <w:rFonts w:ascii="Nikosh" w:hAnsi="Nikosh" w:cs="Nikosh"/>
          <w:sz w:val="4"/>
          <w:szCs w:val="4"/>
        </w:rPr>
      </w:pPr>
    </w:p>
    <w:p w14:paraId="166E84F3" w14:textId="77777777" w:rsidR="00305392" w:rsidRPr="004B60A2" w:rsidRDefault="00305392" w:rsidP="00305392">
      <w:pPr>
        <w:spacing w:after="0" w:line="240" w:lineRule="auto"/>
        <w:contextualSpacing/>
        <w:jc w:val="center"/>
        <w:rPr>
          <w:rFonts w:ascii="Nikosh" w:hAnsi="Nikosh" w:cs="Nikosh"/>
          <w:b/>
          <w:bCs/>
          <w:sz w:val="24"/>
          <w:szCs w:val="24"/>
        </w:rPr>
      </w:pPr>
      <w:r w:rsidRPr="004B60A2">
        <w:rPr>
          <w:rFonts w:ascii="Nikosh" w:hAnsi="Nikosh" w:cs="Nikosh"/>
          <w:b/>
          <w:bCs/>
          <w:sz w:val="24"/>
          <w:szCs w:val="24"/>
        </w:rPr>
        <w:t xml:space="preserve">[ </w:t>
      </w:r>
      <w:proofErr w:type="spellStart"/>
      <w:r>
        <w:rPr>
          <w:rFonts w:ascii="Nikosh" w:hAnsi="Nikosh" w:cs="Nikosh"/>
          <w:b/>
          <w:bCs/>
          <w:sz w:val="24"/>
          <w:szCs w:val="24"/>
        </w:rPr>
        <w:t>কাস্টমস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bCs/>
          <w:sz w:val="24"/>
          <w:szCs w:val="24"/>
        </w:rPr>
        <w:t>স্ক্যানিং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Nikosh" w:hAnsi="Nikosh" w:cs="Nikosh"/>
          <w:b/>
          <w:bCs/>
          <w:sz w:val="24"/>
          <w:szCs w:val="24"/>
        </w:rPr>
        <w:t>ডিভিশন</w:t>
      </w:r>
      <w:proofErr w:type="spellEnd"/>
      <w:r w:rsidRPr="004B60A2">
        <w:rPr>
          <w:rFonts w:ascii="Nikosh" w:hAnsi="Nikosh" w:cs="Nikosh"/>
          <w:b/>
          <w:bCs/>
          <w:sz w:val="24"/>
          <w:szCs w:val="24"/>
        </w:rPr>
        <w:t xml:space="preserve"> ]</w:t>
      </w:r>
      <w:proofErr w:type="gramEnd"/>
    </w:p>
    <w:p w14:paraId="28EF132E" w14:textId="77777777" w:rsidR="00305392" w:rsidRPr="00305392" w:rsidRDefault="00305392" w:rsidP="00305392">
      <w:pPr>
        <w:spacing w:after="0" w:line="240" w:lineRule="auto"/>
        <w:contextualSpacing/>
        <w:jc w:val="center"/>
        <w:rPr>
          <w:rFonts w:ascii="Nikosh" w:hAnsi="Nikosh" w:cs="Nikosh"/>
          <w:sz w:val="2"/>
          <w:szCs w:val="2"/>
        </w:rPr>
      </w:pPr>
    </w:p>
    <w:p w14:paraId="76BF8853" w14:textId="77777777" w:rsidR="00305392" w:rsidRPr="00F029E6" w:rsidRDefault="00305392" w:rsidP="00305392">
      <w:pPr>
        <w:spacing w:after="0" w:line="240" w:lineRule="auto"/>
        <w:contextualSpacing/>
        <w:rPr>
          <w:rFonts w:ascii="Nikosh" w:hAnsi="Nikosh" w:cs="Nikosh"/>
          <w:sz w:val="6"/>
          <w:szCs w:val="6"/>
        </w:rPr>
      </w:pPr>
    </w:p>
    <w:p w14:paraId="2CDDD655" w14:textId="77777777" w:rsidR="00305392" w:rsidRPr="007323D8" w:rsidRDefault="00305392" w:rsidP="0030539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নথি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নং</w:t>
      </w:r>
      <w:proofErr w:type="spellEnd"/>
      <w:r>
        <w:rPr>
          <w:rFonts w:ascii="Nikosh" w:hAnsi="Nikosh" w:cs="Nikosh"/>
          <w:sz w:val="24"/>
          <w:szCs w:val="24"/>
        </w:rPr>
        <w:t>:</w:t>
      </w:r>
      <w:r w:rsidRPr="007323D8">
        <w:rPr>
          <w:rFonts w:ascii="Nikosh" w:hAnsi="Nikosh" w:cs="Nikosh"/>
          <w:sz w:val="24"/>
          <w:szCs w:val="24"/>
        </w:rPr>
        <w:tab/>
      </w:r>
      <w:r w:rsidRPr="007323D8">
        <w:rPr>
          <w:rFonts w:ascii="Nikosh" w:hAnsi="Nikosh" w:cs="Nikosh"/>
          <w:sz w:val="24"/>
          <w:szCs w:val="24"/>
        </w:rPr>
        <w:tab/>
      </w:r>
      <w:r w:rsidRPr="007323D8">
        <w:rPr>
          <w:rFonts w:ascii="Nikosh" w:hAnsi="Nikosh" w:cs="Nikosh"/>
          <w:sz w:val="24"/>
          <w:szCs w:val="24"/>
        </w:rPr>
        <w:tab/>
      </w:r>
      <w:r w:rsidRPr="007323D8"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 xml:space="preserve">                                                                </w:t>
      </w:r>
      <w:proofErr w:type="spellStart"/>
      <w:r w:rsidRPr="007323D8"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:                                   </w:t>
      </w:r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খ্রি</w:t>
      </w:r>
      <w:r>
        <w:rPr>
          <w:rFonts w:ascii="Nikosh" w:hAnsi="Nikosh" w:cs="Nikosh"/>
          <w:sz w:val="24"/>
          <w:szCs w:val="24"/>
        </w:rPr>
        <w:t>ঃ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55745039" w14:textId="77777777" w:rsidR="00305392" w:rsidRPr="00891E76" w:rsidRDefault="00305392" w:rsidP="00305392">
      <w:pPr>
        <w:spacing w:after="0" w:line="240" w:lineRule="auto"/>
        <w:contextualSpacing/>
        <w:rPr>
          <w:rFonts w:ascii="Nikosh" w:hAnsi="Nikosh" w:cs="Nikosh"/>
          <w:sz w:val="12"/>
          <w:szCs w:val="12"/>
        </w:rPr>
      </w:pPr>
    </w:p>
    <w:p w14:paraId="6A367046" w14:textId="77777777" w:rsidR="00305392" w:rsidRPr="006D0EFA" w:rsidRDefault="00305392" w:rsidP="00305392">
      <w:pPr>
        <w:spacing w:after="0" w:line="276" w:lineRule="auto"/>
        <w:contextualSpacing/>
        <w:jc w:val="both"/>
        <w:rPr>
          <w:rFonts w:ascii="Nikosh" w:hAnsi="Nikosh" w:cs="Nikosh"/>
          <w:b/>
          <w:bCs/>
          <w:sz w:val="24"/>
          <w:szCs w:val="24"/>
        </w:rPr>
      </w:pP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বিষয়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: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প্রাইভেট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/>
          <w:bCs/>
          <w:sz w:val="24"/>
          <w:szCs w:val="24"/>
        </w:rPr>
        <w:t>কাস্টমস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আইসিডি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 (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আইসিডি’র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নাম</w:t>
      </w:r>
      <w:proofErr w:type="spellEnd"/>
      <w:r>
        <w:rPr>
          <w:rFonts w:ascii="Nikosh" w:hAnsi="Nikosh" w:cs="Nikosh"/>
          <w:b/>
          <w:bCs/>
          <w:sz w:val="24"/>
          <w:szCs w:val="24"/>
        </w:rPr>
        <w:t xml:space="preserve">)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গামী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কন্টেইনার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সাসপেক্টকৃত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হওয়া</w:t>
      </w:r>
      <w:r>
        <w:rPr>
          <w:rFonts w:ascii="Nikosh" w:hAnsi="Nikosh" w:cs="Nikosh"/>
          <w:b/>
          <w:bCs/>
          <w:sz w:val="24"/>
          <w:szCs w:val="24"/>
        </w:rPr>
        <w:t>র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বিষয়টি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6D0EFA">
        <w:rPr>
          <w:rFonts w:ascii="Nikosh" w:hAnsi="Nikosh" w:cs="Nikosh"/>
          <w:b/>
          <w:bCs/>
          <w:sz w:val="24"/>
          <w:szCs w:val="24"/>
        </w:rPr>
        <w:t>অবহিতকরণ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>।</w:t>
      </w:r>
    </w:p>
    <w:p w14:paraId="457E17E7" w14:textId="77777777" w:rsidR="00305392" w:rsidRPr="005F057A" w:rsidRDefault="00305392" w:rsidP="00305392">
      <w:pPr>
        <w:spacing w:after="0" w:line="276" w:lineRule="auto"/>
        <w:contextualSpacing/>
        <w:jc w:val="both"/>
        <w:rPr>
          <w:rFonts w:ascii="Nikosh" w:hAnsi="Nikosh" w:cs="Nikosh"/>
          <w:bCs/>
          <w:sz w:val="4"/>
          <w:szCs w:val="4"/>
        </w:rPr>
      </w:pPr>
      <w:r>
        <w:rPr>
          <w:rFonts w:ascii="Nikosh" w:hAnsi="Nikosh" w:cs="Nikosh"/>
          <w:b/>
          <w:sz w:val="24"/>
          <w:szCs w:val="24"/>
        </w:rPr>
        <w:t xml:space="preserve">         </w:t>
      </w:r>
    </w:p>
    <w:p w14:paraId="1167D708" w14:textId="77777777" w:rsidR="00305392" w:rsidRPr="00FD641B" w:rsidRDefault="00305392" w:rsidP="00305392">
      <w:pPr>
        <w:spacing w:after="0" w:line="240" w:lineRule="auto"/>
        <w:ind w:left="720" w:hanging="720"/>
        <w:contextualSpacing/>
        <w:jc w:val="center"/>
        <w:rPr>
          <w:rFonts w:ascii="Nikosh" w:hAnsi="Nikosh" w:cs="Nikosh"/>
          <w:b/>
          <w:sz w:val="2"/>
          <w:szCs w:val="2"/>
          <w:u w:val="single"/>
        </w:rPr>
      </w:pPr>
    </w:p>
    <w:p w14:paraId="57B106C7" w14:textId="77777777" w:rsidR="00305392" w:rsidRPr="00B67285" w:rsidRDefault="00305392" w:rsidP="00305392">
      <w:pPr>
        <w:spacing w:after="0" w:line="240" w:lineRule="auto"/>
        <w:ind w:left="720" w:hanging="720"/>
        <w:contextualSpacing/>
        <w:rPr>
          <w:rFonts w:ascii="Nikosh" w:hAnsi="Nikosh" w:cs="Nikosh"/>
          <w:b/>
          <w:sz w:val="2"/>
          <w:szCs w:val="8"/>
          <w:u w:val="single"/>
        </w:rPr>
      </w:pPr>
    </w:p>
    <w:p w14:paraId="3D5DD4F6" w14:textId="77777777" w:rsidR="00305392" w:rsidRPr="00FD641B" w:rsidRDefault="00305392" w:rsidP="00305392">
      <w:pPr>
        <w:spacing w:after="0" w:line="240" w:lineRule="auto"/>
        <w:contextualSpacing/>
        <w:jc w:val="center"/>
        <w:rPr>
          <w:rFonts w:ascii="Nikosh" w:hAnsi="Nikosh" w:cs="Nikosh"/>
          <w:sz w:val="4"/>
          <w:szCs w:val="4"/>
        </w:rPr>
      </w:pPr>
    </w:p>
    <w:p w14:paraId="53BFC4F2" w14:textId="77777777" w:rsidR="00305392" w:rsidRDefault="00305392" w:rsidP="00305392">
      <w:pPr>
        <w:spacing w:after="0" w:line="360" w:lineRule="auto"/>
        <w:ind w:firstLine="720"/>
        <w:contextualSpacing/>
        <w:jc w:val="both"/>
        <w:rPr>
          <w:rFonts w:ascii="Nikosh" w:hAnsi="Nikosh" w:cs="Nikosh"/>
          <w:bCs/>
          <w:sz w:val="24"/>
          <w:szCs w:val="24"/>
        </w:rPr>
      </w:pPr>
      <w:proofErr w:type="spellStart"/>
      <w:r w:rsidRPr="00CF4CAB">
        <w:rPr>
          <w:rFonts w:ascii="Nikosh" w:hAnsi="Nikosh" w:cs="Nikosh"/>
          <w:sz w:val="24"/>
          <w:szCs w:val="24"/>
        </w:rPr>
        <w:t>প্রাইভেট</w:t>
      </w:r>
      <w:proofErr w:type="spellEnd"/>
      <w:r w:rsidRPr="00CF4CAB"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কাস্টমস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CF4CAB">
        <w:rPr>
          <w:rFonts w:ascii="Nikosh" w:hAnsi="Nikosh" w:cs="Nikosh"/>
          <w:sz w:val="24"/>
          <w:szCs w:val="24"/>
        </w:rPr>
        <w:t>আইসিডি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r w:rsidRPr="00FB7A79">
        <w:rPr>
          <w:rFonts w:ascii="Nikosh" w:hAnsi="Nikosh" w:cs="Nikosh"/>
          <w:sz w:val="24"/>
          <w:szCs w:val="24"/>
        </w:rPr>
        <w:t>(</w:t>
      </w:r>
      <w:proofErr w:type="spellStart"/>
      <w:r w:rsidRPr="00FB7A79">
        <w:rPr>
          <w:rFonts w:ascii="Nikosh" w:hAnsi="Nikosh" w:cs="Nikosh"/>
          <w:sz w:val="24"/>
          <w:szCs w:val="24"/>
        </w:rPr>
        <w:t>আইসিডি’র</w:t>
      </w:r>
      <w:proofErr w:type="spellEnd"/>
      <w:r w:rsidRPr="00FB7A7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FB7A79">
        <w:rPr>
          <w:rFonts w:ascii="Nikosh" w:hAnsi="Nikosh" w:cs="Nikosh"/>
          <w:sz w:val="24"/>
          <w:szCs w:val="24"/>
        </w:rPr>
        <w:t>নাম</w:t>
      </w:r>
      <w:proofErr w:type="spellEnd"/>
      <w:r w:rsidRPr="00FB7A79">
        <w:rPr>
          <w:rFonts w:ascii="Nikosh" w:hAnsi="Nikosh" w:cs="Nikosh"/>
          <w:sz w:val="24"/>
          <w:szCs w:val="24"/>
        </w:rPr>
        <w:t>)</w:t>
      </w:r>
      <w:r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 w:rsidRPr="00CF4CAB">
        <w:rPr>
          <w:rFonts w:ascii="Nikosh" w:hAnsi="Nikosh" w:cs="Nikosh"/>
          <w:sz w:val="24"/>
          <w:szCs w:val="24"/>
        </w:rPr>
        <w:t>গামী</w:t>
      </w:r>
      <w:proofErr w:type="spellEnd"/>
      <w:r w:rsidRPr="006D0EFA">
        <w:rPr>
          <w:rFonts w:ascii="Nikosh" w:hAnsi="Nikosh" w:cs="Nikosh"/>
          <w:b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নিম্নোক্ত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কন্টেইনারটি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 w:rsidRPr="00136439">
        <w:rPr>
          <w:rFonts w:ascii="Nikosh" w:hAnsi="Nikosh" w:cs="Nikosh"/>
          <w:bCs/>
          <w:sz w:val="24"/>
          <w:szCs w:val="24"/>
        </w:rPr>
        <w:t>চট্টগ্রাম</w:t>
      </w:r>
      <w:proofErr w:type="spellEnd"/>
      <w:r w:rsidRPr="00136439"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 w:rsidRPr="00136439">
        <w:rPr>
          <w:rFonts w:ascii="Nikosh" w:hAnsi="Nikosh" w:cs="Nikosh"/>
          <w:bCs/>
          <w:sz w:val="24"/>
          <w:szCs w:val="24"/>
        </w:rPr>
        <w:t>বন্দরে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স্ক্যানিংয়ে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সাসপেক্টকৃত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হওয়ায়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সংশ্লিষ্ট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তথ্য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পরবর্তী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প্রয়োজনীয়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কা</w:t>
      </w:r>
      <w:r w:rsidRPr="00001920">
        <w:rPr>
          <w:rFonts w:ascii="Nikosh" w:hAnsi="Nikosh" w:cs="Nikosh"/>
          <w:bCs/>
          <w:sz w:val="24"/>
          <w:szCs w:val="24"/>
        </w:rPr>
        <w:t>র্</w:t>
      </w:r>
      <w:r>
        <w:rPr>
          <w:rFonts w:ascii="Nikosh" w:hAnsi="Nikosh" w:cs="Nikosh"/>
          <w:bCs/>
          <w:sz w:val="24"/>
          <w:szCs w:val="24"/>
        </w:rPr>
        <w:t>যক্রম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গ্রহণের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জন্য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নির্দেশক্রমে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অবহিত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করা</w:t>
      </w:r>
      <w:proofErr w:type="spellEnd"/>
      <w:r>
        <w:rPr>
          <w:rFonts w:ascii="Nikosh" w:hAnsi="Nikosh" w:cs="Nikosh"/>
          <w:bCs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bCs/>
          <w:sz w:val="24"/>
          <w:szCs w:val="24"/>
        </w:rPr>
        <w:t>হলো</w:t>
      </w:r>
      <w:proofErr w:type="spellEnd"/>
      <w:r>
        <w:rPr>
          <w:rFonts w:ascii="Nikosh" w:hAnsi="Nikosh" w:cs="Nikosh"/>
          <w:bCs/>
          <w:sz w:val="24"/>
          <w:szCs w:val="24"/>
        </w:rPr>
        <w:t>:</w:t>
      </w:r>
    </w:p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810"/>
        <w:gridCol w:w="2790"/>
        <w:gridCol w:w="6300"/>
      </w:tblGrid>
      <w:tr w:rsidR="00305392" w:rsidRPr="00BE5A6A" w14:paraId="7AFEB5CE" w14:textId="77777777" w:rsidTr="00FD0BF6">
        <w:trPr>
          <w:trHeight w:val="296"/>
        </w:trPr>
        <w:tc>
          <w:tcPr>
            <w:tcW w:w="810" w:type="dxa"/>
          </w:tcPr>
          <w:p w14:paraId="7EF3611C" w14:textId="77777777" w:rsidR="00305392" w:rsidRPr="00BE5A6A" w:rsidRDefault="00305392" w:rsidP="00FD0BF6">
            <w:pPr>
              <w:contextualSpacing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BE5A6A">
              <w:rPr>
                <w:rFonts w:ascii="Nikosh" w:hAnsi="Nikosh" w:cs="Nikosh"/>
                <w:b/>
                <w:sz w:val="24"/>
                <w:szCs w:val="24"/>
              </w:rPr>
              <w:t>ক্রঃ</w:t>
            </w:r>
            <w:proofErr w:type="spellEnd"/>
            <w:r w:rsidRPr="00BE5A6A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proofErr w:type="spellStart"/>
            <w:r w:rsidRPr="00BE5A6A">
              <w:rPr>
                <w:rFonts w:ascii="Nikosh" w:hAnsi="Nikosh" w:cs="Nikosh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790" w:type="dxa"/>
          </w:tcPr>
          <w:p w14:paraId="59E17046" w14:textId="77777777" w:rsidR="00305392" w:rsidRPr="00BE5A6A" w:rsidRDefault="00305392" w:rsidP="00FD0BF6">
            <w:pPr>
              <w:contextualSpacing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BE5A6A">
              <w:rPr>
                <w:rFonts w:ascii="Nikosh" w:hAnsi="Nikosh" w:cs="Nikosh"/>
                <w:b/>
                <w:sz w:val="24"/>
                <w:szCs w:val="24"/>
              </w:rPr>
              <w:t>শিরোনাম</w:t>
            </w:r>
            <w:proofErr w:type="spellEnd"/>
          </w:p>
        </w:tc>
        <w:tc>
          <w:tcPr>
            <w:tcW w:w="6300" w:type="dxa"/>
          </w:tcPr>
          <w:p w14:paraId="389D0612" w14:textId="77777777" w:rsidR="00305392" w:rsidRPr="00BE5A6A" w:rsidRDefault="00305392" w:rsidP="00FD0BF6">
            <w:pPr>
              <w:contextualSpacing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proofErr w:type="spellStart"/>
            <w:r w:rsidRPr="00BE5A6A">
              <w:rPr>
                <w:rFonts w:ascii="Nikosh" w:hAnsi="Nikosh" w:cs="Nikosh"/>
                <w:b/>
                <w:sz w:val="24"/>
                <w:szCs w:val="24"/>
              </w:rPr>
              <w:t>বিবরণ</w:t>
            </w:r>
            <w:proofErr w:type="spellEnd"/>
          </w:p>
        </w:tc>
      </w:tr>
      <w:tr w:rsidR="00305392" w14:paraId="75DA9745" w14:textId="77777777" w:rsidTr="00FD0BF6">
        <w:tc>
          <w:tcPr>
            <w:tcW w:w="810" w:type="dxa"/>
          </w:tcPr>
          <w:p w14:paraId="189194CD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 w:rsidRPr="00BE5A6A">
              <w:rPr>
                <w:rFonts w:ascii="Nikosh" w:hAnsi="Nikosh" w:cs="Nikosh"/>
                <w:bCs/>
                <w:sz w:val="24"/>
                <w:szCs w:val="24"/>
              </w:rPr>
              <w:t>০১</w:t>
            </w:r>
          </w:p>
        </w:tc>
        <w:tc>
          <w:tcPr>
            <w:tcW w:w="2790" w:type="dxa"/>
          </w:tcPr>
          <w:p w14:paraId="240644C8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সাসপেক্টকৃত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কন্টেইনার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আকার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bCs/>
                <w:sz w:val="24"/>
                <w:szCs w:val="24"/>
              </w:rPr>
              <w:t xml:space="preserve">ও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সিল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। </w:t>
            </w:r>
            <w:proofErr w:type="spellStart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সিল</w:t>
            </w:r>
            <w:proofErr w:type="spellEnd"/>
            <w:r w:rsidRPr="0071506A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অক্ষত</w:t>
            </w:r>
            <w:proofErr w:type="spellEnd"/>
            <w:r w:rsidRPr="0071506A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আছে</w:t>
            </w:r>
            <w:proofErr w:type="spellEnd"/>
            <w:r w:rsidRPr="0071506A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কিনা</w:t>
            </w:r>
            <w:proofErr w:type="spellEnd"/>
            <w:r w:rsidRPr="0071506A">
              <w:rPr>
                <w:rFonts w:ascii="Nikosh" w:hAnsi="Nikosh" w:cs="Nikosh"/>
                <w:bCs/>
                <w:sz w:val="24"/>
                <w:szCs w:val="24"/>
              </w:rPr>
              <w:t xml:space="preserve">? </w:t>
            </w:r>
            <w:proofErr w:type="spellStart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হ্যাঁ</w:t>
            </w:r>
            <w:proofErr w:type="spellEnd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না</w:t>
            </w:r>
            <w:proofErr w:type="spellEnd"/>
            <w:r w:rsidRPr="0071506A">
              <w:rPr>
                <w:rFonts w:ascii="Nikosh" w:hAnsi="Nikosh" w:cs="Nikosh"/>
                <w:bCs/>
                <w:sz w:val="24"/>
                <w:szCs w:val="24"/>
              </w:rPr>
              <w:t>।</w:t>
            </w:r>
          </w:p>
        </w:tc>
        <w:tc>
          <w:tcPr>
            <w:tcW w:w="6300" w:type="dxa"/>
          </w:tcPr>
          <w:p w14:paraId="1F896B00" w14:textId="77777777" w:rsidR="00305392" w:rsidRPr="00D55E3E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  <w:sz w:val="28"/>
                <w:szCs w:val="28"/>
              </w:rPr>
            </w:pPr>
          </w:p>
        </w:tc>
      </w:tr>
      <w:tr w:rsidR="00305392" w14:paraId="49B7A5D9" w14:textId="77777777" w:rsidTr="00FD0BF6">
        <w:trPr>
          <w:trHeight w:val="269"/>
        </w:trPr>
        <w:tc>
          <w:tcPr>
            <w:tcW w:w="810" w:type="dxa"/>
          </w:tcPr>
          <w:p w14:paraId="5DEA1BB7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 w:rsidRPr="00BE5A6A">
              <w:rPr>
                <w:rFonts w:ascii="Nikosh" w:hAnsi="Nikosh" w:cs="Nikosh"/>
                <w:bCs/>
                <w:sz w:val="24"/>
                <w:szCs w:val="24"/>
              </w:rPr>
              <w:t>০২</w:t>
            </w:r>
          </w:p>
        </w:tc>
        <w:tc>
          <w:tcPr>
            <w:tcW w:w="2790" w:type="dxa"/>
          </w:tcPr>
          <w:p w14:paraId="793619D0" w14:textId="77777777" w:rsidR="00305392" w:rsidRPr="003715BD" w:rsidRDefault="00305392" w:rsidP="00FD0BF6">
            <w:pPr>
              <w:contextualSpacing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3715BD">
              <w:rPr>
                <w:rFonts w:ascii="Nikosh" w:hAnsi="Nikosh" w:cs="Nikosh"/>
                <w:bCs/>
                <w:sz w:val="24"/>
                <w:szCs w:val="24"/>
              </w:rPr>
              <w:t>স্ক্যানার</w:t>
            </w:r>
            <w:proofErr w:type="spellEnd"/>
            <w:r w:rsidRPr="003715BD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3715BD">
              <w:rPr>
                <w:rFonts w:ascii="Nikosh" w:hAnsi="Nikosh" w:cs="Nikosh"/>
                <w:bCs/>
                <w:sz w:val="24"/>
                <w:szCs w:val="24"/>
              </w:rPr>
              <w:t>নম্বর</w:t>
            </w:r>
            <w:proofErr w:type="spellEnd"/>
            <w:r w:rsidRPr="003715BD"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 w:rsidRPr="003715BD">
              <w:rPr>
                <w:rFonts w:ascii="Nikosh" w:hAnsi="Nikosh" w:cs="Nikosh"/>
                <w:bCs/>
                <w:sz w:val="24"/>
                <w:szCs w:val="24"/>
              </w:rPr>
              <w:t>গেইট</w:t>
            </w:r>
            <w:proofErr w:type="spellEnd"/>
            <w:r w:rsidRPr="003715BD"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proofErr w:type="spellStart"/>
            <w:r w:rsidRPr="003715BD">
              <w:rPr>
                <w:rFonts w:ascii="Nikosh" w:hAnsi="Nikosh" w:cs="Nikosh"/>
                <w:bCs/>
                <w:sz w:val="24"/>
                <w:szCs w:val="24"/>
              </w:rPr>
              <w:t>অবস্থান</w:t>
            </w:r>
            <w:proofErr w:type="spellEnd"/>
          </w:p>
        </w:tc>
        <w:tc>
          <w:tcPr>
            <w:tcW w:w="6300" w:type="dxa"/>
          </w:tcPr>
          <w:p w14:paraId="2B8934B4" w14:textId="77777777" w:rsidR="00305392" w:rsidRPr="00D55E3E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  <w:sz w:val="28"/>
                <w:szCs w:val="28"/>
              </w:rPr>
            </w:pPr>
          </w:p>
        </w:tc>
      </w:tr>
      <w:tr w:rsidR="00305392" w14:paraId="45267542" w14:textId="77777777" w:rsidTr="00FD0BF6">
        <w:tc>
          <w:tcPr>
            <w:tcW w:w="810" w:type="dxa"/>
          </w:tcPr>
          <w:p w14:paraId="2562421C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 w:rsidRPr="00BE5A6A">
              <w:rPr>
                <w:rFonts w:ascii="Nikosh" w:hAnsi="Nikosh" w:cs="Nikosh"/>
                <w:bCs/>
                <w:sz w:val="24"/>
                <w:szCs w:val="24"/>
              </w:rPr>
              <w:t>০৩</w:t>
            </w:r>
          </w:p>
        </w:tc>
        <w:tc>
          <w:tcPr>
            <w:tcW w:w="2790" w:type="dxa"/>
          </w:tcPr>
          <w:p w14:paraId="458F0290" w14:textId="77777777" w:rsidR="00305392" w:rsidRPr="00D54C48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সাসপেক্ট</w:t>
            </w:r>
            <w:r>
              <w:rPr>
                <w:rFonts w:ascii="Nikosh" w:hAnsi="Nikosh" w:cs="Nikosh"/>
                <w:bCs/>
                <w:sz w:val="24"/>
                <w:szCs w:val="24"/>
              </w:rPr>
              <w:t>কৃত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হওয়ার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তারিখ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সময়</w:t>
            </w:r>
            <w:proofErr w:type="spellEnd"/>
          </w:p>
        </w:tc>
        <w:tc>
          <w:tcPr>
            <w:tcW w:w="6300" w:type="dxa"/>
          </w:tcPr>
          <w:p w14:paraId="1A6238B7" w14:textId="77777777" w:rsidR="00305392" w:rsidRPr="00D55E3E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  <w:sz w:val="28"/>
                <w:szCs w:val="28"/>
              </w:rPr>
            </w:pPr>
          </w:p>
        </w:tc>
      </w:tr>
      <w:tr w:rsidR="00305392" w14:paraId="1184674F" w14:textId="77777777" w:rsidTr="00FD0BF6">
        <w:tc>
          <w:tcPr>
            <w:tcW w:w="810" w:type="dxa"/>
          </w:tcPr>
          <w:p w14:paraId="6F6D4854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 w:rsidRPr="00BE5A6A">
              <w:rPr>
                <w:rFonts w:ascii="Nikosh" w:hAnsi="Nikosh" w:cs="Nikosh"/>
                <w:bCs/>
                <w:sz w:val="24"/>
                <w:szCs w:val="24"/>
              </w:rPr>
              <w:t>০৪</w:t>
            </w:r>
          </w:p>
        </w:tc>
        <w:tc>
          <w:tcPr>
            <w:tcW w:w="2790" w:type="dxa"/>
          </w:tcPr>
          <w:p w14:paraId="4E7CB92C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বিএল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6300" w:type="dxa"/>
          </w:tcPr>
          <w:p w14:paraId="21D8B42A" w14:textId="77777777" w:rsidR="00305392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</w:rPr>
            </w:pPr>
          </w:p>
        </w:tc>
      </w:tr>
      <w:tr w:rsidR="00305392" w14:paraId="1AF5DFC5" w14:textId="77777777" w:rsidTr="00FD0BF6">
        <w:tc>
          <w:tcPr>
            <w:tcW w:w="810" w:type="dxa"/>
          </w:tcPr>
          <w:p w14:paraId="1F7BF015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 w:rsidRPr="00BE5A6A">
              <w:rPr>
                <w:rFonts w:ascii="Nikosh" w:hAnsi="Nikosh" w:cs="Nikosh"/>
                <w:bCs/>
                <w:sz w:val="24"/>
                <w:szCs w:val="24"/>
              </w:rPr>
              <w:t>০৫</w:t>
            </w:r>
          </w:p>
        </w:tc>
        <w:tc>
          <w:tcPr>
            <w:tcW w:w="2790" w:type="dxa"/>
          </w:tcPr>
          <w:p w14:paraId="70B619D0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বিল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অব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এন্ট্রি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এক্সপোর্ট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নম্বর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তারিখ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(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যদি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থাকে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6300" w:type="dxa"/>
          </w:tcPr>
          <w:p w14:paraId="150925A5" w14:textId="77777777" w:rsidR="00305392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</w:rPr>
            </w:pPr>
          </w:p>
        </w:tc>
      </w:tr>
      <w:tr w:rsidR="00305392" w14:paraId="11BB15B3" w14:textId="77777777" w:rsidTr="00FD0BF6">
        <w:tc>
          <w:tcPr>
            <w:tcW w:w="810" w:type="dxa"/>
          </w:tcPr>
          <w:p w14:paraId="65963E37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 w:rsidRPr="00BE5A6A">
              <w:rPr>
                <w:rFonts w:ascii="Nikosh" w:hAnsi="Nikosh" w:cs="Nikosh"/>
                <w:bCs/>
                <w:sz w:val="24"/>
                <w:szCs w:val="24"/>
              </w:rPr>
              <w:t>০৬</w:t>
            </w:r>
          </w:p>
        </w:tc>
        <w:tc>
          <w:tcPr>
            <w:tcW w:w="2790" w:type="dxa"/>
          </w:tcPr>
          <w:p w14:paraId="4FDD9FEB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আমদানিকারক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রপ্তানিকারক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r w:rsidRPr="00D54C48">
              <w:rPr>
                <w:rFonts w:ascii="Nikosh" w:hAnsi="Nikosh" w:cs="Nikosh"/>
                <w:bCs/>
              </w:rPr>
              <w:t>BIN</w:t>
            </w:r>
          </w:p>
        </w:tc>
        <w:tc>
          <w:tcPr>
            <w:tcW w:w="6300" w:type="dxa"/>
          </w:tcPr>
          <w:p w14:paraId="044CCF58" w14:textId="77777777" w:rsidR="00305392" w:rsidRPr="00985D0A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</w:rPr>
            </w:pPr>
          </w:p>
        </w:tc>
      </w:tr>
      <w:tr w:rsidR="00305392" w14:paraId="55111614" w14:textId="77777777" w:rsidTr="00FD0BF6">
        <w:tc>
          <w:tcPr>
            <w:tcW w:w="810" w:type="dxa"/>
          </w:tcPr>
          <w:p w14:paraId="513C2661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>
              <w:rPr>
                <w:rFonts w:ascii="Nikosh" w:hAnsi="Nikosh" w:cs="Nikosh"/>
                <w:bCs/>
                <w:sz w:val="24"/>
                <w:szCs w:val="24"/>
              </w:rPr>
              <w:t>০৭</w:t>
            </w:r>
          </w:p>
        </w:tc>
        <w:tc>
          <w:tcPr>
            <w:tcW w:w="2790" w:type="dxa"/>
          </w:tcPr>
          <w:p w14:paraId="0B99337B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সিএন্ডএফ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এজেন্টের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নাম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ও </w:t>
            </w:r>
            <w:r w:rsidRPr="00D54C48">
              <w:rPr>
                <w:rFonts w:ascii="Nikosh" w:hAnsi="Nikosh" w:cs="Nikosh"/>
                <w:bCs/>
              </w:rPr>
              <w:t>AIN</w:t>
            </w:r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(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যদি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বিল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অব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এন্ট্রি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এক্সপোর্ট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নম্বর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থাকে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6300" w:type="dxa"/>
          </w:tcPr>
          <w:p w14:paraId="0F5899CD" w14:textId="77777777" w:rsidR="00305392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</w:rPr>
            </w:pPr>
          </w:p>
        </w:tc>
      </w:tr>
      <w:tr w:rsidR="00305392" w14:paraId="339BFD96" w14:textId="77777777" w:rsidTr="00FD0BF6">
        <w:tc>
          <w:tcPr>
            <w:tcW w:w="810" w:type="dxa"/>
          </w:tcPr>
          <w:p w14:paraId="0B88D77C" w14:textId="77777777" w:rsidR="00305392" w:rsidRPr="00BE5A6A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 w:rsidRPr="007E05C5">
              <w:rPr>
                <w:rFonts w:ascii="Nikosh" w:hAnsi="Nikosh" w:cs="Nikosh"/>
                <w:bCs/>
                <w:sz w:val="24"/>
                <w:szCs w:val="24"/>
              </w:rPr>
              <w:t>০৮</w:t>
            </w:r>
          </w:p>
        </w:tc>
        <w:tc>
          <w:tcPr>
            <w:tcW w:w="2790" w:type="dxa"/>
          </w:tcPr>
          <w:p w14:paraId="1BBF57D6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কন্টেইনার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সাসপেক্টকৃত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হওয়ার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কারণ</w:t>
            </w:r>
            <w:proofErr w:type="spellEnd"/>
          </w:p>
        </w:tc>
        <w:tc>
          <w:tcPr>
            <w:tcW w:w="6300" w:type="dxa"/>
          </w:tcPr>
          <w:p w14:paraId="16997187" w14:textId="77777777" w:rsidR="00305392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</w:rPr>
            </w:pPr>
          </w:p>
          <w:p w14:paraId="17A51825" w14:textId="77777777" w:rsidR="00305392" w:rsidRPr="002840AA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  <w:sz w:val="10"/>
                <w:szCs w:val="10"/>
              </w:rPr>
            </w:pPr>
          </w:p>
        </w:tc>
      </w:tr>
      <w:tr w:rsidR="00305392" w14:paraId="2BCC6866" w14:textId="77777777" w:rsidTr="00FD0BF6">
        <w:tc>
          <w:tcPr>
            <w:tcW w:w="810" w:type="dxa"/>
          </w:tcPr>
          <w:p w14:paraId="025C3B89" w14:textId="77777777" w:rsidR="00305392" w:rsidRPr="007E05C5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>
              <w:rPr>
                <w:rFonts w:ascii="Nikosh" w:hAnsi="Nikosh" w:cs="Nikosh"/>
                <w:bCs/>
                <w:sz w:val="24"/>
                <w:szCs w:val="24"/>
              </w:rPr>
              <w:t>০৯</w:t>
            </w:r>
          </w:p>
        </w:tc>
        <w:tc>
          <w:tcPr>
            <w:tcW w:w="2790" w:type="dxa"/>
          </w:tcPr>
          <w:p w14:paraId="2764BAA8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কন্টেইনার-ভিত্তিক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ডিটেইলড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প্যাকিং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লিস্ট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দাখিল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করা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হয়েছিলো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কিনা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না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। </w:t>
            </w:r>
            <w:r w:rsidRPr="00D54C48">
              <w:rPr>
                <w:rFonts w:ascii="Nikosh" w:hAnsi="Nikosh" w:cs="Nikosh"/>
                <w:bCs/>
                <w:sz w:val="24"/>
                <w:szCs w:val="24"/>
              </w:rPr>
              <w:t>(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বিল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অব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এন্ট্রি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নম্বর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থাকলে</w:t>
            </w:r>
            <w:proofErr w:type="spellEnd"/>
            <w:r w:rsidRPr="00D54C48">
              <w:rPr>
                <w:rFonts w:ascii="Nikosh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6300" w:type="dxa"/>
          </w:tcPr>
          <w:p w14:paraId="5E59883D" w14:textId="77777777" w:rsidR="00305392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</w:rPr>
            </w:pPr>
          </w:p>
        </w:tc>
      </w:tr>
      <w:tr w:rsidR="00305392" w14:paraId="33588082" w14:textId="77777777" w:rsidTr="00FD0BF6">
        <w:tc>
          <w:tcPr>
            <w:tcW w:w="810" w:type="dxa"/>
          </w:tcPr>
          <w:p w14:paraId="5BCDDB88" w14:textId="77777777" w:rsidR="00305392" w:rsidRPr="007E05C5" w:rsidRDefault="00305392" w:rsidP="00FD0BF6">
            <w:pPr>
              <w:spacing w:line="360" w:lineRule="auto"/>
              <w:contextualSpacing/>
              <w:jc w:val="center"/>
              <w:rPr>
                <w:rFonts w:ascii="Nikosh" w:hAnsi="Nikosh" w:cs="Nikosh"/>
                <w:bCs/>
                <w:sz w:val="24"/>
                <w:szCs w:val="24"/>
              </w:rPr>
            </w:pPr>
            <w:r>
              <w:rPr>
                <w:rFonts w:ascii="Nikosh" w:hAnsi="Nikosh" w:cs="Nikosh"/>
                <w:bCs/>
                <w:sz w:val="24"/>
                <w:szCs w:val="24"/>
              </w:rPr>
              <w:t>১০</w:t>
            </w:r>
          </w:p>
        </w:tc>
        <w:tc>
          <w:tcPr>
            <w:tcW w:w="2790" w:type="dxa"/>
          </w:tcPr>
          <w:p w14:paraId="036BDF61" w14:textId="77777777" w:rsidR="00305392" w:rsidRPr="00D54C48" w:rsidRDefault="00305392" w:rsidP="00FD0BF6">
            <w:pPr>
              <w:contextualSpacing/>
              <w:jc w:val="both"/>
              <w:rPr>
                <w:rFonts w:ascii="Nikosh" w:hAnsi="Nikosh" w:cs="Nikosh"/>
                <w:bCs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অন্যান্য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যদি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bCs/>
                <w:sz w:val="24"/>
                <w:szCs w:val="24"/>
              </w:rPr>
              <w:t>থাকে</w:t>
            </w:r>
            <w:proofErr w:type="spellEnd"/>
            <w:r>
              <w:rPr>
                <w:rFonts w:ascii="Nikosh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6300" w:type="dxa"/>
          </w:tcPr>
          <w:p w14:paraId="5C654016" w14:textId="77777777" w:rsidR="00305392" w:rsidRDefault="00305392" w:rsidP="00FD0BF6">
            <w:pPr>
              <w:spacing w:line="360" w:lineRule="auto"/>
              <w:contextualSpacing/>
              <w:jc w:val="both"/>
              <w:rPr>
                <w:rFonts w:ascii="Nikosh" w:hAnsi="Nikosh" w:cs="Nikosh"/>
                <w:bCs/>
              </w:rPr>
            </w:pPr>
          </w:p>
        </w:tc>
      </w:tr>
    </w:tbl>
    <w:p w14:paraId="6546C002" w14:textId="77777777" w:rsidR="00305392" w:rsidRPr="00245556" w:rsidRDefault="00305392" w:rsidP="00305392">
      <w:pPr>
        <w:spacing w:after="0" w:line="240" w:lineRule="auto"/>
        <w:contextualSpacing/>
        <w:rPr>
          <w:rFonts w:ascii="Nikosh" w:hAnsi="Nikosh" w:cs="Nikosh"/>
          <w:sz w:val="6"/>
          <w:szCs w:val="6"/>
        </w:rPr>
      </w:pPr>
    </w:p>
    <w:p w14:paraId="66410330" w14:textId="77777777" w:rsidR="00305392" w:rsidRDefault="00305392" w:rsidP="0030539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A04F69">
        <w:rPr>
          <w:rFonts w:ascii="Nikosh" w:hAnsi="Nikosh" w:cs="Nikosh"/>
          <w:sz w:val="24"/>
          <w:szCs w:val="24"/>
        </w:rPr>
        <w:t>সংযুক্তি</w:t>
      </w:r>
      <w:proofErr w:type="spellEnd"/>
      <w:r w:rsidRPr="00A04F69">
        <w:rPr>
          <w:rFonts w:ascii="Nikosh" w:hAnsi="Nikosh" w:cs="Nikosh"/>
          <w:sz w:val="24"/>
          <w:szCs w:val="24"/>
        </w:rPr>
        <w:t xml:space="preserve">: </w:t>
      </w:r>
      <w:proofErr w:type="spellStart"/>
      <w:r w:rsidRPr="00A04F69">
        <w:rPr>
          <w:rFonts w:ascii="Nikosh" w:hAnsi="Nikosh" w:cs="Nikosh"/>
          <w:sz w:val="24"/>
          <w:szCs w:val="24"/>
        </w:rPr>
        <w:t>স্ক্যানিং</w:t>
      </w:r>
      <w:proofErr w:type="spellEnd"/>
      <w:r w:rsidRPr="00A04F69">
        <w:rPr>
          <w:rFonts w:ascii="Nikosh" w:hAnsi="Nikosh" w:cs="Nikosh"/>
          <w:sz w:val="24"/>
          <w:szCs w:val="24"/>
        </w:rPr>
        <w:t xml:space="preserve"> রিপোর্ট-০১ (</w:t>
      </w:r>
      <w:proofErr w:type="spellStart"/>
      <w:r w:rsidRPr="00A04F69">
        <w:rPr>
          <w:rFonts w:ascii="Nikosh" w:hAnsi="Nikosh" w:cs="Nikosh"/>
          <w:sz w:val="24"/>
          <w:szCs w:val="24"/>
        </w:rPr>
        <w:t>এক</w:t>
      </w:r>
      <w:proofErr w:type="spellEnd"/>
      <w:r w:rsidRPr="00A04F69">
        <w:rPr>
          <w:rFonts w:ascii="Nikosh" w:hAnsi="Nikosh" w:cs="Nikosh"/>
          <w:sz w:val="24"/>
          <w:szCs w:val="24"/>
        </w:rPr>
        <w:t xml:space="preserve">) </w:t>
      </w:r>
      <w:proofErr w:type="spellStart"/>
      <w:r w:rsidRPr="00A04F69">
        <w:rPr>
          <w:rFonts w:ascii="Nikosh" w:hAnsi="Nikosh" w:cs="Nikosh"/>
          <w:sz w:val="24"/>
          <w:szCs w:val="24"/>
        </w:rPr>
        <w:t>পৃষ্ঠা</w:t>
      </w:r>
      <w:proofErr w:type="spellEnd"/>
      <w:r w:rsidRPr="00A04F69">
        <w:rPr>
          <w:rFonts w:ascii="Nikosh" w:hAnsi="Nikosh" w:cs="Nikosh"/>
          <w:sz w:val="24"/>
          <w:szCs w:val="24"/>
        </w:rPr>
        <w:t>।</w:t>
      </w:r>
    </w:p>
    <w:p w14:paraId="672428F1" w14:textId="77777777" w:rsidR="00305392" w:rsidRPr="00B802FB" w:rsidRDefault="00305392" w:rsidP="00305392">
      <w:pPr>
        <w:spacing w:after="0" w:line="240" w:lineRule="auto"/>
        <w:contextualSpacing/>
        <w:rPr>
          <w:rFonts w:ascii="Nikosh" w:hAnsi="Nikosh" w:cs="Nikosh"/>
          <w:sz w:val="4"/>
          <w:szCs w:val="4"/>
        </w:rPr>
      </w:pPr>
    </w:p>
    <w:p w14:paraId="7143A3F4" w14:textId="77777777" w:rsidR="00305392" w:rsidRPr="00255B31" w:rsidRDefault="00305392" w:rsidP="00305392">
      <w:pPr>
        <w:spacing w:after="0" w:line="240" w:lineRule="auto"/>
        <w:contextualSpacing/>
        <w:rPr>
          <w:rFonts w:ascii="Nikosh" w:hAnsi="Nikosh" w:cs="Nikosh"/>
          <w:sz w:val="2"/>
          <w:szCs w:val="2"/>
        </w:rPr>
      </w:pPr>
    </w:p>
    <w:p w14:paraId="4AF5B1E3" w14:textId="77777777" w:rsidR="00305392" w:rsidRPr="00E26CB8" w:rsidRDefault="00305392" w:rsidP="00305392">
      <w:pPr>
        <w:spacing w:after="0" w:line="240" w:lineRule="auto"/>
        <w:contextualSpacing/>
        <w:rPr>
          <w:rFonts w:ascii="Nikosh" w:hAnsi="Nikosh" w:cs="Nikosh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4760"/>
      </w:tblGrid>
      <w:tr w:rsidR="00305392" w14:paraId="3F579DC6" w14:textId="77777777" w:rsidTr="00FD0BF6">
        <w:trPr>
          <w:trHeight w:val="1520"/>
        </w:trPr>
        <w:tc>
          <w:tcPr>
            <w:tcW w:w="4590" w:type="dxa"/>
          </w:tcPr>
          <w:p w14:paraId="4EB6412F" w14:textId="77777777" w:rsidR="00305392" w:rsidRDefault="00305392" w:rsidP="00FD0BF6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</w:p>
          <w:p w14:paraId="40EF7B3F" w14:textId="77777777" w:rsidR="00305392" w:rsidRDefault="00305392" w:rsidP="00FD0BF6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</w:p>
          <w:p w14:paraId="3E57EB31" w14:textId="77777777" w:rsidR="00305392" w:rsidRDefault="00305392" w:rsidP="00FD0BF6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</w:p>
          <w:p w14:paraId="4DE67F55" w14:textId="77777777" w:rsidR="00305392" w:rsidRDefault="00305392" w:rsidP="00FD0BF6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কমিশনার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</w:p>
          <w:p w14:paraId="1EAFB320" w14:textId="77777777" w:rsidR="00305392" w:rsidRDefault="00305392" w:rsidP="00FD0BF6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172827"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  <w:r w:rsidRPr="00172827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172827">
              <w:rPr>
                <w:rFonts w:ascii="Nikosh" w:hAnsi="Nikosh" w:cs="Nikosh"/>
                <w:sz w:val="24"/>
                <w:szCs w:val="24"/>
              </w:rPr>
              <w:t>হাউস</w:t>
            </w:r>
            <w:proofErr w:type="spellEnd"/>
            <w:r w:rsidRPr="0017282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172827">
              <w:rPr>
                <w:rFonts w:ascii="Nikosh" w:hAnsi="Nikosh" w:cs="Nikosh"/>
                <w:sz w:val="24"/>
                <w:szCs w:val="24"/>
              </w:rPr>
              <w:t>আইসিডি</w:t>
            </w:r>
            <w:proofErr w:type="spellEnd"/>
            <w:r w:rsidRPr="0017282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172827">
              <w:rPr>
                <w:rFonts w:ascii="Nikosh" w:hAnsi="Nikosh" w:cs="Nikosh"/>
                <w:sz w:val="24"/>
                <w:szCs w:val="24"/>
              </w:rPr>
              <w:t>চট্টগ্রাম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4760" w:type="dxa"/>
          </w:tcPr>
          <w:p w14:paraId="5577A4E5" w14:textId="77777777" w:rsidR="00305392" w:rsidRDefault="00305392" w:rsidP="00FD0BF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দায়িত্বরত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স্ক্যানিং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স্বাক্ষর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নামীয়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)</w:t>
            </w:r>
          </w:p>
          <w:p w14:paraId="69FDCFF6" w14:textId="77777777" w:rsidR="00305392" w:rsidRDefault="00305392" w:rsidP="00FD0BF6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অ্যাসিস্ট্যান্ট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রেভিনিউ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অফিসার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</w:p>
          <w:p w14:paraId="49200A5A" w14:textId="77777777" w:rsidR="00305392" w:rsidRDefault="00305392" w:rsidP="00FD0BF6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অ্যাসিস্ট্যান্ট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ডেপুটি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কমিশনার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কাস্টমস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স্ক্যানিং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পক্ষে</w:t>
            </w:r>
            <w:proofErr w:type="spellEnd"/>
          </w:p>
          <w:p w14:paraId="6D39ED71" w14:textId="77777777" w:rsidR="00305392" w:rsidRDefault="00305392" w:rsidP="00FD0BF6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ফোন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: ০২৩৩৩৩১৩৯১৮</w:t>
            </w:r>
          </w:p>
          <w:p w14:paraId="62570494" w14:textId="77777777" w:rsidR="00305392" w:rsidRPr="00523F48" w:rsidRDefault="00305392" w:rsidP="00FD0BF6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ইমেইল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: </w:t>
            </w:r>
            <w:r w:rsidRPr="00523F48">
              <w:rPr>
                <w:rFonts w:ascii="Nikosh" w:hAnsi="Nikosh" w:cs="Nikosh"/>
              </w:rPr>
              <w:t>customhousectg@nbr.gov.bd</w:t>
            </w:r>
          </w:p>
        </w:tc>
      </w:tr>
    </w:tbl>
    <w:p w14:paraId="1F4C8003" w14:textId="77777777" w:rsidR="00305392" w:rsidRPr="00E03F0B" w:rsidRDefault="00305392" w:rsidP="00305392">
      <w:pPr>
        <w:spacing w:after="0" w:line="240" w:lineRule="auto"/>
        <w:contextualSpacing/>
        <w:rPr>
          <w:rStyle w:val="Hyperlink"/>
          <w:rFonts w:ascii="Nikosh" w:hAnsi="Nikosh" w:cs="Nikosh"/>
          <w:sz w:val="2"/>
          <w:szCs w:val="4"/>
        </w:rPr>
      </w:pPr>
    </w:p>
    <w:p w14:paraId="54D7A6B7" w14:textId="77777777" w:rsidR="00305392" w:rsidRPr="004C7CAE" w:rsidRDefault="00305392" w:rsidP="00305392">
      <w:pPr>
        <w:spacing w:after="0" w:line="240" w:lineRule="auto"/>
        <w:contextualSpacing/>
        <w:rPr>
          <w:rFonts w:ascii="Nikosh" w:hAnsi="Nikosh" w:cs="Nikosh"/>
          <w:sz w:val="2"/>
          <w:szCs w:val="8"/>
        </w:rPr>
      </w:pPr>
    </w:p>
    <w:p w14:paraId="70239A16" w14:textId="77777777" w:rsidR="00305392" w:rsidRPr="00347C22" w:rsidRDefault="00305392" w:rsidP="00305392">
      <w:pPr>
        <w:spacing w:after="0" w:line="240" w:lineRule="auto"/>
        <w:contextualSpacing/>
        <w:rPr>
          <w:rFonts w:ascii="Nikosh" w:hAnsi="Nikosh" w:cs="Nikosh"/>
          <w:sz w:val="6"/>
          <w:szCs w:val="6"/>
        </w:rPr>
      </w:pPr>
    </w:p>
    <w:p w14:paraId="20DB3581" w14:textId="77777777" w:rsidR="00305392" w:rsidRPr="007323D8" w:rsidRDefault="00305392" w:rsidP="0030539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proofErr w:type="spellStart"/>
      <w:r w:rsidRPr="007323D8">
        <w:rPr>
          <w:rFonts w:ascii="Nikosh" w:hAnsi="Nikosh" w:cs="Nikosh"/>
          <w:sz w:val="24"/>
          <w:szCs w:val="24"/>
        </w:rPr>
        <w:t>নথি</w:t>
      </w:r>
      <w:proofErr w:type="spellEnd"/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নং</w:t>
      </w:r>
      <w:proofErr w:type="spellEnd"/>
      <w:r>
        <w:rPr>
          <w:rFonts w:ascii="Nikosh" w:hAnsi="Nikosh" w:cs="Nikosh"/>
          <w:sz w:val="24"/>
          <w:szCs w:val="24"/>
        </w:rPr>
        <w:t>:</w:t>
      </w:r>
      <w:r w:rsidRPr="007323D8">
        <w:rPr>
          <w:rFonts w:ascii="Nikosh" w:hAnsi="Nikosh" w:cs="Nikosh"/>
          <w:sz w:val="24"/>
          <w:szCs w:val="24"/>
        </w:rPr>
        <w:tab/>
      </w:r>
      <w:r w:rsidRPr="007323D8">
        <w:rPr>
          <w:rFonts w:ascii="Nikosh" w:hAnsi="Nikosh" w:cs="Nikosh"/>
          <w:sz w:val="24"/>
          <w:szCs w:val="24"/>
        </w:rPr>
        <w:tab/>
      </w:r>
      <w:r w:rsidRPr="007323D8">
        <w:rPr>
          <w:rFonts w:ascii="Nikosh" w:hAnsi="Nikosh" w:cs="Nikosh"/>
          <w:sz w:val="24"/>
          <w:szCs w:val="24"/>
        </w:rPr>
        <w:tab/>
      </w:r>
      <w:r w:rsidRPr="007323D8">
        <w:rPr>
          <w:rFonts w:ascii="Nikosh" w:hAnsi="Nikosh" w:cs="Nikosh"/>
          <w:sz w:val="24"/>
          <w:szCs w:val="24"/>
        </w:rPr>
        <w:tab/>
      </w:r>
      <w:r>
        <w:rPr>
          <w:rFonts w:ascii="Nikosh" w:hAnsi="Nikosh" w:cs="Nikosh"/>
          <w:sz w:val="24"/>
          <w:szCs w:val="24"/>
        </w:rPr>
        <w:t xml:space="preserve">                                                                </w:t>
      </w:r>
      <w:proofErr w:type="spellStart"/>
      <w:r w:rsidRPr="007323D8"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:                                   </w:t>
      </w:r>
      <w:r w:rsidRPr="007323D8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323D8">
        <w:rPr>
          <w:rFonts w:ascii="Nikosh" w:hAnsi="Nikosh" w:cs="Nikosh"/>
          <w:sz w:val="24"/>
          <w:szCs w:val="24"/>
        </w:rPr>
        <w:t>খ্রি</w:t>
      </w:r>
      <w:r>
        <w:rPr>
          <w:rFonts w:ascii="Nikosh" w:hAnsi="Nikosh" w:cs="Nikosh"/>
          <w:sz w:val="24"/>
          <w:szCs w:val="24"/>
        </w:rPr>
        <w:t>ঃ</w:t>
      </w:r>
      <w:proofErr w:type="spellEnd"/>
      <w:r>
        <w:rPr>
          <w:rFonts w:ascii="Nikosh" w:hAnsi="Nikosh" w:cs="Nikosh"/>
          <w:sz w:val="24"/>
          <w:szCs w:val="24"/>
        </w:rPr>
        <w:t>।</w:t>
      </w:r>
    </w:p>
    <w:p w14:paraId="14A064EA" w14:textId="77777777" w:rsidR="00305392" w:rsidRPr="00347C22" w:rsidRDefault="00305392" w:rsidP="00305392">
      <w:pPr>
        <w:spacing w:after="0" w:line="240" w:lineRule="auto"/>
        <w:contextualSpacing/>
        <w:rPr>
          <w:rFonts w:ascii="Nikosh" w:hAnsi="Nikosh" w:cs="Nikosh"/>
          <w:sz w:val="8"/>
          <w:szCs w:val="8"/>
        </w:rPr>
      </w:pPr>
    </w:p>
    <w:p w14:paraId="684C30AF" w14:textId="77777777" w:rsidR="00305392" w:rsidRPr="001B253E" w:rsidRDefault="00305392" w:rsidP="00305392">
      <w:pPr>
        <w:spacing w:after="0" w:line="240" w:lineRule="auto"/>
        <w:contextualSpacing/>
        <w:rPr>
          <w:rFonts w:ascii="Nikosh" w:hAnsi="Nikosh" w:cs="Nikosh"/>
          <w:b/>
          <w:bCs/>
          <w:sz w:val="24"/>
          <w:szCs w:val="24"/>
          <w:u w:val="single"/>
        </w:rPr>
      </w:pPr>
      <w:proofErr w:type="spellStart"/>
      <w:r w:rsidRPr="001B253E">
        <w:rPr>
          <w:rFonts w:ascii="Nikosh" w:hAnsi="Nikosh" w:cs="Nikosh"/>
          <w:b/>
          <w:bCs/>
          <w:sz w:val="24"/>
          <w:szCs w:val="24"/>
          <w:u w:val="single"/>
        </w:rPr>
        <w:t>অনুলিপি</w:t>
      </w:r>
      <w:proofErr w:type="spellEnd"/>
      <w:r w:rsidRPr="001B253E">
        <w:rPr>
          <w:rFonts w:ascii="Nikosh" w:hAnsi="Nikosh" w:cs="Nikosh"/>
          <w:b/>
          <w:bCs/>
          <w:sz w:val="24"/>
          <w:szCs w:val="24"/>
          <w:u w:val="single"/>
        </w:rPr>
        <w:t xml:space="preserve"> </w:t>
      </w:r>
      <w:proofErr w:type="spellStart"/>
      <w:r w:rsidRPr="001B253E">
        <w:rPr>
          <w:rFonts w:ascii="Nikosh" w:hAnsi="Nikosh" w:cs="Nikosh"/>
          <w:b/>
          <w:bCs/>
          <w:sz w:val="24"/>
          <w:szCs w:val="24"/>
          <w:u w:val="single"/>
        </w:rPr>
        <w:t>জ্ঞাতার্থে</w:t>
      </w:r>
      <w:proofErr w:type="spellEnd"/>
      <w:r w:rsidRPr="001B253E">
        <w:rPr>
          <w:rFonts w:ascii="Nikosh" w:hAnsi="Nikosh" w:cs="Nikosh"/>
          <w:b/>
          <w:bCs/>
          <w:sz w:val="24"/>
          <w:szCs w:val="24"/>
          <w:u w:val="single"/>
        </w:rPr>
        <w:t xml:space="preserve"> ও </w:t>
      </w:r>
      <w:proofErr w:type="spellStart"/>
      <w:r w:rsidRPr="001B253E">
        <w:rPr>
          <w:rFonts w:ascii="Nikosh" w:hAnsi="Nikosh" w:cs="Nikosh"/>
          <w:b/>
          <w:bCs/>
          <w:sz w:val="24"/>
          <w:szCs w:val="24"/>
          <w:u w:val="single"/>
        </w:rPr>
        <w:t>কার্যার্থে</w:t>
      </w:r>
      <w:proofErr w:type="spellEnd"/>
      <w:r w:rsidRPr="001B253E">
        <w:rPr>
          <w:rFonts w:ascii="Nikosh" w:hAnsi="Nikosh" w:cs="Nikosh"/>
          <w:b/>
          <w:bCs/>
          <w:sz w:val="24"/>
          <w:szCs w:val="24"/>
          <w:u w:val="single"/>
        </w:rPr>
        <w:t>:</w:t>
      </w:r>
    </w:p>
    <w:p w14:paraId="4DF494F2" w14:textId="77777777" w:rsidR="00305392" w:rsidRPr="00C21A86" w:rsidRDefault="00305392" w:rsidP="00305392">
      <w:pPr>
        <w:spacing w:after="0" w:line="240" w:lineRule="auto"/>
        <w:contextualSpacing/>
        <w:rPr>
          <w:rFonts w:ascii="Nikosh" w:hAnsi="Nikosh" w:cs="Nikosh"/>
          <w:b/>
          <w:bCs/>
          <w:sz w:val="6"/>
          <w:szCs w:val="6"/>
        </w:rPr>
      </w:pPr>
    </w:p>
    <w:p w14:paraId="3B02ECEB" w14:textId="77777777" w:rsidR="00305392" w:rsidRPr="00544BE4" w:rsidRDefault="00305392" w:rsidP="0030539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cs/>
          <w:lang w:bidi="hi-IN"/>
        </w:rPr>
      </w:pPr>
      <w:r w:rsidRPr="000A78A5">
        <w:rPr>
          <w:rFonts w:ascii="Nikosh" w:hAnsi="Nikosh" w:cs="Nikosh"/>
          <w:sz w:val="24"/>
          <w:szCs w:val="24"/>
        </w:rPr>
        <w:t xml:space="preserve">১। </w:t>
      </w:r>
      <w:r>
        <w:rPr>
          <w:rFonts w:ascii="Nikosh" w:eastAsia="Calibri" w:hAnsi="Nikosh" w:cs="Nikosh"/>
          <w:sz w:val="24"/>
          <w:szCs w:val="24"/>
          <w:cs/>
          <w:lang w:bidi="bn-IN"/>
        </w:rPr>
        <w:t>অ্যাডিশনাল কমিশনার</w:t>
      </w:r>
      <w:r>
        <w:rPr>
          <w:rFonts w:ascii="Nikosh" w:eastAsia="Calibri" w:hAnsi="Nikosh" w:cs="Nikosh" w:hint="cs"/>
          <w:sz w:val="24"/>
          <w:szCs w:val="24"/>
          <w:cs/>
          <w:lang w:bidi="bn-IN"/>
        </w:rPr>
        <w:t>/</w:t>
      </w:r>
      <w:r>
        <w:rPr>
          <w:rFonts w:ascii="Nikosh" w:eastAsia="Calibri" w:hAnsi="Nikosh" w:cs="Nikosh"/>
          <w:sz w:val="24"/>
          <w:szCs w:val="24"/>
          <w:cs/>
          <w:lang w:bidi="bn-IN"/>
        </w:rPr>
        <w:t xml:space="preserve">জয়েন্ট কমিশনার অব কাস্টমস </w:t>
      </w:r>
      <w:r>
        <w:rPr>
          <w:rFonts w:ascii="Nikosh" w:eastAsia="Calibri" w:hAnsi="Nikosh" w:cs="Nikosh" w:hint="cs"/>
          <w:sz w:val="24"/>
          <w:szCs w:val="24"/>
          <w:cs/>
          <w:lang w:bidi="bn-IN"/>
        </w:rPr>
        <w:t>(পরীক্ষণ ডিভিশন)</w:t>
      </w:r>
      <w:r>
        <w:rPr>
          <w:rFonts w:ascii="Nikosh" w:eastAsia="Calibri" w:hAnsi="Nikosh" w:cs="Nikosh"/>
          <w:sz w:val="24"/>
          <w:szCs w:val="24"/>
        </w:rPr>
        <w:t xml:space="preserve">, </w:t>
      </w:r>
      <w:r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>
        <w:rPr>
          <w:rFonts w:ascii="Nikosh" w:eastAsia="Calibri" w:hAnsi="Nikosh" w:cs="Nikosh"/>
          <w:sz w:val="24"/>
          <w:szCs w:val="24"/>
        </w:rPr>
        <w:t xml:space="preserve">, </w:t>
      </w:r>
      <w:r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>
        <w:rPr>
          <w:rFonts w:ascii="Nikosh" w:eastAsia="Calibri" w:hAnsi="Nikosh" w:cs="Nikosh"/>
          <w:sz w:val="24"/>
          <w:szCs w:val="24"/>
          <w:cs/>
          <w:lang w:bidi="hi-IN"/>
        </w:rPr>
        <w:t>।</w:t>
      </w:r>
    </w:p>
    <w:p w14:paraId="7A47C783" w14:textId="77777777" w:rsidR="00305392" w:rsidRDefault="00305392" w:rsidP="00305392">
      <w:pPr>
        <w:spacing w:after="0"/>
        <w:ind w:right="18"/>
        <w:jc w:val="both"/>
        <w:rPr>
          <w:rFonts w:ascii="Nikosh" w:eastAsia="Calibri" w:hAnsi="Nikosh" w:cs="Nikosh"/>
          <w:sz w:val="24"/>
          <w:szCs w:val="24"/>
          <w:lang w:bidi="hi-IN"/>
        </w:rPr>
      </w:pPr>
      <w:r>
        <w:rPr>
          <w:rFonts w:ascii="Nikosh" w:eastAsia="Calibri" w:hAnsi="Nikosh" w:cs="Nikosh" w:hint="cs"/>
          <w:sz w:val="24"/>
          <w:szCs w:val="24"/>
          <w:cs/>
          <w:lang w:bidi="bn-IN"/>
        </w:rPr>
        <w:t>২। ডেপুটি/</w:t>
      </w:r>
      <w:proofErr w:type="spellStart"/>
      <w:r>
        <w:rPr>
          <w:rFonts w:ascii="Nikosh" w:eastAsia="Calibri" w:hAnsi="Nikosh" w:cs="Nikosh"/>
          <w:sz w:val="24"/>
          <w:szCs w:val="24"/>
        </w:rPr>
        <w:t>অ্যাসিস্ট্যান্ট</w:t>
      </w:r>
      <w:proofErr w:type="spellEnd"/>
      <w:r>
        <w:rPr>
          <w:rFonts w:ascii="Nikosh" w:eastAsia="Calibri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Calibri" w:hAnsi="Nikosh" w:cs="Nikosh"/>
          <w:sz w:val="24"/>
          <w:szCs w:val="24"/>
        </w:rPr>
        <w:t>কমিশনার</w:t>
      </w:r>
      <w:proofErr w:type="spellEnd"/>
      <w:r>
        <w:rPr>
          <w:rFonts w:ascii="Nikosh" w:eastAsia="Calibri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Calibri" w:hAnsi="Nikosh" w:cs="Nikosh"/>
          <w:sz w:val="24"/>
          <w:szCs w:val="24"/>
        </w:rPr>
        <w:t>অব</w:t>
      </w:r>
      <w:proofErr w:type="spellEnd"/>
      <w:r>
        <w:rPr>
          <w:rFonts w:ascii="Nikosh" w:eastAsia="Calibri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Calibri" w:hAnsi="Nikosh" w:cs="Nikosh"/>
          <w:sz w:val="24"/>
          <w:szCs w:val="24"/>
        </w:rPr>
        <w:t>কাস্টমস</w:t>
      </w:r>
      <w:proofErr w:type="spellEnd"/>
      <w:r>
        <w:rPr>
          <w:rFonts w:ascii="Nikosh" w:eastAsia="Calibri" w:hAnsi="Nikosh" w:cs="Nikosh"/>
          <w:sz w:val="24"/>
          <w:szCs w:val="24"/>
        </w:rPr>
        <w:t xml:space="preserve"> (</w:t>
      </w:r>
      <w:proofErr w:type="spellStart"/>
      <w:r>
        <w:rPr>
          <w:rFonts w:ascii="Nikosh" w:eastAsia="Calibri" w:hAnsi="Nikosh" w:cs="Nikosh"/>
          <w:sz w:val="24"/>
          <w:szCs w:val="24"/>
        </w:rPr>
        <w:t>স্ক্যানিং</w:t>
      </w:r>
      <w:proofErr w:type="spellEnd"/>
      <w:r>
        <w:rPr>
          <w:rFonts w:ascii="Nikosh" w:eastAsia="Calibri" w:hAnsi="Nikosh" w:cs="Nikosh"/>
          <w:sz w:val="24"/>
          <w:szCs w:val="24"/>
        </w:rPr>
        <w:t xml:space="preserve">), </w:t>
      </w:r>
      <w:r>
        <w:rPr>
          <w:rFonts w:ascii="Nikosh" w:eastAsia="Calibri" w:hAnsi="Nikosh" w:cs="Nikosh"/>
          <w:sz w:val="24"/>
          <w:szCs w:val="24"/>
          <w:cs/>
          <w:lang w:bidi="bn-IN"/>
        </w:rPr>
        <w:t>কাস্টমস হাউস</w:t>
      </w:r>
      <w:r>
        <w:rPr>
          <w:rFonts w:ascii="Nikosh" w:eastAsia="Calibri" w:hAnsi="Nikosh" w:cs="Nikosh"/>
          <w:sz w:val="24"/>
          <w:szCs w:val="24"/>
        </w:rPr>
        <w:t xml:space="preserve">, </w:t>
      </w:r>
      <w:r>
        <w:rPr>
          <w:rFonts w:ascii="Nikosh" w:eastAsia="Calibri" w:hAnsi="Nikosh" w:cs="Nikosh"/>
          <w:sz w:val="24"/>
          <w:szCs w:val="24"/>
          <w:cs/>
          <w:lang w:bidi="bn-IN"/>
        </w:rPr>
        <w:t>চট্টগ্রাম</w:t>
      </w:r>
      <w:r>
        <w:rPr>
          <w:rFonts w:ascii="Nikosh" w:eastAsia="Calibri" w:hAnsi="Nikosh" w:cs="Nikosh"/>
          <w:sz w:val="24"/>
          <w:szCs w:val="24"/>
          <w:cs/>
          <w:lang w:bidi="hi-IN"/>
        </w:rPr>
        <w:t>।</w:t>
      </w:r>
    </w:p>
    <w:p w14:paraId="2EBDEC1F" w14:textId="77777777" w:rsidR="00305392" w:rsidRDefault="00305392" w:rsidP="00305392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৩</w:t>
      </w:r>
      <w:r w:rsidRPr="001D5829">
        <w:rPr>
          <w:rFonts w:ascii="Nikosh" w:hAnsi="Nikosh" w:cs="Nikosh"/>
          <w:sz w:val="24"/>
          <w:szCs w:val="24"/>
        </w:rPr>
        <w:t xml:space="preserve">। </w:t>
      </w:r>
      <w:proofErr w:type="spellStart"/>
      <w:r w:rsidRPr="001D5829">
        <w:rPr>
          <w:rFonts w:ascii="Nikosh" w:hAnsi="Nikosh" w:cs="Nikosh"/>
          <w:sz w:val="24"/>
          <w:szCs w:val="24"/>
        </w:rPr>
        <w:t>অফিস</w:t>
      </w:r>
      <w:proofErr w:type="spellEnd"/>
      <w:r w:rsidRPr="001D582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1D5829">
        <w:rPr>
          <w:rFonts w:ascii="Nikosh" w:hAnsi="Nikosh" w:cs="Nikosh"/>
          <w:sz w:val="24"/>
          <w:szCs w:val="24"/>
        </w:rPr>
        <w:t>কপি</w:t>
      </w:r>
      <w:proofErr w:type="spellEnd"/>
      <w:r w:rsidRPr="001D5829">
        <w:rPr>
          <w:rFonts w:ascii="Nikosh" w:hAnsi="Nikosh" w:cs="Nikosh"/>
          <w:sz w:val="24"/>
          <w:szCs w:val="24"/>
        </w:rPr>
        <w:t>।</w:t>
      </w:r>
    </w:p>
    <w:p w14:paraId="47181ABB" w14:textId="77777777" w:rsidR="00305392" w:rsidRPr="00E03F0B" w:rsidRDefault="00305392" w:rsidP="00305392">
      <w:pPr>
        <w:spacing w:after="0" w:line="240" w:lineRule="auto"/>
        <w:ind w:left="6480"/>
        <w:contextualSpacing/>
        <w:jc w:val="center"/>
        <w:rPr>
          <w:rFonts w:ascii="Nikosh" w:hAnsi="Nikosh" w:cs="Nikosh"/>
          <w:sz w:val="8"/>
          <w:szCs w:val="8"/>
        </w:rPr>
      </w:pPr>
    </w:p>
    <w:p w14:paraId="02C65DFD" w14:textId="77777777" w:rsidR="00305392" w:rsidRDefault="00305392" w:rsidP="00305392">
      <w:pPr>
        <w:spacing w:after="0" w:line="240" w:lineRule="auto"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                                                                                     (</w:t>
      </w:r>
      <w:proofErr w:type="spellStart"/>
      <w:r>
        <w:rPr>
          <w:rFonts w:ascii="Nikosh" w:hAnsi="Nikosh" w:cs="Nikosh"/>
          <w:sz w:val="24"/>
          <w:szCs w:val="24"/>
        </w:rPr>
        <w:t>দায়িত্বরত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স্ক্যানিং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কর্মকর্তার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স্বাক্ষর</w:t>
      </w:r>
      <w:proofErr w:type="spellEnd"/>
      <w:r>
        <w:rPr>
          <w:rFonts w:ascii="Nikosh" w:hAnsi="Nikosh" w:cs="Nikosh"/>
          <w:sz w:val="24"/>
          <w:szCs w:val="24"/>
        </w:rPr>
        <w:t xml:space="preserve">, </w:t>
      </w:r>
      <w:proofErr w:type="spellStart"/>
      <w:r>
        <w:rPr>
          <w:rFonts w:ascii="Nikosh" w:hAnsi="Nikosh" w:cs="Nikosh"/>
          <w:sz w:val="24"/>
          <w:szCs w:val="24"/>
        </w:rPr>
        <w:t>তারিখ</w:t>
      </w:r>
      <w:proofErr w:type="spellEnd"/>
      <w:r>
        <w:rPr>
          <w:rFonts w:ascii="Nikosh" w:hAnsi="Nikosh" w:cs="Nikosh"/>
          <w:sz w:val="24"/>
          <w:szCs w:val="24"/>
        </w:rPr>
        <w:t xml:space="preserve"> ও </w:t>
      </w:r>
      <w:proofErr w:type="spellStart"/>
      <w:r>
        <w:rPr>
          <w:rFonts w:ascii="Nikosh" w:hAnsi="Nikosh" w:cs="Nikosh"/>
          <w:sz w:val="24"/>
          <w:szCs w:val="24"/>
        </w:rPr>
        <w:t>নামীয়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সিল</w:t>
      </w:r>
      <w:proofErr w:type="spellEnd"/>
      <w:r>
        <w:rPr>
          <w:rFonts w:ascii="Nikosh" w:hAnsi="Nikosh" w:cs="Nikosh"/>
          <w:sz w:val="24"/>
          <w:szCs w:val="24"/>
        </w:rPr>
        <w:t>)</w:t>
      </w:r>
    </w:p>
    <w:p w14:paraId="05795B85" w14:textId="4A9C87E5" w:rsidR="00C34249" w:rsidRPr="00305392" w:rsidRDefault="00305392" w:rsidP="00305392">
      <w:pPr>
        <w:spacing w:after="0" w:line="240" w:lineRule="auto"/>
        <w:contextualSpacing/>
        <w:jc w:val="center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rFonts w:ascii="Nikosh" w:hAnsi="Nikosh" w:cs="Nikosh"/>
          <w:sz w:val="24"/>
          <w:szCs w:val="24"/>
        </w:rPr>
        <w:t>অ্যাসিস্ট্যান্ট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রেভিনিউ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অফিসার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অব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কাস্টমস</w:t>
      </w:r>
      <w:proofErr w:type="spellEnd"/>
    </w:p>
    <w:sectPr w:rsidR="00C34249" w:rsidRPr="00305392" w:rsidSect="00305392">
      <w:pgSz w:w="11906" w:h="16838" w:code="9"/>
      <w:pgMar w:top="1008" w:right="1008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92"/>
    <w:rsid w:val="00305392"/>
    <w:rsid w:val="00540835"/>
    <w:rsid w:val="00C3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3FAC"/>
  <w15:chartTrackingRefBased/>
  <w15:docId w15:val="{2C8EBBC6-F910-45D0-B13A-4FEBFC6D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3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0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1</cp:revision>
  <dcterms:created xsi:type="dcterms:W3CDTF">2026-08-17T05:30:00Z</dcterms:created>
  <dcterms:modified xsi:type="dcterms:W3CDTF">2026-08-17T05:32:00Z</dcterms:modified>
</cp:coreProperties>
</file>