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9E" w:rsidRPr="00C83B5F" w:rsidRDefault="007B2A9E" w:rsidP="007B2A9E">
      <w:pPr>
        <w:jc w:val="right"/>
        <w:rPr>
          <w:rFonts w:ascii="Nikosh" w:hAnsi="Nikosh" w:cs="Nikosh"/>
          <w:b/>
          <w:sz w:val="28"/>
        </w:rPr>
      </w:pPr>
      <w:bookmarkStart w:id="0" w:name="_GoBack"/>
      <w:bookmarkEnd w:id="0"/>
      <w:proofErr w:type="spellStart"/>
      <w:r w:rsidRPr="00C83B5F">
        <w:rPr>
          <w:rFonts w:ascii="Nikosh" w:hAnsi="Nikosh" w:cs="Nikosh"/>
          <w:b/>
          <w:sz w:val="28"/>
        </w:rPr>
        <w:t>পরিশিষ্ট</w:t>
      </w:r>
      <w:proofErr w:type="spellEnd"/>
      <w:r w:rsidRPr="00C83B5F">
        <w:rPr>
          <w:rFonts w:ascii="Nikosh" w:hAnsi="Nikosh" w:cs="Nikosh"/>
          <w:b/>
          <w:sz w:val="28"/>
        </w:rPr>
        <w:t>-</w:t>
      </w:r>
      <w:r w:rsidR="00B30EA5">
        <w:rPr>
          <w:rFonts w:ascii="Nikosh" w:hAnsi="Nikosh" w:cs="Nikosh"/>
          <w:b/>
          <w:sz w:val="28"/>
        </w:rPr>
        <w:t>খ</w:t>
      </w:r>
    </w:p>
    <w:p w:rsidR="00D3198F" w:rsidRPr="007B2A9E" w:rsidRDefault="00D3198F" w:rsidP="007B2A9E">
      <w:pPr>
        <w:rPr>
          <w:b/>
          <w:sz w:val="28"/>
          <w:szCs w:val="28"/>
          <w:u w:val="single"/>
        </w:rPr>
      </w:pPr>
    </w:p>
    <w:p w:rsidR="00070218" w:rsidRDefault="00070218" w:rsidP="00C55171">
      <w:pPr>
        <w:rPr>
          <w:sz w:val="28"/>
          <w:szCs w:val="28"/>
        </w:rPr>
      </w:pPr>
    </w:p>
    <w:p w:rsidR="0005653C" w:rsidRPr="006520A4" w:rsidRDefault="0005653C" w:rsidP="0005653C">
      <w:pPr>
        <w:jc w:val="center"/>
        <w:rPr>
          <w:sz w:val="28"/>
          <w:szCs w:val="28"/>
        </w:rPr>
      </w:pPr>
    </w:p>
    <w:p w:rsidR="00C55171" w:rsidRPr="006520A4" w:rsidRDefault="00C55171" w:rsidP="00C55171">
      <w:pPr>
        <w:rPr>
          <w:sz w:val="28"/>
          <w:szCs w:val="28"/>
        </w:rPr>
      </w:pP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Default="00346855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  <w:r w:rsidRPr="003C4938">
        <w:rPr>
          <w:rFonts w:ascii="Nikosh" w:hAnsi="Nikosh" w:cs="Nikosh"/>
          <w:noProof/>
          <w:sz w:val="28"/>
          <w:lang w:eastAsia="en-US"/>
        </w:rPr>
        <w:drawing>
          <wp:inline distT="0" distB="0" distL="0" distR="0">
            <wp:extent cx="1609725" cy="1209675"/>
            <wp:effectExtent l="0" t="0" r="0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Pr="004F2FE1" w:rsidRDefault="00070218" w:rsidP="00BE1DE8">
      <w:pPr>
        <w:pStyle w:val="ListParagraph"/>
        <w:ind w:left="0"/>
        <w:jc w:val="center"/>
        <w:rPr>
          <w:rFonts w:ascii="Nikosh" w:hAnsi="Nikosh" w:cs="Nikosh"/>
          <w:sz w:val="28"/>
          <w:szCs w:val="28"/>
        </w:rPr>
      </w:pPr>
      <w:r w:rsidRPr="004F2FE1">
        <w:rPr>
          <w:rFonts w:ascii="Nikosh" w:hAnsi="Nikosh" w:cs="Nikosh" w:hint="cs"/>
          <w:sz w:val="28"/>
          <w:szCs w:val="28"/>
          <w:cs/>
        </w:rPr>
        <w:t>গণপ্রজাতন্ত্রী বাংলাদেশ সরকার</w:t>
      </w: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936014" w:rsidRPr="003C0429" w:rsidRDefault="00936014" w:rsidP="00936014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  <w:proofErr w:type="spellStart"/>
      <w:r>
        <w:rPr>
          <w:rFonts w:ascii="Nikosh" w:hAnsi="Nikosh" w:cs="Nikosh"/>
          <w:sz w:val="32"/>
          <w:szCs w:val="32"/>
        </w:rPr>
        <w:t>পরিচালক</w:t>
      </w:r>
      <w:proofErr w:type="spellEnd"/>
      <w:r w:rsidR="003B1628">
        <w:rPr>
          <w:rFonts w:ascii="Nikosh" w:hAnsi="Nikosh" w:cs="Nikosh"/>
          <w:sz w:val="32"/>
          <w:szCs w:val="32"/>
        </w:rPr>
        <w:t>/</w:t>
      </w:r>
      <w:r w:rsidRPr="003C0429">
        <w:rPr>
          <w:rFonts w:ascii="Nikosh" w:hAnsi="Nikosh" w:cs="Nikosh" w:hint="cs"/>
          <w:sz w:val="32"/>
          <w:szCs w:val="32"/>
          <w:cs/>
        </w:rPr>
        <w:t>................</w:t>
      </w:r>
      <w:r>
        <w:rPr>
          <w:rFonts w:ascii="Nikosh" w:hAnsi="Nikosh" w:cs="Nikosh" w:hint="cs"/>
          <w:sz w:val="32"/>
          <w:szCs w:val="32"/>
          <w:cs/>
        </w:rPr>
        <w:t>................</w:t>
      </w:r>
    </w:p>
    <w:p w:rsidR="00936014" w:rsidRPr="003C0429" w:rsidRDefault="00936014" w:rsidP="00936014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</w:p>
    <w:p w:rsidR="00936014" w:rsidRPr="003C0429" w:rsidRDefault="00936014" w:rsidP="00936014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  <w:proofErr w:type="spellStart"/>
      <w:r w:rsidRPr="003C0429">
        <w:rPr>
          <w:rFonts w:ascii="Nikosh" w:hAnsi="Nikosh" w:cs="Nikosh"/>
          <w:sz w:val="32"/>
          <w:szCs w:val="32"/>
        </w:rPr>
        <w:t>এবং</w:t>
      </w:r>
      <w:proofErr w:type="spellEnd"/>
    </w:p>
    <w:p w:rsidR="00936014" w:rsidRPr="003C0429" w:rsidRDefault="00936014" w:rsidP="00936014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</w:p>
    <w:p w:rsidR="00936014" w:rsidRPr="003C0429" w:rsidRDefault="00936014" w:rsidP="00936014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  <w:proofErr w:type="spellStart"/>
      <w:r>
        <w:rPr>
          <w:rFonts w:ascii="Nikosh" w:hAnsi="Nikosh" w:cs="Nikosh"/>
          <w:sz w:val="32"/>
          <w:szCs w:val="32"/>
        </w:rPr>
        <w:t>মহাপরিচালক</w:t>
      </w:r>
      <w:proofErr w:type="spellEnd"/>
      <w:r>
        <w:rPr>
          <w:rFonts w:ascii="Nikosh" w:hAnsi="Nikosh" w:cs="Nikosh"/>
          <w:sz w:val="32"/>
          <w:szCs w:val="32"/>
        </w:rPr>
        <w:t>/</w:t>
      </w:r>
      <w:proofErr w:type="spellStart"/>
      <w:r>
        <w:rPr>
          <w:rFonts w:ascii="Nikosh" w:hAnsi="Nikosh" w:cs="Nikosh"/>
          <w:sz w:val="32"/>
          <w:szCs w:val="32"/>
        </w:rPr>
        <w:t>চেয়ারম্যান</w:t>
      </w:r>
      <w:proofErr w:type="spellEnd"/>
      <w:r>
        <w:rPr>
          <w:rFonts w:ascii="Nikosh" w:hAnsi="Nikosh" w:cs="Nikosh"/>
          <w:sz w:val="32"/>
          <w:szCs w:val="32"/>
        </w:rPr>
        <w:t>/</w:t>
      </w:r>
      <w:proofErr w:type="spellStart"/>
      <w:r>
        <w:rPr>
          <w:rFonts w:ascii="Nikosh" w:hAnsi="Nikosh" w:cs="Nikosh"/>
          <w:sz w:val="32"/>
          <w:szCs w:val="32"/>
        </w:rPr>
        <w:t>ব্যবস্থাপনা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পরিচালক</w:t>
      </w:r>
      <w:proofErr w:type="spellEnd"/>
      <w:r>
        <w:rPr>
          <w:rFonts w:ascii="Nikosh" w:hAnsi="Nikosh" w:cs="Nikosh"/>
          <w:sz w:val="32"/>
          <w:szCs w:val="32"/>
        </w:rPr>
        <w:t>.........................</w:t>
      </w:r>
      <w:r w:rsidRPr="003C0429">
        <w:rPr>
          <w:rFonts w:ascii="Nikosh" w:hAnsi="Nikosh" w:cs="Nikosh"/>
          <w:sz w:val="32"/>
          <w:szCs w:val="32"/>
          <w:cs/>
        </w:rPr>
        <w:t>এর মধ্যে স্বাক্ষরিত</w:t>
      </w: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Pr="00561974" w:rsidRDefault="003C0429" w:rsidP="00BE1DE8">
      <w:pPr>
        <w:pStyle w:val="ListParagraph"/>
        <w:ind w:left="0"/>
        <w:jc w:val="center"/>
        <w:rPr>
          <w:rFonts w:ascii="Nikosh" w:hAnsi="Nikosh" w:cs="Nikosh"/>
          <w:b/>
          <w:bCs/>
          <w:sz w:val="36"/>
          <w:szCs w:val="36"/>
        </w:rPr>
      </w:pPr>
      <w:r w:rsidRPr="00561974">
        <w:rPr>
          <w:rFonts w:ascii="Nikosh" w:hAnsi="Nikosh" w:cs="Nikosh" w:hint="cs"/>
          <w:b/>
          <w:bCs/>
          <w:sz w:val="36"/>
          <w:szCs w:val="36"/>
          <w:cs/>
        </w:rPr>
        <w:t>বার্ষিক কর্মসম্পাদন চুক্তি</w:t>
      </w:r>
    </w:p>
    <w:p w:rsidR="003C0429" w:rsidRPr="00561974" w:rsidRDefault="003C0429" w:rsidP="00BE1DE8">
      <w:pPr>
        <w:pStyle w:val="ListParagraph"/>
        <w:ind w:left="0"/>
        <w:jc w:val="center"/>
        <w:rPr>
          <w:rFonts w:ascii="Nikosh" w:hAnsi="Nikosh" w:cs="Nikosh"/>
          <w:szCs w:val="20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Pr="003C0429" w:rsidRDefault="00663365" w:rsidP="00BE1DE8">
      <w:pPr>
        <w:pStyle w:val="ListParagraph"/>
        <w:ind w:left="0"/>
        <w:jc w:val="center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</w:rPr>
        <w:t>১</w:t>
      </w:r>
      <w:r>
        <w:rPr>
          <w:rFonts w:ascii="Nikosh" w:hAnsi="Nikosh" w:cs="Nikosh"/>
          <w:sz w:val="28"/>
          <w:szCs w:val="28"/>
        </w:rPr>
        <w:t xml:space="preserve"> </w:t>
      </w:r>
      <w:r w:rsidR="00A07DDF">
        <w:rPr>
          <w:rFonts w:ascii="Nikosh" w:hAnsi="Nikosh" w:cs="Nikosh" w:hint="cs"/>
          <w:sz w:val="28"/>
          <w:szCs w:val="28"/>
          <w:cs/>
        </w:rPr>
        <w:t>জুলাই, ২০২০</w:t>
      </w:r>
      <w:r w:rsidR="008E232A">
        <w:rPr>
          <w:rFonts w:ascii="Nikosh" w:hAnsi="Nikosh" w:cs="Nikosh" w:hint="cs"/>
          <w:sz w:val="28"/>
          <w:szCs w:val="28"/>
          <w:cs/>
        </w:rPr>
        <w:t xml:space="preserve"> - </w:t>
      </w:r>
      <w:r>
        <w:rPr>
          <w:rFonts w:ascii="Nikosh" w:hAnsi="Nikosh" w:cs="Nikosh" w:hint="cs"/>
          <w:sz w:val="28"/>
          <w:szCs w:val="28"/>
          <w:cs/>
        </w:rPr>
        <w:t>৩০</w:t>
      </w:r>
      <w:r>
        <w:rPr>
          <w:rFonts w:ascii="Nikosh" w:hAnsi="Nikosh" w:cs="Nikosh"/>
          <w:sz w:val="28"/>
          <w:szCs w:val="28"/>
        </w:rPr>
        <w:t xml:space="preserve"> </w:t>
      </w:r>
      <w:r w:rsidR="00A07DDF">
        <w:rPr>
          <w:rFonts w:ascii="Nikosh" w:hAnsi="Nikosh" w:cs="Nikosh" w:hint="cs"/>
          <w:sz w:val="28"/>
          <w:szCs w:val="28"/>
          <w:cs/>
        </w:rPr>
        <w:t>জুন, ২০২১</w:t>
      </w:r>
    </w:p>
    <w:p w:rsidR="00070218" w:rsidRDefault="00070218" w:rsidP="00070218">
      <w:pPr>
        <w:rPr>
          <w:rFonts w:ascii="Nikosh" w:hAnsi="Nikosh" w:cs="Nikosh"/>
          <w:sz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8664D0" w:rsidRPr="00944549" w:rsidRDefault="008664D0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  <w:r w:rsidRPr="00944549">
        <w:rPr>
          <w:rFonts w:ascii="Nikosh" w:hAnsi="Nikosh" w:cs="Nikosh" w:hint="cs"/>
          <w:b/>
          <w:bCs/>
          <w:sz w:val="28"/>
          <w:szCs w:val="28"/>
          <w:cs/>
        </w:rPr>
        <w:lastRenderedPageBreak/>
        <w:t>সূচিপত্র</w:t>
      </w:r>
    </w:p>
    <w:p w:rsidR="008664D0" w:rsidRDefault="008664D0" w:rsidP="008664D0">
      <w:pPr>
        <w:ind w:firstLine="720"/>
        <w:jc w:val="both"/>
        <w:rPr>
          <w:rFonts w:ascii="Nikosh" w:hAnsi="Nikosh" w:cs="Nikosh"/>
          <w:sz w:val="28"/>
          <w:cs/>
        </w:rPr>
      </w:pPr>
    </w:p>
    <w:p w:rsidR="008664D0" w:rsidRDefault="008664D0" w:rsidP="008664D0">
      <w:pPr>
        <w:ind w:firstLine="720"/>
        <w:jc w:val="both"/>
        <w:rPr>
          <w:rFonts w:ascii="Nikosh" w:hAnsi="Nikosh" w:cs="Nikosh"/>
          <w:sz w:val="28"/>
        </w:rPr>
      </w:pPr>
    </w:p>
    <w:p w:rsidR="007B2A9E" w:rsidRDefault="007B2A9E" w:rsidP="008664D0">
      <w:pPr>
        <w:ind w:firstLine="720"/>
        <w:jc w:val="both"/>
        <w:rPr>
          <w:rFonts w:ascii="Nikosh" w:hAnsi="Nikosh" w:cs="Nikosh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8"/>
        <w:gridCol w:w="1214"/>
      </w:tblGrid>
      <w:tr w:rsidR="007B2A9E" w:rsidRPr="003F7437" w:rsidTr="00A07DDF">
        <w:tc>
          <w:tcPr>
            <w:tcW w:w="8028" w:type="dxa"/>
          </w:tcPr>
          <w:p w:rsidR="007B2A9E" w:rsidRPr="003F7437" w:rsidRDefault="00D20DFD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উপক্রমণিকা</w:t>
            </w:r>
          </w:p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  <w:tr w:rsidR="007B2A9E" w:rsidRPr="003F7437" w:rsidTr="00A07DDF">
        <w:tc>
          <w:tcPr>
            <w:tcW w:w="8028" w:type="dxa"/>
          </w:tcPr>
          <w:p w:rsidR="007B2A9E" w:rsidRPr="003F7437" w:rsidRDefault="00D20DFD" w:rsidP="003F7437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কর্মসম্পাদনের সার্বিক চিত্র</w:t>
            </w:r>
          </w:p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  <w:tr w:rsidR="007B2A9E" w:rsidRPr="003F7437" w:rsidTr="00A07DDF">
        <w:tc>
          <w:tcPr>
            <w:tcW w:w="8028" w:type="dxa"/>
          </w:tcPr>
          <w:p w:rsidR="007B2A9E" w:rsidRPr="003F7437" w:rsidRDefault="00C17AAC" w:rsidP="003F7437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সেকশন ১: </w:t>
            </w:r>
            <w:r w:rsidR="0022797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রূপকল্প, অভিলক্ষ্য</w:t>
            </w:r>
            <w:r w:rsidR="00C83B5F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,</w:t>
            </w:r>
            <w:r w:rsidR="00227976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কৌশলগত উদ্দেশ্যসমূহ ,</w:t>
            </w:r>
            <w:r w:rsidR="007B2A9E" w:rsidRPr="003F7437">
              <w:rPr>
                <w:rFonts w:ascii="Nikosh" w:hAnsi="Nikosh" w:cs="Nikosh" w:hint="cs"/>
                <w:sz w:val="28"/>
                <w:szCs w:val="28"/>
                <w:cs/>
              </w:rPr>
              <w:t>কার্যাবলি</w:t>
            </w:r>
          </w:p>
          <w:p w:rsidR="007B2A9E" w:rsidRPr="003F7437" w:rsidRDefault="007B2A9E" w:rsidP="003F7437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  <w:tr w:rsidR="007B2A9E" w:rsidRPr="003F7437" w:rsidTr="00A07DDF">
        <w:tc>
          <w:tcPr>
            <w:tcW w:w="8028" w:type="dxa"/>
          </w:tcPr>
          <w:p w:rsidR="007B2A9E" w:rsidRPr="003F7437" w:rsidRDefault="007B2A9E" w:rsidP="003F7437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 xml:space="preserve">সেকশন </w:t>
            </w:r>
            <w:r w:rsidR="005C7AFE">
              <w:rPr>
                <w:rFonts w:ascii="Nikosh" w:hAnsi="Nikosh" w:cs="Nikosh"/>
                <w:sz w:val="28"/>
                <w:szCs w:val="28"/>
                <w:cs/>
              </w:rPr>
              <w:t>২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>:  কার্যক্রম, কর্মসম্পাদন সূচক এবং লক্ষ্যমাত্রাসমূহ</w:t>
            </w:r>
          </w:p>
          <w:p w:rsidR="007B2A9E" w:rsidRPr="003F7437" w:rsidRDefault="007B2A9E" w:rsidP="003F7437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  <w:tr w:rsidR="007B2A9E" w:rsidRPr="003F7437" w:rsidTr="00A07DDF">
        <w:trPr>
          <w:trHeight w:val="657"/>
        </w:trPr>
        <w:tc>
          <w:tcPr>
            <w:tcW w:w="8028" w:type="dxa"/>
          </w:tcPr>
          <w:p w:rsidR="007B2A9E" w:rsidRPr="003F7437" w:rsidRDefault="007B2A9E" w:rsidP="00931195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  <w:proofErr w:type="spellStart"/>
            <w:r w:rsidRPr="003F7437">
              <w:rPr>
                <w:rFonts w:ascii="Nikosh" w:hAnsi="Nikosh" w:cs="Nikosh"/>
                <w:bCs/>
                <w:sz w:val="28"/>
                <w:szCs w:val="28"/>
              </w:rPr>
              <w:t>সংযোজনী</w:t>
            </w:r>
            <w:proofErr w:type="spellEnd"/>
            <w:r w:rsidRPr="003F7437">
              <w:rPr>
                <w:rFonts w:ascii="Nikosh" w:hAnsi="Nikosh" w:cs="Nikosh"/>
                <w:bCs/>
                <w:sz w:val="28"/>
                <w:szCs w:val="28"/>
              </w:rPr>
              <w:t xml:space="preserve"> ১:  </w:t>
            </w:r>
            <w:proofErr w:type="spellStart"/>
            <w:r w:rsidRPr="003F7437">
              <w:rPr>
                <w:rFonts w:ascii="Nikosh" w:hAnsi="Nikosh" w:cs="Nikosh"/>
                <w:bCs/>
                <w:sz w:val="28"/>
                <w:szCs w:val="28"/>
              </w:rPr>
              <w:t>শব্দসংক্ষেপ</w:t>
            </w:r>
            <w:proofErr w:type="spellEnd"/>
            <w:r w:rsidRPr="003F7437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  <w:tr w:rsidR="007B2A9E" w:rsidRPr="003F7437" w:rsidTr="00A07DDF">
        <w:tc>
          <w:tcPr>
            <w:tcW w:w="8028" w:type="dxa"/>
          </w:tcPr>
          <w:p w:rsidR="007B2A9E" w:rsidRPr="003F7437" w:rsidRDefault="007B2A9E" w:rsidP="003F7437">
            <w:pPr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</w:rPr>
            </w:pPr>
            <w:proofErr w:type="spellStart"/>
            <w:r w:rsidRPr="003F7437">
              <w:rPr>
                <w:rFonts w:ascii="Nikosh" w:hAnsi="Nikosh" w:cs="Nikosh"/>
                <w:bCs/>
                <w:sz w:val="28"/>
                <w:szCs w:val="28"/>
              </w:rPr>
              <w:t>সংযোজনী</w:t>
            </w:r>
            <w:proofErr w:type="spellEnd"/>
            <w:r w:rsidRPr="003F7437">
              <w:rPr>
                <w:rFonts w:ascii="Nikosh" w:hAnsi="Nikosh" w:cs="Nikosh"/>
                <w:bCs/>
                <w:sz w:val="28"/>
                <w:szCs w:val="28"/>
              </w:rPr>
              <w:t xml:space="preserve"> ২: </w:t>
            </w:r>
            <w:r w:rsidR="00A07DDF" w:rsidRPr="007E7AFF">
              <w:rPr>
                <w:rFonts w:ascii="Nikosh" w:hAnsi="Nikosh" w:cs="Nikosh" w:hint="cs"/>
                <w:sz w:val="28"/>
                <w:szCs w:val="28"/>
                <w:cs/>
              </w:rPr>
              <w:t>কর্ম</w:t>
            </w:r>
            <w:r w:rsidR="00A07DDF">
              <w:rPr>
                <w:rFonts w:ascii="Nikosh" w:hAnsi="Nikosh" w:cs="Nikosh" w:hint="cs"/>
                <w:sz w:val="28"/>
                <w:szCs w:val="28"/>
                <w:cs/>
              </w:rPr>
              <w:t xml:space="preserve">সম্পাদন </w:t>
            </w:r>
            <w:r w:rsidR="00A07DDF">
              <w:rPr>
                <w:rFonts w:ascii="Nikosh" w:hAnsi="Nikosh" w:cs="Nikosh"/>
                <w:sz w:val="28"/>
                <w:szCs w:val="28"/>
                <w:cs/>
              </w:rPr>
              <w:t>সূচকের</w:t>
            </w:r>
            <w:r w:rsidR="00A07DDF">
              <w:rPr>
                <w:rFonts w:ascii="Nikosh" w:hAnsi="Nikosh" w:cs="Nikosh" w:hint="cs"/>
                <w:sz w:val="28"/>
                <w:szCs w:val="28"/>
                <w:cs/>
              </w:rPr>
              <w:t xml:space="preserve"> পরিমাপ পদ্ধতি</w:t>
            </w:r>
          </w:p>
          <w:p w:rsidR="007B2A9E" w:rsidRPr="003F7437" w:rsidRDefault="007B2A9E" w:rsidP="003F7437">
            <w:pPr>
              <w:autoSpaceDE w:val="0"/>
              <w:autoSpaceDN w:val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  <w:tr w:rsidR="007B2A9E" w:rsidRPr="003F7437" w:rsidTr="00A07DDF">
        <w:tc>
          <w:tcPr>
            <w:tcW w:w="8028" w:type="dxa"/>
          </w:tcPr>
          <w:p w:rsidR="007B2A9E" w:rsidRPr="003F7437" w:rsidRDefault="007B2A9E" w:rsidP="003F7437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</w:rPr>
            </w:pPr>
            <w:proofErr w:type="spellStart"/>
            <w:r w:rsidRPr="003F7437">
              <w:rPr>
                <w:rFonts w:ascii="Nikosh" w:hAnsi="Nikosh" w:cs="Nikosh"/>
                <w:bCs/>
                <w:sz w:val="28"/>
                <w:szCs w:val="28"/>
              </w:rPr>
              <w:t>সংযোজনী</w:t>
            </w:r>
            <w:proofErr w:type="spellEnd"/>
            <w:r w:rsidRPr="003F7437">
              <w:rPr>
                <w:rFonts w:ascii="Nikosh" w:hAnsi="Nikosh" w:cs="Nikosh"/>
                <w:bCs/>
                <w:sz w:val="28"/>
                <w:szCs w:val="28"/>
              </w:rPr>
              <w:t xml:space="preserve"> ৩:</w:t>
            </w:r>
            <w:r w:rsidR="00216C1D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="00216C1D" w:rsidRPr="003F7437">
              <w:rPr>
                <w:rFonts w:ascii="Nikosh" w:hAnsi="Nikosh" w:cs="Nikosh" w:hint="cs"/>
                <w:sz w:val="28"/>
                <w:szCs w:val="28"/>
                <w:cs/>
              </w:rPr>
              <w:t>কর্মসম্পাদন লক্ষ্যমাত্রা</w:t>
            </w:r>
            <w:r w:rsidR="00216C1D" w:rsidRPr="003F7437">
              <w:rPr>
                <w:rFonts w:ascii="Nikosh" w:hAnsi="Nikosh" w:cs="Nikosh"/>
                <w:sz w:val="28"/>
                <w:szCs w:val="28"/>
                <w:cs/>
              </w:rPr>
              <w:t xml:space="preserve"> অর্জনের ক্ষেত্রে</w:t>
            </w:r>
            <w:r w:rsidR="00216C1D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মাঠ পর্যায়ের</w:t>
            </w:r>
            <w:r w:rsidR="00216C1D" w:rsidRPr="003F7437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="00216C1D">
              <w:rPr>
                <w:rFonts w:ascii="Nikosh" w:hAnsi="Nikosh" w:cs="Nikosh" w:hint="cs"/>
                <w:sz w:val="28"/>
                <w:szCs w:val="28"/>
                <w:cs/>
              </w:rPr>
              <w:t>অ</w:t>
            </w:r>
            <w:r w:rsidR="00216C1D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ন্যান্য কার্যালয়ের নিকট সুনির্দিষ্ট চাহিদা</w:t>
            </w:r>
            <w:r w:rsidR="00216C1D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  <w:p w:rsidR="007B2A9E" w:rsidRPr="003F7437" w:rsidRDefault="007B2A9E" w:rsidP="003F7437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14" w:type="dxa"/>
          </w:tcPr>
          <w:p w:rsidR="007B2A9E" w:rsidRPr="003F7437" w:rsidRDefault="007B2A9E" w:rsidP="003F743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</w:p>
        </w:tc>
      </w:tr>
    </w:tbl>
    <w:p w:rsidR="007B2A9E" w:rsidRDefault="007B2A9E" w:rsidP="008664D0">
      <w:pPr>
        <w:ind w:firstLine="720"/>
        <w:jc w:val="both"/>
        <w:rPr>
          <w:rFonts w:ascii="Nikosh" w:hAnsi="Nikosh" w:cs="Nikosh"/>
          <w:sz w:val="28"/>
          <w:cs/>
        </w:rPr>
      </w:pPr>
    </w:p>
    <w:p w:rsidR="00944549" w:rsidRPr="00944549" w:rsidRDefault="00944549" w:rsidP="008664D0">
      <w:pPr>
        <w:jc w:val="both"/>
        <w:rPr>
          <w:rFonts w:ascii="Nikosh" w:hAnsi="Nikosh" w:cs="Nikosh"/>
          <w:sz w:val="28"/>
          <w:szCs w:val="28"/>
        </w:rPr>
      </w:pPr>
    </w:p>
    <w:p w:rsidR="007B649D" w:rsidRPr="00944549" w:rsidRDefault="007B649D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944549" w:rsidRPr="00944549" w:rsidRDefault="00944549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944549" w:rsidRPr="00944549" w:rsidRDefault="00944549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944549" w:rsidRPr="00944549" w:rsidRDefault="00944549" w:rsidP="00944549">
      <w:pPr>
        <w:jc w:val="both"/>
        <w:rPr>
          <w:rFonts w:ascii="Nikosh" w:hAnsi="Nikosh" w:cs="Nikosh"/>
          <w:sz w:val="28"/>
          <w:szCs w:val="28"/>
          <w:cs/>
        </w:rPr>
      </w:pPr>
    </w:p>
    <w:p w:rsidR="008664D0" w:rsidRPr="008664D0" w:rsidRDefault="008664D0" w:rsidP="008664D0">
      <w:pPr>
        <w:ind w:firstLine="720"/>
        <w:jc w:val="both"/>
        <w:rPr>
          <w:rFonts w:ascii="Nikosh" w:hAnsi="Nikosh" w:cs="Nikosh"/>
          <w:bCs/>
          <w:sz w:val="28"/>
        </w:rPr>
      </w:pPr>
    </w:p>
    <w:p w:rsidR="008664D0" w:rsidRPr="00D515E8" w:rsidRDefault="008664D0" w:rsidP="008664D0">
      <w:pPr>
        <w:ind w:firstLine="720"/>
        <w:jc w:val="both"/>
        <w:rPr>
          <w:rFonts w:ascii="Nikosh" w:hAnsi="Nikosh" w:cs="Nikosh"/>
          <w:b/>
          <w:bCs/>
          <w:sz w:val="28"/>
        </w:rPr>
      </w:pPr>
    </w:p>
    <w:p w:rsidR="00B02097" w:rsidRDefault="00B02097" w:rsidP="00C55171">
      <w:pPr>
        <w:rPr>
          <w:sz w:val="28"/>
          <w:szCs w:val="28"/>
        </w:rPr>
      </w:pPr>
    </w:p>
    <w:p w:rsidR="00EA2ECA" w:rsidRDefault="00EA2ECA" w:rsidP="00C55171">
      <w:pPr>
        <w:rPr>
          <w:sz w:val="28"/>
          <w:szCs w:val="28"/>
        </w:rPr>
      </w:pPr>
    </w:p>
    <w:p w:rsidR="00EA2ECA" w:rsidRDefault="00EA2ECA" w:rsidP="00C55171">
      <w:pPr>
        <w:rPr>
          <w:sz w:val="28"/>
          <w:szCs w:val="28"/>
        </w:rPr>
      </w:pPr>
    </w:p>
    <w:p w:rsidR="00B02097" w:rsidRDefault="00B02097" w:rsidP="00C55171">
      <w:pPr>
        <w:rPr>
          <w:sz w:val="28"/>
          <w:szCs w:val="28"/>
        </w:rPr>
      </w:pPr>
    </w:p>
    <w:p w:rsidR="00EA2ECA" w:rsidRDefault="00EA2ECA" w:rsidP="00C55171">
      <w:pPr>
        <w:rPr>
          <w:sz w:val="28"/>
          <w:szCs w:val="28"/>
        </w:rPr>
      </w:pPr>
    </w:p>
    <w:p w:rsidR="00591CAE" w:rsidRDefault="00591CAE" w:rsidP="00D3198F">
      <w:pPr>
        <w:autoSpaceDE w:val="0"/>
        <w:autoSpaceDN w:val="0"/>
        <w:jc w:val="both"/>
        <w:rPr>
          <w:sz w:val="28"/>
          <w:szCs w:val="28"/>
        </w:rPr>
      </w:pPr>
    </w:p>
    <w:p w:rsidR="00227976" w:rsidRDefault="00227976" w:rsidP="0015748B">
      <w:pPr>
        <w:autoSpaceDE w:val="0"/>
        <w:autoSpaceDN w:val="0"/>
        <w:jc w:val="both"/>
        <w:rPr>
          <w:rFonts w:cs="Vrinda"/>
          <w:sz w:val="28"/>
          <w:szCs w:val="35"/>
          <w:lang w:bidi="bn-BD"/>
        </w:rPr>
      </w:pPr>
    </w:p>
    <w:p w:rsidR="00227976" w:rsidRDefault="00227976" w:rsidP="0015748B">
      <w:pPr>
        <w:autoSpaceDE w:val="0"/>
        <w:autoSpaceDN w:val="0"/>
        <w:jc w:val="both"/>
        <w:rPr>
          <w:rFonts w:cs="Vrinda"/>
          <w:sz w:val="28"/>
          <w:szCs w:val="35"/>
          <w:lang w:bidi="bn-BD"/>
        </w:rPr>
      </w:pPr>
    </w:p>
    <w:p w:rsidR="005B240B" w:rsidRPr="0015748B" w:rsidRDefault="00C55171" w:rsidP="0015748B">
      <w:pPr>
        <w:autoSpaceDE w:val="0"/>
        <w:autoSpaceDN w:val="0"/>
        <w:jc w:val="both"/>
        <w:rPr>
          <w:rFonts w:cs="Times New Roman"/>
          <w:sz w:val="28"/>
          <w:szCs w:val="28"/>
        </w:rPr>
      </w:pPr>
      <w:r w:rsidRPr="0015748B">
        <w:rPr>
          <w:sz w:val="28"/>
          <w:szCs w:val="28"/>
        </w:rPr>
        <w:br w:type="page"/>
      </w:r>
    </w:p>
    <w:p w:rsidR="00257C3E" w:rsidRDefault="00257C3E" w:rsidP="00257C3E">
      <w:pPr>
        <w:jc w:val="both"/>
      </w:pPr>
    </w:p>
    <w:p w:rsidR="00257C3E" w:rsidRPr="00561974" w:rsidRDefault="00257C3E" w:rsidP="00257C3E">
      <w:pPr>
        <w:jc w:val="center"/>
        <w:rPr>
          <w:rFonts w:ascii="Nikosh" w:hAnsi="Nikosh" w:cs="Nikosh"/>
          <w:b/>
          <w:sz w:val="22"/>
          <w:szCs w:val="22"/>
        </w:rPr>
      </w:pPr>
      <w:proofErr w:type="spellStart"/>
      <w:r w:rsidRPr="00561974">
        <w:rPr>
          <w:rFonts w:ascii="Nikosh" w:hAnsi="Nikosh" w:cs="Nikosh"/>
          <w:b/>
          <w:sz w:val="30"/>
          <w:szCs w:val="30"/>
        </w:rPr>
        <w:t>উপক্রমণিকা</w:t>
      </w:r>
      <w:proofErr w:type="spellEnd"/>
      <w:r w:rsidRPr="00561974">
        <w:rPr>
          <w:rFonts w:ascii="Nikosh" w:hAnsi="Nikosh" w:cs="Nikosh"/>
          <w:b/>
          <w:sz w:val="30"/>
          <w:szCs w:val="30"/>
        </w:rPr>
        <w:t xml:space="preserve"> </w:t>
      </w:r>
      <w:r w:rsidRPr="00561974">
        <w:rPr>
          <w:rFonts w:ascii="Nikosh" w:hAnsi="Nikosh" w:cs="Nikosh"/>
          <w:b/>
          <w:sz w:val="22"/>
          <w:szCs w:val="22"/>
        </w:rPr>
        <w:t>(Preamble)</w:t>
      </w:r>
    </w:p>
    <w:p w:rsidR="00257C3E" w:rsidRPr="00701227" w:rsidRDefault="00257C3E" w:rsidP="00257C3E">
      <w:pPr>
        <w:jc w:val="center"/>
        <w:rPr>
          <w:rFonts w:ascii="Nikosh" w:hAnsi="Nikosh" w:cs="Nikosh"/>
          <w:b/>
          <w:sz w:val="32"/>
          <w:szCs w:val="32"/>
        </w:rPr>
      </w:pPr>
    </w:p>
    <w:p w:rsidR="00257C3E" w:rsidRPr="00EB007C" w:rsidRDefault="00257C3E" w:rsidP="00257C3E">
      <w:pPr>
        <w:ind w:firstLine="720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257C3E" w:rsidRPr="00EB007C" w:rsidRDefault="00257C3E" w:rsidP="00257C3E">
      <w:pPr>
        <w:shd w:val="clear" w:color="auto" w:fill="FFFFFF"/>
        <w:jc w:val="both"/>
        <w:rPr>
          <w:rFonts w:ascii="Nikosh" w:hAnsi="Nikosh" w:cs="Nikosh"/>
          <w:b/>
          <w:sz w:val="28"/>
          <w:szCs w:val="28"/>
        </w:rPr>
      </w:pPr>
      <w:r w:rsidRPr="00EB007C">
        <w:rPr>
          <w:rFonts w:ascii="Nikosh" w:hAnsi="Nikosh" w:cs="Nikosh"/>
          <w:sz w:val="28"/>
          <w:szCs w:val="28"/>
          <w:cs/>
        </w:rPr>
        <w:tab/>
      </w:r>
      <w:r w:rsidR="00C7797C">
        <w:rPr>
          <w:rFonts w:ascii="Nikosh" w:hAnsi="Nikosh" w:cs="Nikosh" w:hint="cs"/>
          <w:sz w:val="28"/>
          <w:szCs w:val="28"/>
          <w:cs/>
        </w:rPr>
        <w:t>সরকারি</w:t>
      </w:r>
      <w:r w:rsidR="00C7797C">
        <w:rPr>
          <w:rFonts w:ascii="Nikosh" w:hAnsi="Nikosh" w:cs="Nikosh"/>
          <w:sz w:val="28"/>
          <w:szCs w:val="28"/>
          <w:lang w:val="en-AU"/>
        </w:rPr>
        <w:t xml:space="preserve"> </w:t>
      </w:r>
      <w:proofErr w:type="spellStart"/>
      <w:r w:rsidR="00C7797C">
        <w:rPr>
          <w:rFonts w:ascii="Nikosh" w:hAnsi="Nikosh" w:cs="Nikosh"/>
          <w:sz w:val="28"/>
          <w:szCs w:val="28"/>
          <w:lang w:val="en-AU"/>
        </w:rPr>
        <w:t>দপ্তর</w:t>
      </w:r>
      <w:proofErr w:type="spellEnd"/>
      <w:r w:rsidRPr="00EB007C">
        <w:rPr>
          <w:rFonts w:ascii="Nikosh" w:hAnsi="Nikosh" w:cs="Nikosh" w:hint="cs"/>
          <w:sz w:val="28"/>
          <w:szCs w:val="28"/>
          <w:cs/>
        </w:rPr>
        <w:t>সমূহে</w:t>
      </w:r>
      <w:r w:rsidRPr="00EB007C">
        <w:rPr>
          <w:rFonts w:ascii="Nikosh" w:hAnsi="Nikosh" w:cs="Nikosh"/>
          <w:sz w:val="28"/>
          <w:szCs w:val="28"/>
          <w:cs/>
        </w:rPr>
        <w:t xml:space="preserve"> </w:t>
      </w:r>
      <w:r w:rsidRPr="00EB007C">
        <w:rPr>
          <w:rFonts w:ascii="Nikosh" w:hAnsi="Nikosh" w:cs="Nikosh" w:hint="cs"/>
          <w:sz w:val="28"/>
          <w:szCs w:val="28"/>
          <w:cs/>
        </w:rPr>
        <w:t>প্রাতিষ্ঠানিক দক্ষতা বৃদ্ধি</w:t>
      </w:r>
      <w:r w:rsidRPr="00EB007C">
        <w:rPr>
          <w:rFonts w:ascii="Nikosh" w:hAnsi="Nikosh" w:cs="Nikosh"/>
          <w:sz w:val="28"/>
          <w:szCs w:val="28"/>
          <w:cs/>
        </w:rPr>
        <w:t xml:space="preserve">, </w:t>
      </w:r>
      <w:r w:rsidRPr="00EB007C">
        <w:rPr>
          <w:rFonts w:ascii="Nikosh" w:hAnsi="Nikosh" w:cs="Nikosh" w:hint="cs"/>
          <w:sz w:val="28"/>
          <w:szCs w:val="28"/>
          <w:cs/>
        </w:rPr>
        <w:t>স্বচ্ছতা</w:t>
      </w:r>
      <w:r w:rsidRPr="00EB007C">
        <w:rPr>
          <w:rFonts w:ascii="Nikosh" w:hAnsi="Nikosh" w:cs="Nikosh"/>
          <w:sz w:val="28"/>
          <w:szCs w:val="28"/>
          <w:cs/>
        </w:rPr>
        <w:t xml:space="preserve"> ও</w:t>
      </w:r>
      <w:r w:rsidRPr="00EB007C">
        <w:rPr>
          <w:rFonts w:ascii="Nikosh" w:hAnsi="Nikosh" w:cs="Nikosh" w:hint="cs"/>
          <w:sz w:val="28"/>
          <w:szCs w:val="28"/>
          <w:cs/>
        </w:rPr>
        <w:t xml:space="preserve"> জবাবদিহি </w:t>
      </w:r>
      <w:r w:rsidRPr="00EB007C">
        <w:rPr>
          <w:rFonts w:ascii="Nikosh" w:hAnsi="Nikosh" w:cs="Nikosh"/>
          <w:sz w:val="28"/>
          <w:szCs w:val="28"/>
          <w:cs/>
        </w:rPr>
        <w:t>জোরদার করা, সুশাসন সংহতকরণ এবং</w:t>
      </w:r>
      <w:r w:rsidRPr="00EB007C">
        <w:rPr>
          <w:rFonts w:ascii="Nikosh" w:hAnsi="Nikosh" w:cs="Nikosh" w:hint="cs"/>
          <w:sz w:val="28"/>
          <w:szCs w:val="28"/>
          <w:cs/>
        </w:rPr>
        <w:t xml:space="preserve"> সম্পদের যথাযথ ব্যবহার নিশ্চিতকর</w:t>
      </w:r>
      <w:r w:rsidRPr="00EB007C">
        <w:rPr>
          <w:rFonts w:ascii="Nikosh" w:hAnsi="Nikosh" w:cs="Nikosh"/>
          <w:sz w:val="28"/>
          <w:szCs w:val="28"/>
          <w:cs/>
        </w:rPr>
        <w:t>ণের মাধ্যমে</w:t>
      </w:r>
      <w:r w:rsidRPr="00EB007C">
        <w:rPr>
          <w:rFonts w:ascii="Nikosh" w:hAnsi="Nikosh" w:cs="Nikosh" w:hint="cs"/>
          <w:sz w:val="28"/>
          <w:szCs w:val="28"/>
          <w:cs/>
        </w:rPr>
        <w:t xml:space="preserve">  রূপকল্প ২০২১ এর যথাযথ বাস্তবায়</w:t>
      </w:r>
      <w:r w:rsidRPr="00EB007C">
        <w:rPr>
          <w:rFonts w:ascii="Nikosh" w:hAnsi="Nikosh" w:cs="Nikosh"/>
          <w:sz w:val="28"/>
          <w:szCs w:val="28"/>
          <w:cs/>
        </w:rPr>
        <w:t>নের লক্ষ্যে-</w:t>
      </w:r>
    </w:p>
    <w:p w:rsidR="00257C3E" w:rsidRPr="00EB007C" w:rsidRDefault="00257C3E" w:rsidP="00257C3E">
      <w:pPr>
        <w:ind w:firstLine="720"/>
        <w:jc w:val="both"/>
        <w:rPr>
          <w:rFonts w:ascii="Nikosh" w:hAnsi="Nikosh" w:cs="Nikosh"/>
          <w:sz w:val="28"/>
          <w:szCs w:val="28"/>
          <w:cs/>
        </w:rPr>
      </w:pPr>
    </w:p>
    <w:p w:rsidR="00257C3E" w:rsidRPr="00EB007C" w:rsidRDefault="00257C3E" w:rsidP="00257C3E">
      <w:pPr>
        <w:pStyle w:val="ListParagraph"/>
        <w:ind w:left="0"/>
        <w:jc w:val="center"/>
        <w:rPr>
          <w:rFonts w:ascii="Nikosh" w:hAnsi="Nikosh" w:cs="Nikosh"/>
          <w:sz w:val="28"/>
          <w:szCs w:val="28"/>
        </w:rPr>
      </w:pPr>
    </w:p>
    <w:p w:rsidR="00257C3E" w:rsidRPr="00EB007C" w:rsidRDefault="00257C3E" w:rsidP="00257C3E">
      <w:pPr>
        <w:pStyle w:val="ListParagraph"/>
        <w:ind w:left="0"/>
        <w:jc w:val="center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ab/>
      </w:r>
      <w:proofErr w:type="spellStart"/>
      <w:r w:rsidRPr="00EB007C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EB007C">
        <w:rPr>
          <w:rFonts w:ascii="Nikosh" w:hAnsi="Nikosh" w:cs="Nikosh" w:hint="cs"/>
          <w:sz w:val="28"/>
          <w:szCs w:val="28"/>
          <w:cs/>
        </w:rPr>
        <w:t>,...................</w:t>
      </w:r>
      <w:r w:rsidRPr="00EB007C">
        <w:rPr>
          <w:rFonts w:ascii="Nikosh" w:hAnsi="Nikosh" w:cs="Nikosh"/>
          <w:sz w:val="28"/>
          <w:szCs w:val="28"/>
          <w:cs/>
        </w:rPr>
        <w:t>..............................................................</w:t>
      </w:r>
      <w:r>
        <w:rPr>
          <w:rFonts w:ascii="Nikosh" w:hAnsi="Nikosh" w:cs="Nikosh"/>
          <w:sz w:val="28"/>
          <w:szCs w:val="28"/>
          <w:cs/>
        </w:rPr>
        <w:t>................</w:t>
      </w:r>
      <w:r w:rsidRPr="00EB007C">
        <w:rPr>
          <w:rFonts w:ascii="Nikosh" w:hAnsi="Nikosh" w:cs="Nikosh"/>
          <w:sz w:val="28"/>
          <w:szCs w:val="28"/>
          <w:cs/>
        </w:rPr>
        <w:t>....</w:t>
      </w:r>
      <w:r w:rsidRPr="00EB007C">
        <w:rPr>
          <w:rFonts w:ascii="Nikosh" w:hAnsi="Nikosh" w:cs="Nikosh" w:hint="cs"/>
          <w:sz w:val="28"/>
          <w:szCs w:val="28"/>
          <w:cs/>
        </w:rPr>
        <w:t>.</w:t>
      </w:r>
    </w:p>
    <w:p w:rsidR="00257C3E" w:rsidRPr="00EB007C" w:rsidRDefault="00257C3E" w:rsidP="00257C3E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257C3E" w:rsidRPr="00EB007C" w:rsidRDefault="00257C3E" w:rsidP="00257C3E">
      <w:pPr>
        <w:ind w:firstLine="720"/>
        <w:jc w:val="center"/>
        <w:rPr>
          <w:rFonts w:ascii="Nikosh" w:hAnsi="Nikosh" w:cs="Nikosh"/>
          <w:sz w:val="28"/>
          <w:szCs w:val="28"/>
        </w:rPr>
      </w:pPr>
      <w:r w:rsidRPr="00EB007C">
        <w:rPr>
          <w:rFonts w:ascii="Nikosh" w:hAnsi="Nikosh" w:cs="Nikosh" w:hint="cs"/>
          <w:sz w:val="28"/>
          <w:szCs w:val="28"/>
          <w:cs/>
        </w:rPr>
        <w:t>এবং</w:t>
      </w:r>
    </w:p>
    <w:p w:rsidR="00257C3E" w:rsidRPr="00EB007C" w:rsidRDefault="00257C3E" w:rsidP="00257C3E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257C3E" w:rsidRPr="00EB007C" w:rsidRDefault="00257C3E" w:rsidP="00257C3E">
      <w:pPr>
        <w:ind w:firstLine="720"/>
        <w:jc w:val="center"/>
        <w:rPr>
          <w:rFonts w:ascii="Nikosh" w:hAnsi="Nikosh" w:cs="Nikosh"/>
          <w:sz w:val="28"/>
          <w:szCs w:val="28"/>
        </w:rPr>
      </w:pPr>
      <w:proofErr w:type="spellStart"/>
      <w:r w:rsidRPr="00EB007C">
        <w:rPr>
          <w:rFonts w:ascii="Nikosh" w:hAnsi="Nikosh" w:cs="Nikosh"/>
          <w:sz w:val="28"/>
          <w:szCs w:val="28"/>
        </w:rPr>
        <w:t>মহাপরিচালক</w:t>
      </w:r>
      <w:proofErr w:type="spellEnd"/>
      <w:r w:rsidRPr="00EB007C">
        <w:rPr>
          <w:rFonts w:ascii="Nikosh" w:hAnsi="Nikosh" w:cs="Nikosh"/>
          <w:sz w:val="28"/>
          <w:szCs w:val="28"/>
        </w:rPr>
        <w:t>/</w:t>
      </w:r>
      <w:proofErr w:type="spellStart"/>
      <w:r w:rsidRPr="00EB007C">
        <w:rPr>
          <w:rFonts w:ascii="Nikosh" w:hAnsi="Nikosh" w:cs="Nikosh"/>
          <w:sz w:val="28"/>
          <w:szCs w:val="28"/>
        </w:rPr>
        <w:t>চেয়ারম্যান</w:t>
      </w:r>
      <w:proofErr w:type="spellEnd"/>
      <w:r w:rsidRPr="00EB007C">
        <w:rPr>
          <w:rFonts w:ascii="Nikosh" w:hAnsi="Nikosh" w:cs="Nikosh"/>
          <w:sz w:val="28"/>
          <w:szCs w:val="28"/>
        </w:rPr>
        <w:t>/</w:t>
      </w:r>
      <w:proofErr w:type="spellStart"/>
      <w:r w:rsidRPr="00EB007C">
        <w:rPr>
          <w:rFonts w:ascii="Nikosh" w:hAnsi="Nikosh" w:cs="Nikosh"/>
          <w:sz w:val="28"/>
          <w:szCs w:val="28"/>
        </w:rPr>
        <w:t>ব্যবস্থাপনা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B007C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EB007C">
        <w:rPr>
          <w:rFonts w:ascii="Nikosh" w:hAnsi="Nikosh" w:cs="Nikosh"/>
          <w:sz w:val="28"/>
          <w:szCs w:val="28"/>
        </w:rPr>
        <w:t xml:space="preserve"> </w:t>
      </w:r>
      <w:r w:rsidR="00BB7040">
        <w:rPr>
          <w:rFonts w:ascii="Nikosh" w:hAnsi="Nikosh" w:cs="Nikosh" w:hint="cs"/>
          <w:sz w:val="28"/>
          <w:szCs w:val="28"/>
          <w:cs/>
        </w:rPr>
        <w:t>এর মধ্যে ২০২০</w:t>
      </w:r>
      <w:r>
        <w:rPr>
          <w:rFonts w:ascii="Nikosh" w:hAnsi="Nikosh" w:cs="Nikosh" w:hint="cs"/>
          <w:sz w:val="28"/>
          <w:szCs w:val="28"/>
          <w:cs/>
          <w:lang w:bidi="bn-BD"/>
        </w:rPr>
        <w:t xml:space="preserve">    </w:t>
      </w:r>
      <w:r w:rsidRPr="00EB007C">
        <w:rPr>
          <w:rFonts w:ascii="Nikosh" w:hAnsi="Nikosh" w:cs="Nikosh" w:hint="cs"/>
          <w:sz w:val="28"/>
          <w:szCs w:val="28"/>
          <w:cs/>
        </w:rPr>
        <w:t>সালের ...........</w:t>
      </w:r>
      <w:r>
        <w:rPr>
          <w:rFonts w:ascii="Nikosh" w:hAnsi="Nikosh" w:cs="Nikosh"/>
          <w:sz w:val="28"/>
          <w:szCs w:val="28"/>
          <w:cs/>
        </w:rPr>
        <w:t>..</w:t>
      </w:r>
      <w:r w:rsidRPr="00EB007C">
        <w:rPr>
          <w:rFonts w:ascii="Nikosh" w:hAnsi="Nikosh" w:cs="Nikosh" w:hint="cs"/>
          <w:sz w:val="28"/>
          <w:szCs w:val="28"/>
          <w:cs/>
        </w:rPr>
        <w:t xml:space="preserve">...মাসের.................তারিখে </w:t>
      </w:r>
      <w:r w:rsidRPr="00EB007C">
        <w:rPr>
          <w:rFonts w:ascii="Nikosh" w:hAnsi="Nikosh" w:cs="Nikosh"/>
          <w:sz w:val="28"/>
          <w:szCs w:val="28"/>
          <w:cs/>
        </w:rPr>
        <w:t>এ</w:t>
      </w:r>
      <w:r w:rsidRPr="00EB007C">
        <w:rPr>
          <w:rFonts w:ascii="Nikosh" w:hAnsi="Nikosh" w:cs="Nikosh"/>
          <w:sz w:val="28"/>
          <w:szCs w:val="28"/>
        </w:rPr>
        <w:t xml:space="preserve">ই </w:t>
      </w:r>
      <w:r w:rsidRPr="00EB007C">
        <w:rPr>
          <w:rFonts w:ascii="Nikosh" w:hAnsi="Nikosh" w:cs="Nikosh" w:hint="cs"/>
          <w:sz w:val="28"/>
          <w:szCs w:val="28"/>
          <w:cs/>
        </w:rPr>
        <w:t>বার্ষিক কর্মসম্পাদন চুক্তি</w:t>
      </w:r>
      <w:r w:rsidRPr="00EB007C">
        <w:rPr>
          <w:rFonts w:ascii="Nikosh" w:hAnsi="Nikosh" w:cs="Nikosh"/>
          <w:sz w:val="28"/>
          <w:szCs w:val="28"/>
          <w:cs/>
        </w:rPr>
        <w:t xml:space="preserve"> </w:t>
      </w:r>
      <w:r w:rsidRPr="00EB007C">
        <w:rPr>
          <w:rFonts w:ascii="Nikosh" w:hAnsi="Nikosh" w:cs="Nikosh" w:hint="cs"/>
          <w:sz w:val="28"/>
          <w:szCs w:val="28"/>
          <w:cs/>
        </w:rPr>
        <w:t>স্বাক্ষরিত</w:t>
      </w:r>
      <w:r w:rsidRPr="00EB007C">
        <w:rPr>
          <w:rFonts w:ascii="Nikosh" w:hAnsi="Nikosh" w:cs="Nikosh"/>
          <w:sz w:val="28"/>
          <w:szCs w:val="28"/>
          <w:cs/>
        </w:rPr>
        <w:t xml:space="preserve"> হল।</w:t>
      </w:r>
    </w:p>
    <w:p w:rsidR="00257C3E" w:rsidRPr="00EB007C" w:rsidRDefault="00257C3E" w:rsidP="00257C3E">
      <w:pPr>
        <w:rPr>
          <w:rFonts w:ascii="Nikosh" w:hAnsi="Nikosh" w:cs="Nikosh"/>
          <w:sz w:val="28"/>
          <w:szCs w:val="28"/>
        </w:rPr>
      </w:pPr>
    </w:p>
    <w:p w:rsidR="00257C3E" w:rsidRPr="00EB007C" w:rsidRDefault="00257C3E" w:rsidP="00257C3E">
      <w:pPr>
        <w:rPr>
          <w:rFonts w:ascii="Nikosh" w:hAnsi="Nikosh" w:cs="Nikosh"/>
          <w:sz w:val="28"/>
          <w:szCs w:val="28"/>
          <w:cs/>
        </w:rPr>
      </w:pPr>
      <w:r w:rsidRPr="00EB007C">
        <w:rPr>
          <w:rFonts w:ascii="Nikosh" w:hAnsi="Nikosh" w:cs="Nikosh"/>
          <w:sz w:val="28"/>
          <w:szCs w:val="28"/>
          <w:cs/>
        </w:rPr>
        <w:t xml:space="preserve">এই  চুক্তিতে স্বাক্ষরকারী </w:t>
      </w:r>
      <w:r w:rsidRPr="00EB007C">
        <w:rPr>
          <w:rFonts w:ascii="Nikosh" w:hAnsi="Nikosh" w:cs="Nikosh" w:hint="cs"/>
          <w:sz w:val="28"/>
          <w:szCs w:val="28"/>
          <w:cs/>
        </w:rPr>
        <w:t>উভয়পক্ষ নিম্নলিখিত বিষয়সমূহে সম্মত হ</w:t>
      </w:r>
      <w:r w:rsidRPr="00EB007C">
        <w:rPr>
          <w:rFonts w:ascii="Nikosh" w:hAnsi="Nikosh" w:cs="Nikosh"/>
          <w:sz w:val="28"/>
          <w:szCs w:val="28"/>
          <w:cs/>
        </w:rPr>
        <w:t>লেন</w:t>
      </w:r>
      <w:r w:rsidRPr="00EB007C">
        <w:rPr>
          <w:rFonts w:ascii="Nikosh" w:hAnsi="Nikosh" w:cs="Nikosh" w:hint="cs"/>
          <w:sz w:val="28"/>
          <w:szCs w:val="28"/>
          <w:cs/>
        </w:rPr>
        <w:t xml:space="preserve">: </w:t>
      </w:r>
    </w:p>
    <w:p w:rsidR="008D2D2D" w:rsidRDefault="00257C3E" w:rsidP="00257C3E">
      <w:pPr>
        <w:jc w:val="both"/>
      </w:pPr>
      <w:r w:rsidRPr="0054306E">
        <w:rPr>
          <w:cs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</w:tblGrid>
      <w:tr w:rsidR="00845FEB" w:rsidTr="003C4938">
        <w:tc>
          <w:tcPr>
            <w:tcW w:w="8010" w:type="dxa"/>
          </w:tcPr>
          <w:p w:rsidR="005F394A" w:rsidRDefault="005F394A" w:rsidP="0054306E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</w:p>
          <w:p w:rsidR="00944549" w:rsidRPr="00561974" w:rsidRDefault="002B2FBE" w:rsidP="0054306E">
            <w:pPr>
              <w:jc w:val="center"/>
              <w:rPr>
                <w:rFonts w:ascii="Nikosh" w:hAnsi="Nikosh" w:cs="Nikosh"/>
                <w:b/>
                <w:sz w:val="30"/>
                <w:szCs w:val="30"/>
              </w:rPr>
            </w:pPr>
            <w:r w:rsidRPr="00561974">
              <w:rPr>
                <w:rFonts w:ascii="Nikosh" w:hAnsi="Nikosh" w:cs="Nikosh"/>
                <w:b/>
                <w:sz w:val="30"/>
                <w:szCs w:val="30"/>
              </w:rPr>
              <w:t>.................................</w:t>
            </w:r>
            <w:proofErr w:type="spellStart"/>
            <w:r w:rsidRPr="00561974">
              <w:rPr>
                <w:rFonts w:ascii="Nikosh" w:hAnsi="Nikosh" w:cs="Nikosh"/>
                <w:b/>
                <w:sz w:val="30"/>
                <w:szCs w:val="30"/>
              </w:rPr>
              <w:t>এর</w:t>
            </w:r>
            <w:proofErr w:type="spellEnd"/>
            <w:r w:rsidRPr="00561974">
              <w:rPr>
                <w:rFonts w:ascii="Nikosh" w:hAnsi="Nikosh" w:cs="Nikosh"/>
                <w:b/>
                <w:sz w:val="30"/>
                <w:szCs w:val="30"/>
              </w:rPr>
              <w:t xml:space="preserve"> </w:t>
            </w:r>
            <w:proofErr w:type="spellStart"/>
            <w:r w:rsidR="0054306E" w:rsidRPr="00561974">
              <w:rPr>
                <w:rFonts w:ascii="Nikosh" w:hAnsi="Nikosh" w:cs="Nikosh"/>
                <w:b/>
                <w:sz w:val="30"/>
                <w:szCs w:val="30"/>
              </w:rPr>
              <w:t>ক</w:t>
            </w:r>
            <w:r w:rsidR="00944549" w:rsidRPr="00561974">
              <w:rPr>
                <w:rFonts w:ascii="Nikosh" w:hAnsi="Nikosh" w:cs="Nikosh"/>
                <w:b/>
                <w:sz w:val="30"/>
                <w:szCs w:val="30"/>
              </w:rPr>
              <w:t>র্মসম্পাদনের</w:t>
            </w:r>
            <w:proofErr w:type="spellEnd"/>
            <w:r w:rsidR="00944549" w:rsidRPr="00561974">
              <w:rPr>
                <w:rFonts w:ascii="Nikosh" w:hAnsi="Nikosh" w:cs="Nikosh"/>
                <w:b/>
                <w:sz w:val="30"/>
                <w:szCs w:val="30"/>
              </w:rPr>
              <w:t xml:space="preserve"> </w:t>
            </w:r>
            <w:proofErr w:type="spellStart"/>
            <w:r w:rsidR="00944549" w:rsidRPr="00561974">
              <w:rPr>
                <w:rFonts w:ascii="Nikosh" w:hAnsi="Nikosh" w:cs="Nikosh"/>
                <w:b/>
                <w:sz w:val="30"/>
                <w:szCs w:val="30"/>
              </w:rPr>
              <w:t>সার্বিক</w:t>
            </w:r>
            <w:proofErr w:type="spellEnd"/>
            <w:r w:rsidR="00944549" w:rsidRPr="00561974">
              <w:rPr>
                <w:rFonts w:ascii="Nikosh" w:hAnsi="Nikosh" w:cs="Nikosh"/>
                <w:b/>
                <w:sz w:val="30"/>
                <w:szCs w:val="30"/>
              </w:rPr>
              <w:t xml:space="preserve"> </w:t>
            </w:r>
            <w:proofErr w:type="spellStart"/>
            <w:r w:rsidR="00944549" w:rsidRPr="00561974">
              <w:rPr>
                <w:rFonts w:ascii="Nikosh" w:hAnsi="Nikosh" w:cs="Nikosh"/>
                <w:b/>
                <w:sz w:val="30"/>
                <w:szCs w:val="30"/>
              </w:rPr>
              <w:t>চিত্র</w:t>
            </w:r>
            <w:proofErr w:type="spellEnd"/>
          </w:p>
          <w:p w:rsidR="00701227" w:rsidRPr="00701227" w:rsidRDefault="00701227" w:rsidP="00701227">
            <w:pPr>
              <w:pStyle w:val="Heading3"/>
              <w:spacing w:before="0" w:beforeAutospacing="0" w:after="92" w:afterAutospacing="0" w:line="392" w:lineRule="atLeast"/>
              <w:jc w:val="center"/>
              <w:textAlignment w:val="baseline"/>
              <w:rPr>
                <w:rFonts w:cs="Times New Roman"/>
                <w:bCs w:val="0"/>
                <w:color w:val="181818"/>
                <w:sz w:val="24"/>
                <w:szCs w:val="24"/>
              </w:rPr>
            </w:pPr>
            <w:r>
              <w:rPr>
                <w:rFonts w:cs="Times New Roman"/>
                <w:bCs w:val="0"/>
                <w:color w:val="181818"/>
                <w:sz w:val="24"/>
                <w:szCs w:val="24"/>
              </w:rPr>
              <w:t>(</w:t>
            </w:r>
            <w:r w:rsidRPr="00701227">
              <w:rPr>
                <w:rFonts w:cs="Times New Roman"/>
                <w:bCs w:val="0"/>
                <w:color w:val="181818"/>
                <w:sz w:val="24"/>
                <w:szCs w:val="24"/>
              </w:rPr>
              <w:t>Overview of the Perf</w:t>
            </w:r>
            <w:r w:rsidR="002B2FBE">
              <w:rPr>
                <w:rFonts w:cs="Times New Roman"/>
                <w:bCs w:val="0"/>
                <w:color w:val="181818"/>
                <w:sz w:val="24"/>
                <w:szCs w:val="24"/>
              </w:rPr>
              <w:t>ormance of ...................................................</w:t>
            </w:r>
            <w:r>
              <w:rPr>
                <w:rFonts w:cs="Times New Roman"/>
                <w:bCs w:val="0"/>
                <w:color w:val="181818"/>
                <w:sz w:val="24"/>
                <w:szCs w:val="24"/>
              </w:rPr>
              <w:t>)</w:t>
            </w:r>
          </w:p>
          <w:p w:rsidR="00701227" w:rsidRPr="0054306E" w:rsidRDefault="00701227" w:rsidP="0054306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619F1" w:rsidRPr="00944549" w:rsidRDefault="00D619F1" w:rsidP="003C4938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944549" w:rsidRPr="0054306E" w:rsidRDefault="00944549" w:rsidP="003C4938">
            <w:pPr>
              <w:autoSpaceDE w:val="0"/>
              <w:autoSpaceDN w:val="0"/>
              <w:jc w:val="both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54306E">
              <w:rPr>
                <w:rFonts w:ascii="Nikosh" w:hAnsi="Nikosh" w:cs="Nikosh"/>
                <w:b/>
                <w:sz w:val="28"/>
                <w:szCs w:val="28"/>
              </w:rPr>
              <w:t>সাম্প্রতিক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="0054306E">
              <w:rPr>
                <w:rFonts w:ascii="Nikosh" w:hAnsi="Nikosh" w:cs="Nikosh"/>
                <w:b/>
                <w:sz w:val="28"/>
                <w:szCs w:val="28"/>
              </w:rPr>
              <w:t>অর্জন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proofErr w:type="spellStart"/>
            <w:r w:rsidR="0054306E">
              <w:rPr>
                <w:rFonts w:ascii="Nikosh" w:hAnsi="Nikosh" w:cs="Nikosh"/>
                <w:b/>
                <w:sz w:val="28"/>
                <w:szCs w:val="28"/>
              </w:rPr>
              <w:t>চ্যালেঞ্জ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54306E">
              <w:rPr>
                <w:rFonts w:ascii="Nikosh" w:hAnsi="Nikosh" w:cs="Nikosh"/>
                <w:b/>
                <w:sz w:val="28"/>
                <w:szCs w:val="28"/>
              </w:rPr>
              <w:t>এবং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="00931195">
              <w:rPr>
                <w:rFonts w:ascii="Nikosh" w:hAnsi="Nikosh" w:cs="Nikosh"/>
                <w:b/>
                <w:sz w:val="28"/>
                <w:szCs w:val="28"/>
              </w:rPr>
              <w:t>ভবিষ্য</w:t>
            </w:r>
            <w:proofErr w:type="spellEnd"/>
            <w:r w:rsidR="00931195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ৎ</w:t>
            </w:r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54306E">
              <w:rPr>
                <w:rFonts w:ascii="Nikosh" w:hAnsi="Nikosh" w:cs="Nikosh"/>
                <w:b/>
                <w:sz w:val="28"/>
                <w:szCs w:val="28"/>
              </w:rPr>
              <w:t>পরিকল্পনা</w:t>
            </w:r>
            <w:proofErr w:type="spellEnd"/>
          </w:p>
          <w:p w:rsidR="00944549" w:rsidRDefault="00944549" w:rsidP="00944549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সাম্প্রতিক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বছরসমূহে</w:t>
            </w:r>
            <w:r w:rsidR="00DF5F77">
              <w:rPr>
                <w:rFonts w:ascii="Nikosh" w:hAnsi="Nikosh" w:cs="Nikosh"/>
                <w:sz w:val="28"/>
                <w:szCs w:val="28"/>
              </w:rPr>
              <w:t>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0F5C1B">
              <w:rPr>
                <w:rFonts w:ascii="Nikosh" w:hAnsi="Nikosh" w:cs="Nikosh"/>
                <w:sz w:val="28"/>
                <w:szCs w:val="28"/>
              </w:rPr>
              <w:t>(৩</w:t>
            </w:r>
            <w:r w:rsidR="00DF5F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DF5F77">
              <w:rPr>
                <w:rFonts w:ascii="Nikosh" w:hAnsi="Nikosh" w:cs="Nikosh"/>
                <w:sz w:val="28"/>
                <w:szCs w:val="28"/>
              </w:rPr>
              <w:t>বছর</w:t>
            </w:r>
            <w:proofErr w:type="spellEnd"/>
            <w:r w:rsidR="00701227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অর্জনসমূহ</w:t>
            </w:r>
            <w:proofErr w:type="spellEnd"/>
          </w:p>
          <w:p w:rsidR="00944549" w:rsidRDefault="00944549" w:rsidP="00944549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সমস্যা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4306E">
              <w:rPr>
                <w:rFonts w:ascii="Nikosh" w:hAnsi="Nikosh" w:cs="Nikosh"/>
                <w:sz w:val="28"/>
                <w:szCs w:val="28"/>
              </w:rPr>
              <w:t>চ্যালেঞ্জ</w:t>
            </w:r>
            <w:r>
              <w:rPr>
                <w:rFonts w:ascii="Nikosh" w:hAnsi="Nikosh" w:cs="Nikosh"/>
                <w:sz w:val="28"/>
                <w:szCs w:val="28"/>
              </w:rPr>
              <w:t>সমূহ</w:t>
            </w:r>
            <w:proofErr w:type="spellEnd"/>
          </w:p>
          <w:p w:rsidR="00944549" w:rsidRDefault="00944549" w:rsidP="00944549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ভবিষ্য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</w:p>
          <w:p w:rsidR="004C5B90" w:rsidRPr="003C4938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4C5B90" w:rsidRPr="003C4938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4C5B90" w:rsidRPr="003C4938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4C5B90" w:rsidRPr="00A43875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Style w:val="Emphasis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944549" w:rsidRPr="00944549" w:rsidRDefault="00D160EA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bCs w:val="0"/>
                <w:color w:val="181818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২০২০</w:t>
            </w:r>
            <w:r w:rsidR="002B2FBE">
              <w:rPr>
                <w:rFonts w:ascii="Nikosh" w:hAnsi="Nikosh" w:cs="Nikosh"/>
                <w:sz w:val="28"/>
                <w:szCs w:val="28"/>
              </w:rPr>
              <w:t>-</w:t>
            </w:r>
            <w:r>
              <w:rPr>
                <w:rFonts w:ascii="Nikosh" w:hAnsi="Nikosh" w:cs="Nikosh"/>
                <w:sz w:val="28"/>
                <w:szCs w:val="28"/>
              </w:rPr>
              <w:t>২১</w:t>
            </w:r>
            <w:r w:rsidR="00944549" w:rsidRPr="0094454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944549" w:rsidRPr="00944549">
              <w:rPr>
                <w:rFonts w:ascii="Nikosh" w:hAnsi="Nikosh" w:cs="Nikosh"/>
                <w:sz w:val="28"/>
                <w:szCs w:val="28"/>
              </w:rPr>
              <w:t>অর্থবছরের</w:t>
            </w:r>
            <w:proofErr w:type="spellEnd"/>
            <w:r w:rsidR="00944549" w:rsidRPr="0094454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944549" w:rsidRPr="00944549">
              <w:rPr>
                <w:rFonts w:ascii="Nikosh" w:hAnsi="Nikosh" w:cs="Nikosh"/>
                <w:sz w:val="28"/>
                <w:szCs w:val="28"/>
              </w:rPr>
              <w:t>সম্ভাব্য</w:t>
            </w:r>
            <w:proofErr w:type="spellEnd"/>
            <w:r w:rsidR="00944549" w:rsidRPr="0094454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4306E"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 w:rsidR="005430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944549" w:rsidRPr="00944549">
              <w:rPr>
                <w:rFonts w:ascii="Nikosh" w:hAnsi="Nikosh" w:cs="Nikosh"/>
                <w:sz w:val="28"/>
                <w:szCs w:val="28"/>
              </w:rPr>
              <w:t>অর্জনসমূহ</w:t>
            </w:r>
            <w:proofErr w:type="spellEnd"/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</w:tc>
      </w:tr>
    </w:tbl>
    <w:p w:rsidR="00AD4CA1" w:rsidRDefault="00AD4CA1" w:rsidP="00E51C2C">
      <w:pPr>
        <w:jc w:val="both"/>
      </w:pPr>
    </w:p>
    <w:p w:rsidR="001449CC" w:rsidRDefault="001449CC" w:rsidP="00E51C2C">
      <w:pPr>
        <w:jc w:val="both"/>
      </w:pPr>
    </w:p>
    <w:p w:rsidR="001449CC" w:rsidRDefault="001449CC" w:rsidP="00E51C2C">
      <w:pPr>
        <w:jc w:val="both"/>
      </w:pPr>
    </w:p>
    <w:p w:rsidR="00936014" w:rsidRDefault="00936014" w:rsidP="00936014">
      <w:pPr>
        <w:pStyle w:val="Heading5"/>
        <w:rPr>
          <w:cs/>
        </w:rPr>
      </w:pPr>
    </w:p>
    <w:p w:rsidR="0010137C" w:rsidRDefault="0010137C" w:rsidP="0010137C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  <w:r w:rsidRPr="004641E6">
        <w:rPr>
          <w:rFonts w:ascii="Nikosh" w:hAnsi="Nikosh" w:cs="Nikosh" w:hint="cs"/>
          <w:sz w:val="28"/>
          <w:szCs w:val="28"/>
          <w:cs/>
        </w:rPr>
        <w:t>সেকশন ১:</w:t>
      </w:r>
    </w:p>
    <w:p w:rsidR="0010137C" w:rsidRPr="004641E6" w:rsidRDefault="0010137C" w:rsidP="0010137C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10137C" w:rsidRPr="0010137C" w:rsidRDefault="0010137C" w:rsidP="00C86F3B">
      <w:pPr>
        <w:tabs>
          <w:tab w:val="center" w:pos="4320"/>
          <w:tab w:val="right" w:pos="8640"/>
        </w:tabs>
        <w:rPr>
          <w:rFonts w:ascii="Nikosh" w:hAnsi="Nikosh" w:cs="Nikosh"/>
          <w:b/>
          <w:sz w:val="28"/>
          <w:szCs w:val="28"/>
          <w:cs/>
          <w:lang w:bidi="bn-BD"/>
        </w:rPr>
      </w:pPr>
      <w:r w:rsidRPr="0010137C">
        <w:rPr>
          <w:rFonts w:ascii="Nikosh" w:hAnsi="Nikosh" w:cs="Nikosh" w:hint="cs"/>
          <w:b/>
          <w:sz w:val="28"/>
          <w:szCs w:val="28"/>
          <w:cs/>
        </w:rPr>
        <w:t>রূপকল্প</w:t>
      </w:r>
      <w:r w:rsidRPr="0010137C">
        <w:rPr>
          <w:rFonts w:ascii="Nikosh" w:hAnsi="Nikosh" w:cs="Nikosh"/>
          <w:b/>
          <w:sz w:val="28"/>
          <w:szCs w:val="28"/>
          <w:cs/>
        </w:rPr>
        <w:t xml:space="preserve"> </w:t>
      </w:r>
      <w:r w:rsidRPr="00C86F3B">
        <w:rPr>
          <w:rFonts w:ascii="Nikosh" w:hAnsi="Nikosh" w:cs="Nikosh"/>
          <w:b/>
          <w:sz w:val="26"/>
          <w:szCs w:val="26"/>
          <w:cs/>
        </w:rPr>
        <w:t>(</w:t>
      </w:r>
      <w:r w:rsidRPr="00C86F3B">
        <w:rPr>
          <w:rFonts w:ascii="Nikosh" w:hAnsi="Nikosh" w:cs="Nikosh"/>
          <w:b/>
          <w:sz w:val="22"/>
          <w:szCs w:val="22"/>
          <w:cs/>
        </w:rPr>
        <w:t>Vision</w:t>
      </w:r>
      <w:r w:rsidRPr="00C86F3B">
        <w:rPr>
          <w:rFonts w:ascii="Nikosh" w:hAnsi="Nikosh" w:cs="Nikosh"/>
          <w:b/>
          <w:sz w:val="26"/>
          <w:szCs w:val="26"/>
          <w:cs/>
        </w:rPr>
        <w:t>),</w:t>
      </w:r>
      <w:r w:rsidRPr="00C86F3B">
        <w:rPr>
          <w:rFonts w:ascii="Nikosh" w:hAnsi="Nikosh" w:cs="Nikosh" w:hint="cs"/>
          <w:b/>
          <w:sz w:val="26"/>
          <w:szCs w:val="26"/>
          <w:cs/>
        </w:rPr>
        <w:t xml:space="preserve"> </w:t>
      </w:r>
      <w:r w:rsidRPr="0010137C">
        <w:rPr>
          <w:rFonts w:ascii="Nikosh" w:hAnsi="Nikosh" w:cs="Nikosh" w:hint="cs"/>
          <w:b/>
          <w:sz w:val="28"/>
          <w:szCs w:val="28"/>
          <w:cs/>
        </w:rPr>
        <w:t>অভিলক্ষ্য</w:t>
      </w:r>
      <w:r w:rsidRPr="0010137C">
        <w:rPr>
          <w:rFonts w:ascii="Nikosh" w:hAnsi="Nikosh" w:cs="Nikosh"/>
          <w:b/>
          <w:sz w:val="28"/>
          <w:szCs w:val="28"/>
          <w:cs/>
        </w:rPr>
        <w:t xml:space="preserve"> </w:t>
      </w:r>
      <w:r w:rsidRPr="00C86F3B">
        <w:rPr>
          <w:rFonts w:ascii="Nikosh" w:hAnsi="Nikosh" w:cs="Nikosh"/>
          <w:b/>
          <w:sz w:val="26"/>
          <w:szCs w:val="26"/>
          <w:cs/>
        </w:rPr>
        <w:t>(</w:t>
      </w:r>
      <w:r w:rsidRPr="00C86F3B">
        <w:rPr>
          <w:rFonts w:ascii="Nikosh" w:hAnsi="Nikosh" w:cs="Nikosh"/>
          <w:b/>
          <w:sz w:val="22"/>
          <w:szCs w:val="22"/>
          <w:cs/>
        </w:rPr>
        <w:t>Mission</w:t>
      </w:r>
      <w:r w:rsidR="00C86F3B" w:rsidRPr="00C86F3B">
        <w:rPr>
          <w:rFonts w:ascii="Nikosh" w:hAnsi="Nikosh" w:cs="Nikosh" w:hint="cs"/>
          <w:b/>
          <w:sz w:val="26"/>
          <w:szCs w:val="26"/>
          <w:cs/>
          <w:lang w:bidi="bn-BD"/>
        </w:rPr>
        <w:t>)</w:t>
      </w:r>
      <w:r w:rsidRPr="00C86F3B">
        <w:rPr>
          <w:rFonts w:ascii="Nikosh" w:hAnsi="Nikosh" w:cs="Nikosh"/>
          <w:b/>
          <w:sz w:val="26"/>
          <w:szCs w:val="26"/>
        </w:rPr>
        <w:t xml:space="preserve">, </w:t>
      </w:r>
      <w:r w:rsidRPr="0010137C">
        <w:rPr>
          <w:rFonts w:ascii="Nikosh" w:hAnsi="Nikosh" w:cs="Nikosh" w:hint="cs"/>
          <w:b/>
          <w:sz w:val="28"/>
          <w:szCs w:val="28"/>
          <w:cs/>
        </w:rPr>
        <w:t xml:space="preserve">কৌশলগত উদ্দেশ্যসমূহ </w:t>
      </w:r>
      <w:r w:rsidR="00C86F3B" w:rsidRPr="00C86F3B">
        <w:rPr>
          <w:rFonts w:ascii="Nikosh" w:hAnsi="Nikosh" w:cs="Nikosh"/>
          <w:sz w:val="26"/>
          <w:szCs w:val="26"/>
          <w:cs/>
        </w:rPr>
        <w:t>(</w:t>
      </w:r>
      <w:r w:rsidR="00C86F3B" w:rsidRPr="00C86F3B">
        <w:rPr>
          <w:rFonts w:ascii="Nikosh" w:hAnsi="Nikosh" w:cs="Nikosh"/>
          <w:sz w:val="22"/>
          <w:szCs w:val="22"/>
          <w:cs/>
        </w:rPr>
        <w:t>Strategic Objectives</w:t>
      </w:r>
      <w:r w:rsidR="00C86F3B" w:rsidRPr="00C86F3B">
        <w:rPr>
          <w:rFonts w:ascii="Nikosh" w:hAnsi="Nikosh" w:cs="Nikosh"/>
          <w:sz w:val="26"/>
          <w:szCs w:val="26"/>
          <w:cs/>
        </w:rPr>
        <w:t>)</w:t>
      </w:r>
      <w:r w:rsidR="00C86F3B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10137C">
        <w:rPr>
          <w:rFonts w:ascii="Nikosh" w:hAnsi="Nikosh" w:cs="Nikosh" w:hint="cs"/>
          <w:b/>
          <w:sz w:val="28"/>
          <w:szCs w:val="28"/>
          <w:cs/>
        </w:rPr>
        <w:t>এবং কার্যাবলি</w:t>
      </w:r>
      <w:r w:rsidR="00C86F3B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</w:t>
      </w:r>
      <w:r w:rsidR="00C86F3B" w:rsidRPr="00C86F3B">
        <w:rPr>
          <w:rFonts w:ascii="Nikosh" w:hAnsi="Nikosh" w:cs="Nikosh"/>
          <w:sz w:val="26"/>
          <w:szCs w:val="26"/>
          <w:cs/>
        </w:rPr>
        <w:t>(</w:t>
      </w:r>
      <w:r w:rsidR="00C86F3B" w:rsidRPr="00C86F3B">
        <w:rPr>
          <w:rFonts w:ascii="Nikosh" w:hAnsi="Nikosh" w:cs="Nikosh"/>
          <w:sz w:val="22"/>
          <w:szCs w:val="22"/>
          <w:cs/>
        </w:rPr>
        <w:t>Functions)</w:t>
      </w:r>
      <w:r w:rsidR="00C86F3B" w:rsidRPr="00C86F3B">
        <w:rPr>
          <w:rFonts w:ascii="Nikosh" w:hAnsi="Nikosh" w:cs="Nikosh" w:hint="cs"/>
          <w:sz w:val="22"/>
          <w:szCs w:val="22"/>
          <w:cs/>
        </w:rPr>
        <w:t>:</w:t>
      </w:r>
    </w:p>
    <w:p w:rsidR="0010137C" w:rsidRPr="0010137C" w:rsidRDefault="0010137C" w:rsidP="0010137C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১.১ রূপকল্প</w:t>
      </w:r>
      <w:r w:rsidRPr="00C86F3B">
        <w:rPr>
          <w:rFonts w:ascii="Nikosh" w:hAnsi="Nikosh" w:cs="Nikosh" w:hint="cs"/>
          <w:sz w:val="26"/>
          <w:szCs w:val="26"/>
          <w:cs/>
        </w:rPr>
        <w:t>:</w:t>
      </w: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১.২ অভিলক্ষ্য</w:t>
      </w:r>
      <w:r w:rsidRPr="00C86F3B">
        <w:rPr>
          <w:rFonts w:ascii="Nikosh" w:hAnsi="Nikosh" w:cs="Nikosh" w:hint="cs"/>
          <w:sz w:val="26"/>
          <w:szCs w:val="26"/>
          <w:cs/>
        </w:rPr>
        <w:t>:</w:t>
      </w: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</w:t>
      </w:r>
      <w:r w:rsidRPr="004641E6">
        <w:rPr>
          <w:rFonts w:ascii="Nikosh" w:hAnsi="Nikosh" w:cs="Nikosh"/>
          <w:sz w:val="28"/>
          <w:szCs w:val="28"/>
          <w:cs/>
        </w:rPr>
        <w:t>৩</w:t>
      </w:r>
      <w:r w:rsidRPr="004641E6">
        <w:rPr>
          <w:rFonts w:ascii="Nikosh" w:hAnsi="Nikosh" w:cs="Nikosh" w:hint="cs"/>
          <w:sz w:val="28"/>
          <w:szCs w:val="28"/>
          <w:cs/>
        </w:rPr>
        <w:t xml:space="preserve"> কৌশলগত উদ্দেশ্যসমূহ</w:t>
      </w:r>
      <w:r w:rsidRPr="00C86F3B">
        <w:rPr>
          <w:rFonts w:ascii="Nikosh" w:hAnsi="Nikosh" w:cs="Nikosh" w:hint="cs"/>
          <w:sz w:val="26"/>
          <w:szCs w:val="26"/>
          <w:cs/>
        </w:rPr>
        <w:t>:</w:t>
      </w: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0137C" w:rsidRPr="004641E6" w:rsidRDefault="0010137C" w:rsidP="0010137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</w:t>
      </w:r>
      <w:r w:rsidRPr="004641E6">
        <w:rPr>
          <w:rFonts w:ascii="Nikosh" w:hAnsi="Nikosh" w:cs="Nikosh"/>
          <w:sz w:val="28"/>
          <w:szCs w:val="28"/>
          <w:cs/>
        </w:rPr>
        <w:t>৪</w:t>
      </w:r>
      <w:r w:rsidRPr="004641E6">
        <w:rPr>
          <w:rFonts w:ascii="Nikosh" w:hAnsi="Nikosh" w:cs="Nikosh" w:hint="cs"/>
          <w:sz w:val="28"/>
          <w:szCs w:val="28"/>
          <w:cs/>
        </w:rPr>
        <w:t xml:space="preserve"> কার্যাবলি</w:t>
      </w:r>
      <w:r w:rsidRPr="00C86F3B">
        <w:rPr>
          <w:rFonts w:ascii="Nikosh" w:hAnsi="Nikosh" w:cs="Nikosh" w:hint="cs"/>
          <w:sz w:val="22"/>
          <w:szCs w:val="22"/>
          <w:cs/>
        </w:rPr>
        <w:t>:</w:t>
      </w:r>
    </w:p>
    <w:p w:rsidR="004B7268" w:rsidRDefault="004B7268" w:rsidP="004641E6">
      <w:pPr>
        <w:ind w:firstLine="720"/>
        <w:jc w:val="both"/>
        <w:rPr>
          <w:rFonts w:ascii="Nikosh" w:hAnsi="Nikosh" w:cs="Nikosh"/>
          <w:sz w:val="28"/>
          <w:szCs w:val="28"/>
        </w:rPr>
        <w:sectPr w:rsidR="004B7268" w:rsidSect="003F7437">
          <w:footerReference w:type="default" r:id="rId9"/>
          <w:pgSz w:w="11906" w:h="16838"/>
          <w:pgMar w:top="1440" w:right="1440" w:bottom="1080" w:left="1440" w:header="706" w:footer="475" w:gutter="0"/>
          <w:cols w:space="708"/>
          <w:titlePg/>
          <w:docGrid w:linePitch="360"/>
        </w:sectPr>
      </w:pPr>
    </w:p>
    <w:p w:rsidR="00C10F20" w:rsidRDefault="00C10F20" w:rsidP="00C10F20">
      <w:pPr>
        <w:ind w:left="720"/>
        <w:jc w:val="center"/>
        <w:rPr>
          <w:rFonts w:ascii="Nikosh" w:hAnsi="Nikosh" w:cs="Nikosh"/>
          <w:b/>
          <w:bCs/>
          <w:sz w:val="32"/>
          <w:szCs w:val="32"/>
          <w:cs/>
        </w:rPr>
      </w:pPr>
    </w:p>
    <w:p w:rsidR="006B1260" w:rsidRPr="00C86F3B" w:rsidRDefault="006B1260" w:rsidP="006B1260">
      <w:pPr>
        <w:ind w:left="720"/>
        <w:jc w:val="center"/>
        <w:rPr>
          <w:rFonts w:ascii="Nikosh" w:hAnsi="Nikosh" w:cs="Nikosh"/>
          <w:b/>
          <w:bCs/>
          <w:sz w:val="30"/>
          <w:szCs w:val="30"/>
        </w:rPr>
      </w:pPr>
      <w:r w:rsidRPr="00C86F3B">
        <w:rPr>
          <w:rFonts w:ascii="Nikosh" w:hAnsi="Nikosh" w:cs="Nikosh" w:hint="cs"/>
          <w:b/>
          <w:bCs/>
          <w:sz w:val="30"/>
          <w:szCs w:val="30"/>
          <w:cs/>
        </w:rPr>
        <w:t>সেকশন</w:t>
      </w:r>
      <w:r w:rsidRPr="00C86F3B">
        <w:rPr>
          <w:rFonts w:ascii="Nikosh" w:hAnsi="Nikosh" w:cs="Nikosh"/>
          <w:b/>
          <w:bCs/>
          <w:sz w:val="30"/>
          <w:szCs w:val="30"/>
          <w:cs/>
        </w:rPr>
        <w:t>-২</w:t>
      </w:r>
    </w:p>
    <w:p w:rsidR="006B1260" w:rsidRDefault="00960495" w:rsidP="006B1260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BA3C4D">
        <w:rPr>
          <w:rFonts w:ascii="Nikosh" w:hAnsi="Nikosh" w:cs="Nikosh"/>
          <w:b/>
          <w:sz w:val="28"/>
          <w:szCs w:val="28"/>
        </w:rPr>
        <w:t>বিভিন্ন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কার্যক্রমের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চূড়ান্ত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ফলাফল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প্রভাব</w:t>
      </w:r>
      <w:proofErr w:type="spellEnd"/>
      <w:r w:rsidRPr="00BA3C4D">
        <w:rPr>
          <w:rFonts w:ascii="Nikosh" w:hAnsi="Nikosh" w:cs="Nikosh"/>
          <w:b/>
          <w:sz w:val="28"/>
          <w:szCs w:val="28"/>
          <w:cs/>
        </w:rPr>
        <w:t xml:space="preserve"> (</w:t>
      </w:r>
      <w:r w:rsidRPr="00BA3C4D">
        <w:rPr>
          <w:rFonts w:ascii="Nikosh" w:hAnsi="Nikosh" w:cs="Nikosh"/>
          <w:b/>
        </w:rPr>
        <w:t>Outcome/Impact</w:t>
      </w:r>
      <w:r w:rsidRPr="00BA3C4D">
        <w:rPr>
          <w:rFonts w:ascii="Nikosh" w:hAnsi="Nikosh" w:cs="Nikosh"/>
          <w:b/>
          <w:sz w:val="28"/>
          <w:szCs w:val="28"/>
          <w:cs/>
        </w:rPr>
        <w:t>)</w:t>
      </w:r>
    </w:p>
    <w:p w:rsidR="006B1260" w:rsidRDefault="006B1260" w:rsidP="006B1260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900"/>
        <w:gridCol w:w="1080"/>
        <w:gridCol w:w="1080"/>
        <w:gridCol w:w="1080"/>
        <w:gridCol w:w="1080"/>
        <w:gridCol w:w="1080"/>
        <w:gridCol w:w="2250"/>
        <w:gridCol w:w="1440"/>
      </w:tblGrid>
      <w:tr w:rsidR="00960495" w:rsidRPr="004521DD" w:rsidTr="00960495">
        <w:trPr>
          <w:trHeight w:val="645"/>
          <w:jc w:val="center"/>
        </w:trPr>
        <w:tc>
          <w:tcPr>
            <w:tcW w:w="2070" w:type="dxa"/>
            <w:vMerge w:val="restart"/>
            <w:shd w:val="clear" w:color="auto" w:fill="DBE5F1"/>
            <w:vAlign w:val="center"/>
          </w:tcPr>
          <w:p w:rsidR="00960495" w:rsidRPr="000B696A" w:rsidRDefault="00960495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2"/>
                <w:szCs w:val="22"/>
                <w:cs/>
              </w:rPr>
            </w:pPr>
            <w:proofErr w:type="spellStart"/>
            <w:r w:rsidRPr="00BA3C4D">
              <w:rPr>
                <w:rFonts w:ascii="Nikosh" w:hAnsi="Nikosh" w:cs="Nikosh"/>
                <w:b/>
                <w:sz w:val="28"/>
                <w:szCs w:val="28"/>
              </w:rPr>
              <w:t>চূড়ান্ত</w:t>
            </w:r>
            <w:proofErr w:type="spellEnd"/>
            <w:r w:rsidRPr="00BA3C4D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BA3C4D">
              <w:rPr>
                <w:rFonts w:ascii="Nikosh" w:hAnsi="Nikosh" w:cs="Nikosh"/>
                <w:b/>
                <w:sz w:val="28"/>
                <w:szCs w:val="28"/>
              </w:rPr>
              <w:t>ফলাফল</w:t>
            </w:r>
            <w:proofErr w:type="spellEnd"/>
            <w:r w:rsidRPr="00BA3C4D">
              <w:rPr>
                <w:rFonts w:ascii="Nikosh" w:hAnsi="Nikosh" w:cs="Nikosh"/>
                <w:b/>
                <w:sz w:val="28"/>
                <w:szCs w:val="28"/>
              </w:rPr>
              <w:t>/</w:t>
            </w:r>
            <w:proofErr w:type="spellStart"/>
            <w:r w:rsidRPr="00BA3C4D">
              <w:rPr>
                <w:rFonts w:ascii="Nikosh" w:hAnsi="Nikosh" w:cs="Nikosh"/>
                <w:b/>
                <w:sz w:val="28"/>
                <w:szCs w:val="28"/>
              </w:rPr>
              <w:t>প্রভাব</w:t>
            </w:r>
            <w:proofErr w:type="spellEnd"/>
            <w:r w:rsidRPr="00BA3C4D">
              <w:rPr>
                <w:rFonts w:ascii="Nikosh" w:hAnsi="Nikosh" w:cs="Nikosh"/>
                <w:b/>
                <w:sz w:val="28"/>
                <w:szCs w:val="28"/>
                <w:cs/>
              </w:rPr>
              <w:t xml:space="preserve"> </w:t>
            </w:r>
            <w:r w:rsidRPr="000B696A">
              <w:rPr>
                <w:rFonts w:ascii="Nikosh" w:hAnsi="Nikosh" w:cs="Nikosh"/>
                <w:b/>
                <w:sz w:val="20"/>
                <w:szCs w:val="20"/>
                <w:cs/>
              </w:rPr>
              <w:t>(</w:t>
            </w:r>
            <w:r w:rsidRPr="000B696A">
              <w:rPr>
                <w:rFonts w:ascii="Nikosh" w:hAnsi="Nikosh" w:cs="Nikosh"/>
                <w:b/>
                <w:sz w:val="20"/>
                <w:szCs w:val="20"/>
              </w:rPr>
              <w:t>Outcome/Impact</w:t>
            </w:r>
            <w:r w:rsidRPr="000B696A">
              <w:rPr>
                <w:rFonts w:ascii="Nikosh" w:hAnsi="Nikosh" w:cs="Nikosh"/>
                <w:b/>
                <w:sz w:val="20"/>
                <w:szCs w:val="20"/>
                <w:cs/>
              </w:rPr>
              <w:t>)</w:t>
            </w:r>
          </w:p>
          <w:p w:rsidR="00960495" w:rsidRPr="004521DD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vMerge w:val="restart"/>
            <w:shd w:val="clear" w:color="auto" w:fill="DBE5F1"/>
            <w:vAlign w:val="center"/>
          </w:tcPr>
          <w:p w:rsidR="00960495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521DD">
              <w:rPr>
                <w:rFonts w:ascii="Nikosh" w:hAnsi="Nikosh" w:cs="Nikosh"/>
                <w:b/>
              </w:rPr>
              <w:t>সূচকসমূহ</w:t>
            </w:r>
            <w:proofErr w:type="spellEnd"/>
          </w:p>
          <w:p w:rsidR="00960495" w:rsidRPr="004521DD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(</w:t>
            </w:r>
            <w:r w:rsidRPr="001757F5">
              <w:rPr>
                <w:rFonts w:ascii="Nikosh" w:hAnsi="Nikosh" w:cs="Nikosh"/>
                <w:b/>
                <w:sz w:val="20"/>
                <w:szCs w:val="20"/>
              </w:rPr>
              <w:t>Performance Indicator</w:t>
            </w:r>
            <w:r>
              <w:rPr>
                <w:rFonts w:ascii="Nikosh" w:hAnsi="Nikosh" w:cs="Nikosh"/>
                <w:b/>
                <w:sz w:val="20"/>
                <w:szCs w:val="20"/>
                <w:lang w:bidi="bn-BD"/>
              </w:rPr>
              <w:t>s</w:t>
            </w:r>
            <w:r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900" w:type="dxa"/>
            <w:vMerge w:val="restart"/>
            <w:shd w:val="clear" w:color="auto" w:fill="DBE5F1"/>
            <w:vAlign w:val="center"/>
          </w:tcPr>
          <w:p w:rsidR="00960495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একক</w:t>
            </w:r>
            <w:proofErr w:type="spellEnd"/>
          </w:p>
          <w:p w:rsidR="00960495" w:rsidRPr="001757F5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757F5">
              <w:rPr>
                <w:rFonts w:ascii="Nikosh" w:hAnsi="Nikosh" w:cs="Nikosh"/>
                <w:b/>
                <w:sz w:val="20"/>
                <w:szCs w:val="20"/>
              </w:rPr>
              <w:t>(Unit)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960495" w:rsidRPr="004521DD" w:rsidRDefault="00960495" w:rsidP="00232051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প্রকৃত</w:t>
            </w:r>
            <w:proofErr w:type="spellEnd"/>
          </w:p>
        </w:tc>
        <w:tc>
          <w:tcPr>
            <w:tcW w:w="1080" w:type="dxa"/>
            <w:vMerge w:val="restart"/>
            <w:shd w:val="clear" w:color="auto" w:fill="DBE5F1"/>
            <w:vAlign w:val="center"/>
          </w:tcPr>
          <w:p w:rsidR="00960495" w:rsidRPr="004521DD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লক্ষ্যমাত্রা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</w:p>
          <w:p w:rsidR="00960495" w:rsidRPr="004521DD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/>
                <w:b/>
              </w:rPr>
              <w:t>২০২০</w:t>
            </w:r>
            <w:r w:rsidRPr="001F7995">
              <w:rPr>
                <w:rFonts w:ascii="Nikosh" w:hAnsi="Nikosh" w:cs="Nikosh"/>
                <w:b/>
              </w:rPr>
              <w:t>-</w:t>
            </w:r>
            <w:r>
              <w:rPr>
                <w:rFonts w:ascii="Nikosh" w:hAnsi="Nikosh" w:cs="Nikosh"/>
                <w:b/>
              </w:rPr>
              <w:t>২১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960495" w:rsidRPr="004521DD" w:rsidRDefault="00960495" w:rsidP="00232051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প্রক্ষেপণ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 </w:t>
            </w:r>
          </w:p>
        </w:tc>
        <w:tc>
          <w:tcPr>
            <w:tcW w:w="2250" w:type="dxa"/>
            <w:vMerge w:val="restart"/>
            <w:shd w:val="clear" w:color="auto" w:fill="DBE5F1"/>
            <w:vAlign w:val="center"/>
          </w:tcPr>
          <w:p w:rsidR="00960495" w:rsidRPr="004521DD" w:rsidRDefault="00960495" w:rsidP="00232051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নির্ধারিত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 </w:t>
            </w:r>
            <w:proofErr w:type="spellStart"/>
            <w:r w:rsidRPr="004521DD">
              <w:rPr>
                <w:rFonts w:ascii="Nikosh" w:hAnsi="Nikosh" w:cs="Nikosh"/>
                <w:b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521DD">
              <w:rPr>
                <w:rFonts w:ascii="Nikosh" w:hAnsi="Nikosh" w:cs="Nikosh"/>
                <w:b/>
              </w:rPr>
              <w:t>অর্জনের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521DD">
              <w:rPr>
                <w:rFonts w:ascii="Nikosh" w:hAnsi="Nikosh" w:cs="Nikosh"/>
                <w:b/>
              </w:rPr>
              <w:t>ক্ষেত্রে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521DD">
              <w:rPr>
                <w:rFonts w:ascii="Nikosh" w:hAnsi="Nikosh" w:cs="Nikosh"/>
                <w:b/>
              </w:rPr>
              <w:t>যৌথভাবে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দায়িত্বপ্রাপ্ত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 </w:t>
            </w:r>
            <w:proofErr w:type="spellStart"/>
            <w:r w:rsidRPr="004521DD">
              <w:rPr>
                <w:rFonts w:ascii="Nikosh" w:hAnsi="Nikosh" w:cs="Nikosh"/>
                <w:b/>
              </w:rPr>
              <w:t>মন্ত্রণালয়</w:t>
            </w:r>
            <w:proofErr w:type="spellEnd"/>
            <w:r w:rsidRPr="004521DD">
              <w:rPr>
                <w:rFonts w:ascii="Nikosh" w:hAnsi="Nikosh" w:cs="Nikosh"/>
                <w:b/>
              </w:rPr>
              <w:t>/</w:t>
            </w:r>
            <w:proofErr w:type="spellStart"/>
            <w:r w:rsidRPr="004521DD">
              <w:rPr>
                <w:rFonts w:ascii="Nikosh" w:hAnsi="Nikosh" w:cs="Nikosh"/>
                <w:b/>
              </w:rPr>
              <w:t>বিভাগ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/ </w:t>
            </w:r>
            <w:proofErr w:type="spellStart"/>
            <w:r w:rsidRPr="004521DD">
              <w:rPr>
                <w:rFonts w:ascii="Nikosh" w:hAnsi="Nikosh" w:cs="Nikosh"/>
                <w:b/>
              </w:rPr>
              <w:t>সংস্হাসমূহের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521DD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1440" w:type="dxa"/>
            <w:vMerge w:val="restart"/>
            <w:shd w:val="clear" w:color="auto" w:fill="DBE5F1"/>
          </w:tcPr>
          <w:p w:rsidR="00960495" w:rsidRDefault="00960495" w:rsidP="00232051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উপাত্তসূ</w:t>
            </w:r>
            <w:r>
              <w:rPr>
                <w:rFonts w:ascii="Nikosh" w:hAnsi="Nikosh" w:cs="Nikosh"/>
                <w:b/>
              </w:rPr>
              <w:t>ত্র</w:t>
            </w:r>
            <w:proofErr w:type="spellEnd"/>
          </w:p>
          <w:p w:rsidR="00960495" w:rsidRPr="004521DD" w:rsidRDefault="00960495" w:rsidP="00232051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r w:rsidRPr="001757F5">
              <w:rPr>
                <w:rFonts w:ascii="Nikosh" w:hAnsi="Nikosh" w:cs="Nikosh"/>
                <w:b/>
                <w:sz w:val="20"/>
                <w:szCs w:val="20"/>
              </w:rPr>
              <w:t>(Source of Data</w:t>
            </w:r>
            <w:r>
              <w:rPr>
                <w:rFonts w:ascii="Nikosh" w:hAnsi="Nikosh" w:cs="Nikosh"/>
                <w:b/>
              </w:rPr>
              <w:t>)</w:t>
            </w:r>
          </w:p>
        </w:tc>
      </w:tr>
      <w:tr w:rsidR="00960495" w:rsidRPr="000D785C" w:rsidTr="00960495">
        <w:trPr>
          <w:trHeight w:val="644"/>
          <w:jc w:val="center"/>
        </w:trPr>
        <w:tc>
          <w:tcPr>
            <w:tcW w:w="2070" w:type="dxa"/>
            <w:vMerge/>
            <w:shd w:val="clear" w:color="auto" w:fill="auto"/>
            <w:vAlign w:val="center"/>
          </w:tcPr>
          <w:p w:rsidR="00960495" w:rsidRPr="001F7995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60495" w:rsidRPr="001F7995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960495" w:rsidRPr="001F7995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shd w:val="clear" w:color="auto" w:fill="DBE5F1"/>
            <w:vAlign w:val="center"/>
          </w:tcPr>
          <w:p w:rsidR="00960495" w:rsidRPr="00952DBB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lang w:bidi="bn-BD"/>
              </w:rPr>
            </w:pPr>
            <w:r w:rsidRPr="00952DBB">
              <w:rPr>
                <w:rFonts w:ascii="Nikosh" w:hAnsi="Nikosh" w:cs="Nikosh"/>
                <w:b/>
              </w:rPr>
              <w:t>২০</w:t>
            </w:r>
            <w:r>
              <w:rPr>
                <w:rFonts w:ascii="Nikosh" w:hAnsi="Nikosh" w:cs="Nikosh"/>
                <w:bCs/>
              </w:rPr>
              <w:t>১৮</w:t>
            </w:r>
            <w:r w:rsidRPr="00952DBB">
              <w:rPr>
                <w:rFonts w:ascii="Nikosh" w:hAnsi="Nikosh" w:cs="Nikosh"/>
                <w:bCs/>
              </w:rPr>
              <w:t>-</w:t>
            </w:r>
            <w:r w:rsidRPr="00952DBB">
              <w:rPr>
                <w:rFonts w:ascii="Nikosh" w:hAnsi="Nikosh" w:cs="Nikosh"/>
                <w:b/>
              </w:rPr>
              <w:t>১</w:t>
            </w:r>
            <w:r>
              <w:rPr>
                <w:rFonts w:ascii="Nikosh" w:hAnsi="Nikosh" w:cs="Nikosh" w:hint="cs"/>
                <w:bCs/>
                <w:cs/>
                <w:lang w:bidi="bn-BD"/>
              </w:rPr>
              <w:t>৯</w:t>
            </w:r>
          </w:p>
        </w:tc>
        <w:tc>
          <w:tcPr>
            <w:tcW w:w="1080" w:type="dxa"/>
            <w:shd w:val="clear" w:color="auto" w:fill="DBE5F1"/>
            <w:vAlign w:val="center"/>
          </w:tcPr>
          <w:p w:rsidR="00960495" w:rsidRPr="00952DBB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Cs/>
              </w:rPr>
            </w:pPr>
            <w:r w:rsidRPr="00952DBB">
              <w:rPr>
                <w:rFonts w:ascii="Nikosh" w:hAnsi="Nikosh" w:cs="Nikosh"/>
                <w:b/>
              </w:rPr>
              <w:t>২০</w:t>
            </w:r>
            <w:r>
              <w:rPr>
                <w:rFonts w:ascii="Nikosh" w:hAnsi="Nikosh" w:cs="Nikosh"/>
                <w:bCs/>
              </w:rPr>
              <w:t>১৯</w:t>
            </w:r>
            <w:r w:rsidRPr="00952DBB">
              <w:rPr>
                <w:rFonts w:ascii="Nikosh" w:hAnsi="Nikosh" w:cs="Nikosh"/>
                <w:bCs/>
              </w:rPr>
              <w:t>-</w:t>
            </w:r>
            <w:r>
              <w:rPr>
                <w:rFonts w:ascii="Nikosh" w:hAnsi="Nikosh" w:cs="Nikosh"/>
                <w:bCs/>
              </w:rPr>
              <w:t>২০</w:t>
            </w: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960495" w:rsidRPr="00952DBB" w:rsidRDefault="00960495" w:rsidP="00232051">
            <w:pPr>
              <w:autoSpaceDE w:val="0"/>
              <w:autoSpaceDN w:val="0"/>
              <w:jc w:val="center"/>
              <w:rPr>
                <w:rFonts w:ascii="Nikosh" w:hAnsi="Nikosh" w:cs="Nikosh"/>
                <w:bCs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960495" w:rsidRPr="00952DBB" w:rsidRDefault="00960495" w:rsidP="00232051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Cs/>
                <w:lang w:bidi="bn-BD"/>
              </w:rPr>
            </w:pPr>
            <w:r w:rsidRPr="00952DBB">
              <w:rPr>
                <w:rFonts w:ascii="Nikosh" w:hAnsi="Nikosh" w:cs="Nikosh"/>
                <w:b/>
              </w:rPr>
              <w:t>২০</w:t>
            </w:r>
            <w:r>
              <w:rPr>
                <w:rFonts w:ascii="Nikosh" w:hAnsi="Nikosh" w:cs="Nikosh"/>
                <w:bCs/>
              </w:rPr>
              <w:t>২১</w:t>
            </w:r>
            <w:r w:rsidRPr="00F940B0">
              <w:rPr>
                <w:rFonts w:ascii="Nikosh" w:hAnsi="Nikosh" w:cs="Nikosh"/>
                <w:bCs/>
                <w:lang w:bidi="bn-BD"/>
              </w:rPr>
              <w:t>-</w:t>
            </w:r>
            <w:r w:rsidRPr="00F940B0">
              <w:rPr>
                <w:rFonts w:ascii="Nikosh" w:hAnsi="Nikosh" w:cs="Nikosh" w:hint="cs"/>
                <w:bCs/>
                <w:cs/>
                <w:lang w:bidi="bn-BD"/>
              </w:rPr>
              <w:t>২</w:t>
            </w:r>
            <w:r>
              <w:rPr>
                <w:rFonts w:ascii="Nikosh" w:hAnsi="Nikosh" w:cs="Nikosh" w:hint="cs"/>
                <w:bCs/>
                <w:cs/>
                <w:lang w:bidi="bn-BD"/>
              </w:rPr>
              <w:t>২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60495" w:rsidRPr="00952DBB" w:rsidRDefault="00960495" w:rsidP="00232051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Cs/>
                <w:lang w:bidi="bn-BD"/>
              </w:rPr>
            </w:pPr>
            <w:r w:rsidRPr="00952DBB">
              <w:rPr>
                <w:rFonts w:ascii="Nikosh" w:hAnsi="Nikosh" w:cs="Nikosh"/>
                <w:b/>
              </w:rPr>
              <w:t>২০</w:t>
            </w:r>
            <w:r>
              <w:rPr>
                <w:rFonts w:ascii="Nikosh" w:hAnsi="Nikosh" w:cs="Nikosh" w:hint="cs"/>
                <w:bCs/>
                <w:cs/>
                <w:lang w:bidi="bn-BD"/>
              </w:rPr>
              <w:t>২২</w:t>
            </w:r>
            <w:r w:rsidRPr="00952DBB">
              <w:rPr>
                <w:rFonts w:ascii="Nikosh" w:hAnsi="Nikosh" w:cs="Nikosh"/>
                <w:bCs/>
              </w:rPr>
              <w:t>-</w:t>
            </w:r>
            <w:r w:rsidRPr="00952DBB">
              <w:rPr>
                <w:rFonts w:ascii="Nikosh" w:hAnsi="Nikosh" w:cs="Nikosh" w:hint="cs"/>
                <w:bCs/>
                <w:cs/>
                <w:lang w:bidi="bn-BD"/>
              </w:rPr>
              <w:t>২</w:t>
            </w:r>
            <w:r>
              <w:rPr>
                <w:rFonts w:ascii="Nikosh" w:hAnsi="Nikosh" w:cs="Nikosh" w:hint="cs"/>
                <w:bCs/>
                <w:cs/>
                <w:lang w:bidi="bn-BD"/>
              </w:rPr>
              <w:t>৩</w:t>
            </w:r>
          </w:p>
        </w:tc>
        <w:tc>
          <w:tcPr>
            <w:tcW w:w="2250" w:type="dxa"/>
            <w:vMerge/>
            <w:shd w:val="clear" w:color="auto" w:fill="D9D9D9"/>
            <w:vAlign w:val="center"/>
          </w:tcPr>
          <w:p w:rsidR="00960495" w:rsidRPr="003C4938" w:rsidRDefault="00960495" w:rsidP="00232051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D9D9D9"/>
          </w:tcPr>
          <w:p w:rsidR="00960495" w:rsidRPr="003C4938" w:rsidRDefault="00960495" w:rsidP="00232051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</w:tr>
      <w:tr w:rsidR="00960495" w:rsidRPr="000D785C" w:rsidTr="00960495">
        <w:trPr>
          <w:trHeight w:val="197"/>
          <w:jc w:val="center"/>
        </w:trPr>
        <w:tc>
          <w:tcPr>
            <w:tcW w:w="207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198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২</w:t>
            </w:r>
          </w:p>
        </w:tc>
        <w:tc>
          <w:tcPr>
            <w:tcW w:w="90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৩</w:t>
            </w:r>
          </w:p>
        </w:tc>
        <w:tc>
          <w:tcPr>
            <w:tcW w:w="108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৪</w:t>
            </w:r>
          </w:p>
        </w:tc>
        <w:tc>
          <w:tcPr>
            <w:tcW w:w="108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৫</w:t>
            </w:r>
          </w:p>
        </w:tc>
        <w:tc>
          <w:tcPr>
            <w:tcW w:w="108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৬</w:t>
            </w:r>
          </w:p>
        </w:tc>
        <w:tc>
          <w:tcPr>
            <w:tcW w:w="108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৭</w:t>
            </w:r>
          </w:p>
        </w:tc>
        <w:tc>
          <w:tcPr>
            <w:tcW w:w="108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৮</w:t>
            </w:r>
          </w:p>
        </w:tc>
        <w:tc>
          <w:tcPr>
            <w:tcW w:w="225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৯</w:t>
            </w:r>
          </w:p>
        </w:tc>
        <w:tc>
          <w:tcPr>
            <w:tcW w:w="1440" w:type="dxa"/>
          </w:tcPr>
          <w:p w:rsidR="00960495" w:rsidRPr="00AB3DAE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১০</w:t>
            </w:r>
          </w:p>
        </w:tc>
      </w:tr>
      <w:tr w:rsidR="00960495" w:rsidRPr="000D785C" w:rsidTr="00960495">
        <w:trPr>
          <w:jc w:val="center"/>
        </w:trPr>
        <w:tc>
          <w:tcPr>
            <w:tcW w:w="2070" w:type="dxa"/>
            <w:vAlign w:val="center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225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960495" w:rsidRPr="000D785C" w:rsidTr="00960495">
        <w:trPr>
          <w:jc w:val="center"/>
        </w:trPr>
        <w:tc>
          <w:tcPr>
            <w:tcW w:w="2070" w:type="dxa"/>
            <w:vAlign w:val="center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225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960495" w:rsidRPr="000D785C" w:rsidTr="00960495">
        <w:trPr>
          <w:jc w:val="center"/>
        </w:trPr>
        <w:tc>
          <w:tcPr>
            <w:tcW w:w="2070" w:type="dxa"/>
            <w:vAlign w:val="center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</w:pPr>
          </w:p>
        </w:tc>
        <w:tc>
          <w:tcPr>
            <w:tcW w:w="225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960495" w:rsidRPr="000D785C" w:rsidTr="00960495">
        <w:trPr>
          <w:jc w:val="center"/>
        </w:trPr>
        <w:tc>
          <w:tcPr>
            <w:tcW w:w="2070" w:type="dxa"/>
            <w:vAlign w:val="center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19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90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225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960495" w:rsidRPr="000D785C" w:rsidTr="00960495">
        <w:trPr>
          <w:jc w:val="center"/>
        </w:trPr>
        <w:tc>
          <w:tcPr>
            <w:tcW w:w="2070" w:type="dxa"/>
            <w:vAlign w:val="center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19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90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225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960495" w:rsidRPr="000D785C" w:rsidRDefault="00960495" w:rsidP="00232051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960495" w:rsidRPr="004521DD" w:rsidTr="00960495">
        <w:trPr>
          <w:jc w:val="center"/>
        </w:trPr>
        <w:tc>
          <w:tcPr>
            <w:tcW w:w="2070" w:type="dxa"/>
            <w:vAlign w:val="center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right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right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right"/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960495" w:rsidRPr="004521DD" w:rsidRDefault="00960495" w:rsidP="00232051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</w:tr>
    </w:tbl>
    <w:p w:rsidR="006B1260" w:rsidRDefault="006B1260" w:rsidP="006B1260">
      <w:pPr>
        <w:pStyle w:val="ListParagraph"/>
        <w:ind w:left="360"/>
        <w:rPr>
          <w:sz w:val="28"/>
          <w:szCs w:val="28"/>
        </w:rPr>
      </w:pPr>
    </w:p>
    <w:p w:rsidR="00D20A5E" w:rsidRDefault="00D20A5E" w:rsidP="000C0FB2">
      <w:pPr>
        <w:pStyle w:val="ListParagraph"/>
        <w:ind w:left="360"/>
        <w:rPr>
          <w:sz w:val="28"/>
          <w:szCs w:val="28"/>
        </w:rPr>
      </w:pPr>
    </w:p>
    <w:p w:rsidR="00960495" w:rsidRDefault="00960495" w:rsidP="00960495">
      <w:pPr>
        <w:ind w:left="720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ascii="Nikosh" w:hAnsi="Nikosh" w:cs="Nikosh" w:hint="cs"/>
          <w:b/>
          <w:bCs/>
          <w:sz w:val="32"/>
          <w:szCs w:val="32"/>
          <w:cs/>
        </w:rPr>
        <w:lastRenderedPageBreak/>
        <w:t xml:space="preserve">সেকশন </w:t>
      </w:r>
      <w:r>
        <w:rPr>
          <w:rFonts w:ascii="Nikosh" w:hAnsi="Nikosh" w:cs="Nikosh"/>
          <w:b/>
          <w:bCs/>
          <w:sz w:val="32"/>
          <w:szCs w:val="32"/>
          <w:cs/>
        </w:rPr>
        <w:t>৩</w:t>
      </w:r>
    </w:p>
    <w:p w:rsidR="00960495" w:rsidRDefault="00960495" w:rsidP="00960495">
      <w:pPr>
        <w:ind w:left="720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</w:rPr>
        <w:t>কৌশলগত উদ্দেশ্য, কার্যক্রম, কর্মসম্পাদন সূচক এবং লক্ষ্যমাত্রাসমূহ</w:t>
      </w:r>
    </w:p>
    <w:p w:rsidR="00960495" w:rsidRDefault="00960495" w:rsidP="00960495">
      <w:pPr>
        <w:shd w:val="clear" w:color="auto" w:fill="FFFFFF"/>
        <w:jc w:val="center"/>
        <w:rPr>
          <w:b/>
          <w:sz w:val="28"/>
          <w:szCs w:val="28"/>
        </w:rPr>
      </w:pPr>
    </w:p>
    <w:p w:rsidR="00A013D2" w:rsidRDefault="00A013D2" w:rsidP="00A013D2">
      <w:pPr>
        <w:shd w:val="clear" w:color="auto" w:fill="FFFFFF"/>
        <w:jc w:val="center"/>
        <w:rPr>
          <w:b/>
          <w:sz w:val="28"/>
          <w:szCs w:val="28"/>
        </w:rPr>
      </w:pPr>
    </w:p>
    <w:p w:rsidR="00A013D2" w:rsidRDefault="00A013D2" w:rsidP="00A013D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04"/>
        <w:gridCol w:w="1008"/>
        <w:gridCol w:w="1269"/>
        <w:gridCol w:w="1158"/>
        <w:gridCol w:w="1054"/>
        <w:gridCol w:w="630"/>
        <w:gridCol w:w="1105"/>
        <w:gridCol w:w="824"/>
        <w:gridCol w:w="60"/>
        <w:gridCol w:w="922"/>
        <w:gridCol w:w="922"/>
        <w:gridCol w:w="836"/>
        <w:gridCol w:w="836"/>
        <w:gridCol w:w="836"/>
        <w:gridCol w:w="840"/>
        <w:gridCol w:w="1012"/>
        <w:gridCol w:w="1015"/>
      </w:tblGrid>
      <w:tr w:rsidR="00A013D2" w:rsidRPr="00710072" w:rsidTr="00F471E6">
        <w:trPr>
          <w:tblHeader/>
        </w:trPr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কৌশলগত</w:t>
            </w:r>
          </w:p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উদ্দেশ্য</w:t>
            </w:r>
          </w:p>
          <w:p w:rsidR="00A013D2" w:rsidRPr="001757F5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1757F5">
              <w:rPr>
                <w:b/>
                <w:sz w:val="18"/>
                <w:szCs w:val="18"/>
              </w:rPr>
              <w:t>(Strategic Objectives)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কৌশলগত উদ্দেশ্যের মান</w:t>
            </w:r>
          </w:p>
          <w:p w:rsidR="00A013D2" w:rsidRPr="001757F5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757F5">
              <w:rPr>
                <w:b/>
                <w:sz w:val="16"/>
                <w:szCs w:val="16"/>
              </w:rPr>
              <w:t>(Weight of Strategic Objective)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0C0FB2">
              <w:rPr>
                <w:rFonts w:ascii="Nikosh" w:hAnsi="Nikosh" w:cs="Nikosh"/>
              </w:rPr>
              <w:t>কার্যক্রম</w:t>
            </w:r>
            <w:proofErr w:type="spellEnd"/>
          </w:p>
          <w:p w:rsidR="00A013D2" w:rsidRPr="001757F5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757F5">
              <w:rPr>
                <w:rFonts w:ascii="Nikosh" w:hAnsi="Nikosh" w:cs="Nikosh"/>
                <w:sz w:val="18"/>
                <w:szCs w:val="18"/>
              </w:rPr>
              <w:t>(</w:t>
            </w:r>
            <w:r w:rsidRPr="001757F5">
              <w:rPr>
                <w:b/>
                <w:sz w:val="18"/>
                <w:szCs w:val="18"/>
              </w:rPr>
              <w:t>Activities)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 xml:space="preserve">কর্মসম্পাদন </w:t>
            </w:r>
          </w:p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সূচক</w:t>
            </w:r>
          </w:p>
          <w:p w:rsidR="00A013D2" w:rsidRPr="00090AC0" w:rsidRDefault="00A013D2" w:rsidP="00F471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90AC0">
              <w:rPr>
                <w:b/>
                <w:sz w:val="16"/>
                <w:szCs w:val="16"/>
              </w:rPr>
              <w:t>Performance</w:t>
            </w:r>
          </w:p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090AC0">
              <w:rPr>
                <w:b/>
                <w:sz w:val="16"/>
                <w:szCs w:val="16"/>
              </w:rPr>
              <w:t>Indicators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</w:rPr>
            </w:pPr>
            <w:proofErr w:type="spellStart"/>
            <w:r>
              <w:rPr>
                <w:rFonts w:ascii="Nikosh" w:hAnsi="Nikosh" w:cs="Nikosh"/>
              </w:rPr>
              <w:t>গণনা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57593">
              <w:rPr>
                <w:rFonts w:ascii="Nikosh" w:hAnsi="Nikosh" w:cs="Nikosh"/>
                <w:sz w:val="22"/>
              </w:rPr>
              <w:t>পদ্ধতি</w:t>
            </w:r>
            <w:proofErr w:type="spellEnd"/>
          </w:p>
          <w:p w:rsidR="00A013D2" w:rsidRPr="00157593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4"/>
                <w:szCs w:val="14"/>
                <w:cs/>
              </w:rPr>
            </w:pPr>
            <w:r w:rsidRPr="00157593">
              <w:rPr>
                <w:rFonts w:ascii="Nikosh" w:hAnsi="Nikosh" w:cs="Nikosh"/>
                <w:b/>
                <w:sz w:val="14"/>
                <w:szCs w:val="14"/>
              </w:rPr>
              <w:t>(Calculation method</w:t>
            </w:r>
            <w:r w:rsidRPr="00157593">
              <w:rPr>
                <w:rFonts w:ascii="Nikosh" w:hAnsi="Nikosh" w:cs="Nikosh"/>
                <w:sz w:val="14"/>
                <w:szCs w:val="14"/>
              </w:rPr>
              <w:t xml:space="preserve">) 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একক</w:t>
            </w:r>
          </w:p>
          <w:p w:rsidR="00A013D2" w:rsidRPr="00090AC0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90AC0">
              <w:rPr>
                <w:b/>
                <w:sz w:val="16"/>
                <w:szCs w:val="16"/>
              </w:rPr>
              <w:t>(Unit)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 xml:space="preserve">কর্মসম্পাদন </w:t>
            </w:r>
          </w:p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সূচকের মান</w:t>
            </w:r>
          </w:p>
          <w:p w:rsidR="00A013D2" w:rsidRPr="00090AC0" w:rsidRDefault="00A013D2" w:rsidP="00F471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90AC0">
              <w:rPr>
                <w:b/>
                <w:sz w:val="16"/>
                <w:szCs w:val="16"/>
              </w:rPr>
              <w:t>Weight of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0AC0">
              <w:rPr>
                <w:b/>
                <w:sz w:val="16"/>
                <w:szCs w:val="16"/>
              </w:rPr>
              <w:t>Performance</w:t>
            </w:r>
          </w:p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090AC0">
              <w:rPr>
                <w:b/>
                <w:sz w:val="16"/>
                <w:szCs w:val="16"/>
              </w:rPr>
              <w:t>Indicators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F1150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</w:rPr>
            </w:pPr>
            <w:r w:rsidRPr="003C4938">
              <w:rPr>
                <w:b/>
                <w:sz w:val="20"/>
                <w:szCs w:val="20"/>
              </w:rPr>
              <w:t xml:space="preserve"> </w:t>
            </w:r>
            <w:r w:rsidRPr="00F11502">
              <w:rPr>
                <w:rFonts w:ascii="Nikosh" w:hAnsi="Nikosh" w:cs="Nikosh" w:hint="cs"/>
                <w:sz w:val="28"/>
                <w:cs/>
              </w:rPr>
              <w:t>প্রকৃত অর্জন</w:t>
            </w:r>
          </w:p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</w:rPr>
              <w:t>লক্ষ্যমাত্রা/</w:t>
            </w:r>
            <w:proofErr w:type="spellStart"/>
            <w:r>
              <w:rPr>
                <w:rFonts w:ascii="Nikosh" w:hAnsi="Nikosh" w:cs="Nikosh"/>
              </w:rPr>
              <w:t>নির্ণায়ক</w:t>
            </w:r>
            <w:proofErr w:type="spellEnd"/>
            <w:r>
              <w:rPr>
                <w:rFonts w:ascii="Nikosh" w:hAnsi="Nikosh" w:cs="Nikosh"/>
                <w:cs/>
              </w:rPr>
              <w:t xml:space="preserve"> </w:t>
            </w:r>
            <w:r>
              <w:rPr>
                <w:rFonts w:ascii="Nikosh" w:hAnsi="Nikosh" w:cs="Nikosh"/>
              </w:rPr>
              <w:t>২০২০-২১</w:t>
            </w:r>
          </w:p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93B39">
              <w:rPr>
                <w:b/>
                <w:sz w:val="20"/>
                <w:szCs w:val="20"/>
              </w:rPr>
              <w:t xml:space="preserve">Target </w:t>
            </w:r>
            <w:r>
              <w:rPr>
                <w:b/>
                <w:sz w:val="20"/>
                <w:szCs w:val="20"/>
              </w:rPr>
              <w:t>/</w:t>
            </w:r>
            <w:r w:rsidRPr="00D93B39">
              <w:rPr>
                <w:b/>
                <w:sz w:val="20"/>
                <w:szCs w:val="20"/>
              </w:rPr>
              <w:t>Criteria Value</w:t>
            </w:r>
            <w:r>
              <w:rPr>
                <w:b/>
                <w:sz w:val="20"/>
                <w:szCs w:val="20"/>
              </w:rPr>
              <w:t xml:space="preserve"> for FY 2020-21)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প্রক্ষে</w:t>
            </w:r>
            <w:r>
              <w:rPr>
                <w:rFonts w:ascii="Nikosh" w:hAnsi="Nikosh" w:cs="Nikosh"/>
                <w:sz w:val="28"/>
                <w:cs/>
              </w:rPr>
              <w:t>পণ</w:t>
            </w:r>
          </w:p>
          <w:p w:rsidR="00A013D2" w:rsidRPr="008B1D88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8B1D88">
              <w:rPr>
                <w:rFonts w:ascii="Nikosh" w:hAnsi="Nikosh" w:cs="Nikosh"/>
                <w:sz w:val="14"/>
                <w:szCs w:val="14"/>
                <w:cs/>
              </w:rPr>
              <w:t>(Projection)</w:t>
            </w:r>
          </w:p>
          <w:p w:rsidR="00A013D2" w:rsidRPr="00F1150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২০২১</w:t>
            </w:r>
            <w:r>
              <w:rPr>
                <w:rFonts w:ascii="Nikosh" w:hAnsi="Nikosh" w:cs="Nikosh"/>
                <w:sz w:val="28"/>
                <w:cs/>
              </w:rPr>
              <w:t>-</w:t>
            </w:r>
            <w:r>
              <w:rPr>
                <w:rFonts w:ascii="Nikosh" w:hAnsi="Nikosh" w:cs="Nikosh" w:hint="cs"/>
                <w:sz w:val="28"/>
                <w:cs/>
                <w:lang w:bidi="bn-BD"/>
              </w:rPr>
              <w:t>২২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প্রক্ষেপ</w:t>
            </w:r>
            <w:r>
              <w:rPr>
                <w:rFonts w:ascii="Nikosh" w:hAnsi="Nikosh" w:cs="Nikosh"/>
                <w:sz w:val="28"/>
                <w:cs/>
              </w:rPr>
              <w:t>ণ</w:t>
            </w:r>
          </w:p>
          <w:p w:rsidR="00A013D2" w:rsidRPr="008B1D88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8B1D88">
              <w:rPr>
                <w:rFonts w:ascii="Nikosh" w:hAnsi="Nikosh" w:cs="Nikosh"/>
                <w:sz w:val="14"/>
                <w:szCs w:val="14"/>
                <w:cs/>
              </w:rPr>
              <w:t>(Projection)</w:t>
            </w:r>
          </w:p>
          <w:p w:rsidR="00A013D2" w:rsidRPr="00F11502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cs/>
              </w:rPr>
              <w:t>২০</w:t>
            </w:r>
            <w:r>
              <w:rPr>
                <w:rFonts w:ascii="Nikosh" w:hAnsi="Nikosh" w:cs="Nikosh" w:hint="cs"/>
                <w:sz w:val="28"/>
                <w:cs/>
                <w:lang w:bidi="bn-BD"/>
              </w:rPr>
              <w:t>২২</w:t>
            </w:r>
            <w:r>
              <w:rPr>
                <w:rFonts w:ascii="Nikosh" w:hAnsi="Nikosh" w:cs="Nikosh" w:hint="cs"/>
                <w:sz w:val="28"/>
                <w:cs/>
              </w:rPr>
              <w:t>-</w:t>
            </w:r>
            <w:r>
              <w:rPr>
                <w:rFonts w:ascii="Nikosh" w:hAnsi="Nikosh" w:cs="Nikosh" w:hint="cs"/>
                <w:sz w:val="28"/>
                <w:cs/>
                <w:lang w:bidi="bn-BD"/>
              </w:rPr>
              <w:t>২২</w:t>
            </w:r>
          </w:p>
        </w:tc>
      </w:tr>
      <w:tr w:rsidR="00A013D2" w:rsidRPr="00710072" w:rsidTr="00F471E6">
        <w:trPr>
          <w:tblHeader/>
        </w:trPr>
        <w:tc>
          <w:tcPr>
            <w:tcW w:w="4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1B571F" w:rsidRDefault="00A013D2" w:rsidP="00F471E6">
            <w:pPr>
              <w:autoSpaceDE w:val="0"/>
              <w:autoSpaceDN w:val="0"/>
              <w:jc w:val="center"/>
              <w:rPr>
                <w:rFonts w:ascii="Vrinda" w:hAnsi="Vrinda" w:cs="Arial Unicode MS" w:hint="eastAsia"/>
                <w:b/>
                <w:sz w:val="16"/>
                <w:szCs w:val="16"/>
                <w:lang w:bidi="bn-BD"/>
              </w:rPr>
            </w:pPr>
            <w:r w:rsidRPr="00A122A8">
              <w:rPr>
                <w:rFonts w:ascii="Vrinda" w:hAnsi="Vrinda" w:cs="Vrinda"/>
                <w:b/>
                <w:sz w:val="16"/>
                <w:szCs w:val="16"/>
              </w:rPr>
              <w:t>২০১</w:t>
            </w:r>
            <w:r>
              <w:rPr>
                <w:rFonts w:ascii="Vrinda" w:hAnsi="Vrinda" w:cs="Vrinda" w:hint="cs"/>
                <w:bCs/>
                <w:sz w:val="16"/>
                <w:szCs w:val="16"/>
                <w:cs/>
                <w:lang w:bidi="bn-BD"/>
              </w:rPr>
              <w:t>৮</w:t>
            </w:r>
            <w:r w:rsidRPr="00A122A8">
              <w:rPr>
                <w:rFonts w:ascii="Vrinda" w:hAnsi="Vrinda" w:cs="Vrinda"/>
                <w:b/>
                <w:sz w:val="16"/>
                <w:szCs w:val="16"/>
              </w:rPr>
              <w:t>-১</w:t>
            </w:r>
            <w:r>
              <w:rPr>
                <w:rFonts w:ascii="Vrinda" w:hAnsi="Vrinda" w:cs="Vrinda" w:hint="cs"/>
                <w:bCs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1B571F" w:rsidRDefault="00A013D2" w:rsidP="00F471E6">
            <w:pPr>
              <w:autoSpaceDE w:val="0"/>
              <w:autoSpaceDN w:val="0"/>
              <w:jc w:val="center"/>
              <w:rPr>
                <w:rFonts w:ascii="Vrinda" w:hAnsi="Vrinda" w:cs="Arial Unicode MS" w:hint="eastAsia"/>
                <w:b/>
                <w:sz w:val="16"/>
                <w:szCs w:val="16"/>
                <w:lang w:bidi="bn-BD"/>
              </w:rPr>
            </w:pPr>
            <w:r w:rsidRPr="00A122A8">
              <w:rPr>
                <w:rFonts w:ascii="Vrinda" w:hAnsi="Vrinda" w:cs="Vrinda"/>
                <w:b/>
                <w:sz w:val="16"/>
                <w:szCs w:val="16"/>
              </w:rPr>
              <w:t>২০১</w:t>
            </w:r>
            <w:r>
              <w:rPr>
                <w:rFonts w:ascii="Vrinda" w:hAnsi="Vrinda" w:cs="Vrinda" w:hint="cs"/>
                <w:bCs/>
                <w:sz w:val="16"/>
                <w:szCs w:val="16"/>
                <w:cs/>
                <w:lang w:bidi="bn-BD"/>
              </w:rPr>
              <w:t>৯</w:t>
            </w:r>
            <w:r w:rsidRPr="00A122A8">
              <w:rPr>
                <w:rFonts w:ascii="Vrinda" w:hAnsi="Vrinda" w:cs="Vrinda"/>
                <w:b/>
                <w:sz w:val="16"/>
                <w:szCs w:val="16"/>
              </w:rPr>
              <w:t>-</w:t>
            </w:r>
            <w:r>
              <w:rPr>
                <w:rFonts w:ascii="Vrinda" w:hAnsi="Vrinda" w:cs="Vrinda"/>
                <w:b/>
                <w:sz w:val="16"/>
                <w:szCs w:val="16"/>
              </w:rPr>
              <w:t>২০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অসাধারণ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DBE5F1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অতি উত্তম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DBE5F1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উত্তম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DBE5F1"/>
          </w:tcPr>
          <w:p w:rsidR="00A013D2" w:rsidRPr="00323C91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323C91">
              <w:rPr>
                <w:rFonts w:ascii="Nikosh" w:hAnsi="Nikosh" w:cs="Nikosh" w:hint="cs"/>
                <w:cs/>
              </w:rPr>
              <w:t>চলতি মান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DBE5F1"/>
          </w:tcPr>
          <w:p w:rsidR="00A013D2" w:rsidRPr="00323C91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323C91">
              <w:rPr>
                <w:rFonts w:ascii="Nikosh" w:hAnsi="Nikosh" w:cs="Nikosh" w:hint="cs"/>
                <w:cs/>
              </w:rPr>
              <w:t>চলতি মানের নিম্নে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A013D2" w:rsidRPr="00710072" w:rsidTr="00F471E6">
        <w:trPr>
          <w:tblHeader/>
        </w:trPr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364" w:type="pct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347" w:type="pct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D9D9D9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১০০%</w:t>
            </w:r>
          </w:p>
        </w:tc>
        <w:tc>
          <w:tcPr>
            <w:tcW w:w="263" w:type="pct"/>
            <w:shd w:val="clear" w:color="auto" w:fill="D9D9D9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৯০%</w:t>
            </w:r>
          </w:p>
        </w:tc>
        <w:tc>
          <w:tcPr>
            <w:tcW w:w="263" w:type="pct"/>
            <w:shd w:val="clear" w:color="auto" w:fill="D9D9D9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৮০%</w:t>
            </w:r>
          </w:p>
        </w:tc>
        <w:tc>
          <w:tcPr>
            <w:tcW w:w="263" w:type="pct"/>
            <w:shd w:val="clear" w:color="auto" w:fill="D9D9D9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৭০%</w:t>
            </w:r>
          </w:p>
        </w:tc>
        <w:tc>
          <w:tcPr>
            <w:tcW w:w="264" w:type="pct"/>
            <w:shd w:val="clear" w:color="auto" w:fill="D9D9D9"/>
          </w:tcPr>
          <w:p w:rsidR="00A013D2" w:rsidRPr="004521DD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৬০%</w:t>
            </w:r>
          </w:p>
        </w:tc>
        <w:tc>
          <w:tcPr>
            <w:tcW w:w="318" w:type="pct"/>
            <w:vMerge/>
            <w:shd w:val="clear" w:color="auto" w:fill="D9D9D9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18" w:type="pct"/>
            <w:vMerge/>
            <w:shd w:val="clear" w:color="auto" w:fill="D9D9D9"/>
          </w:tcPr>
          <w:p w:rsidR="00A013D2" w:rsidRPr="003C4938" w:rsidRDefault="00A013D2" w:rsidP="00F471E6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A013D2" w:rsidRPr="00710072" w:rsidTr="00F471E6">
        <w:trPr>
          <w:tblHeader/>
        </w:trPr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2002C9">
              <w:rPr>
                <w:rFonts w:ascii="Nikosh" w:hAnsi="Nikosh" w:cs="Nikosh"/>
              </w:rPr>
              <w:t>১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2002C9">
              <w:rPr>
                <w:rFonts w:ascii="Nikosh" w:hAnsi="Nikosh" w:cs="Nikosh"/>
              </w:rPr>
              <w:t>২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shd w:val="clear" w:color="auto" w:fill="FFFFFF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2002C9">
              <w:rPr>
                <w:rFonts w:ascii="Nikosh" w:hAnsi="Nikosh" w:cs="Nikosh"/>
              </w:rPr>
              <w:t>৩</w:t>
            </w:r>
          </w:p>
        </w:tc>
        <w:tc>
          <w:tcPr>
            <w:tcW w:w="364" w:type="pct"/>
            <w:shd w:val="clear" w:color="auto" w:fill="FFFFFF"/>
            <w:vAlign w:val="center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2002C9">
              <w:rPr>
                <w:rFonts w:ascii="Nikosh" w:hAnsi="Nikosh" w:cs="Nikosh"/>
              </w:rPr>
              <w:t>৪</w:t>
            </w:r>
          </w:p>
        </w:tc>
        <w:tc>
          <w:tcPr>
            <w:tcW w:w="331" w:type="pct"/>
            <w:shd w:val="clear" w:color="auto" w:fill="FFFFFF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30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</w:tcPr>
          <w:p w:rsidR="00A013D2" w:rsidRPr="002002C9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63" w:type="pct"/>
            <w:shd w:val="clear" w:color="auto" w:fill="FFFFFF"/>
          </w:tcPr>
          <w:p w:rsidR="00A013D2" w:rsidRPr="002002C9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2002C9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63" w:type="pct"/>
            <w:shd w:val="clear" w:color="auto" w:fill="FFFFFF"/>
          </w:tcPr>
          <w:p w:rsidR="00A013D2" w:rsidRPr="002002C9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2002C9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63" w:type="pct"/>
            <w:shd w:val="clear" w:color="auto" w:fill="FFFFFF"/>
          </w:tcPr>
          <w:p w:rsidR="00A013D2" w:rsidRPr="002002C9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2002C9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64" w:type="pct"/>
            <w:shd w:val="clear" w:color="auto" w:fill="FFFFFF"/>
          </w:tcPr>
          <w:p w:rsidR="00A013D2" w:rsidRPr="002002C9" w:rsidRDefault="00A013D2" w:rsidP="00F471E6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2002C9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318" w:type="pct"/>
            <w:shd w:val="clear" w:color="auto" w:fill="FFFFFF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2002C9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318" w:type="pct"/>
            <w:shd w:val="clear" w:color="auto" w:fill="FFFFFF"/>
          </w:tcPr>
          <w:p w:rsidR="00A013D2" w:rsidRPr="002002C9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2002C9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৬</w:t>
            </w:r>
          </w:p>
        </w:tc>
      </w:tr>
      <w:tr w:rsidR="00A013D2" w:rsidRPr="00710072" w:rsidTr="00F471E6">
        <w:tc>
          <w:tcPr>
            <w:tcW w:w="180" w:type="pct"/>
            <w:shd w:val="clear" w:color="auto" w:fill="92D050"/>
          </w:tcPr>
          <w:p w:rsidR="00A013D2" w:rsidRDefault="00A013D2" w:rsidP="00F471E6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820" w:type="pct"/>
            <w:gridSpan w:val="17"/>
            <w:shd w:val="clear" w:color="auto" w:fill="92D050"/>
          </w:tcPr>
          <w:p w:rsidR="00A013D2" w:rsidRDefault="00A013D2" w:rsidP="00F471E6"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সরকারি</w:t>
            </w:r>
            <w:proofErr w:type="spellEnd"/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দপ্তরের</w:t>
            </w:r>
            <w:proofErr w:type="spellEnd"/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952DBB"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>কৌশলগত উদ্দেশ্যসমূহ</w:t>
            </w:r>
          </w:p>
        </w:tc>
      </w:tr>
      <w:tr w:rsidR="00A013D2" w:rsidRPr="00710072" w:rsidTr="00F471E6">
        <w:tc>
          <w:tcPr>
            <w:tcW w:w="496" w:type="pct"/>
            <w:gridSpan w:val="2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17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99" w:type="pct"/>
          </w:tcPr>
          <w:p w:rsidR="00A013D2" w:rsidRPr="00710072" w:rsidRDefault="00A013D2" w:rsidP="00F471E6">
            <w:pPr>
              <w:autoSpaceDE w:val="0"/>
              <w:autoSpaceDN w:val="0"/>
            </w:pPr>
          </w:p>
        </w:tc>
        <w:tc>
          <w:tcPr>
            <w:tcW w:w="364" w:type="pct"/>
          </w:tcPr>
          <w:p w:rsidR="00A013D2" w:rsidRPr="00710072" w:rsidRDefault="00A013D2" w:rsidP="00F471E6">
            <w:pPr>
              <w:autoSpaceDE w:val="0"/>
              <w:autoSpaceDN w:val="0"/>
            </w:pPr>
          </w:p>
        </w:tc>
        <w:tc>
          <w:tcPr>
            <w:tcW w:w="331" w:type="pct"/>
          </w:tcPr>
          <w:p w:rsidR="00A013D2" w:rsidRPr="00710072" w:rsidRDefault="00A013D2" w:rsidP="00F471E6">
            <w:pPr>
              <w:autoSpaceDE w:val="0"/>
              <w:autoSpaceDN w:val="0"/>
              <w:jc w:val="center"/>
            </w:pPr>
          </w:p>
        </w:tc>
        <w:tc>
          <w:tcPr>
            <w:tcW w:w="198" w:type="pct"/>
          </w:tcPr>
          <w:p w:rsidR="00A013D2" w:rsidRPr="00710072" w:rsidRDefault="00A013D2" w:rsidP="00F471E6">
            <w:pPr>
              <w:autoSpaceDE w:val="0"/>
              <w:autoSpaceDN w:val="0"/>
              <w:jc w:val="center"/>
            </w:pPr>
          </w:p>
        </w:tc>
        <w:tc>
          <w:tcPr>
            <w:tcW w:w="347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78" w:type="pct"/>
            <w:gridSpan w:val="2"/>
          </w:tcPr>
          <w:p w:rsidR="00A013D2" w:rsidRPr="00710072" w:rsidRDefault="00A013D2" w:rsidP="00F471E6">
            <w:pPr>
              <w:autoSpaceDE w:val="0"/>
              <w:autoSpaceDN w:val="0"/>
              <w:jc w:val="center"/>
            </w:pPr>
          </w:p>
        </w:tc>
        <w:tc>
          <w:tcPr>
            <w:tcW w:w="290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90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4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1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35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31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35"/>
              <w:ind w:right="93"/>
              <w:jc w:val="right"/>
              <w:rPr>
                <w:rFonts w:cs="Times New Roman"/>
              </w:rPr>
            </w:pPr>
          </w:p>
        </w:tc>
      </w:tr>
      <w:tr w:rsidR="00A013D2" w:rsidRPr="00710072" w:rsidTr="00F471E6">
        <w:tc>
          <w:tcPr>
            <w:tcW w:w="496" w:type="pct"/>
            <w:gridSpan w:val="2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17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99" w:type="pct"/>
          </w:tcPr>
          <w:p w:rsidR="00A013D2" w:rsidRPr="00710072" w:rsidRDefault="00A013D2" w:rsidP="00F471E6">
            <w:pPr>
              <w:autoSpaceDE w:val="0"/>
              <w:autoSpaceDN w:val="0"/>
            </w:pPr>
          </w:p>
        </w:tc>
        <w:tc>
          <w:tcPr>
            <w:tcW w:w="364" w:type="pct"/>
          </w:tcPr>
          <w:p w:rsidR="00A013D2" w:rsidRPr="00710072" w:rsidRDefault="00A013D2" w:rsidP="00F471E6">
            <w:pPr>
              <w:autoSpaceDE w:val="0"/>
              <w:autoSpaceDN w:val="0"/>
            </w:pPr>
          </w:p>
        </w:tc>
        <w:tc>
          <w:tcPr>
            <w:tcW w:w="331" w:type="pct"/>
          </w:tcPr>
          <w:p w:rsidR="00A013D2" w:rsidRPr="00710072" w:rsidRDefault="00A013D2" w:rsidP="00F471E6">
            <w:pPr>
              <w:autoSpaceDE w:val="0"/>
              <w:autoSpaceDN w:val="0"/>
              <w:jc w:val="center"/>
            </w:pPr>
          </w:p>
        </w:tc>
        <w:tc>
          <w:tcPr>
            <w:tcW w:w="198" w:type="pct"/>
          </w:tcPr>
          <w:p w:rsidR="00A013D2" w:rsidRPr="00710072" w:rsidRDefault="00A013D2" w:rsidP="00F471E6">
            <w:pPr>
              <w:autoSpaceDE w:val="0"/>
              <w:autoSpaceDN w:val="0"/>
              <w:jc w:val="center"/>
            </w:pPr>
          </w:p>
        </w:tc>
        <w:tc>
          <w:tcPr>
            <w:tcW w:w="347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78" w:type="pct"/>
            <w:gridSpan w:val="2"/>
          </w:tcPr>
          <w:p w:rsidR="00A013D2" w:rsidRPr="00710072" w:rsidRDefault="00A013D2" w:rsidP="00F471E6">
            <w:pPr>
              <w:autoSpaceDE w:val="0"/>
              <w:autoSpaceDN w:val="0"/>
              <w:jc w:val="center"/>
            </w:pPr>
          </w:p>
        </w:tc>
        <w:tc>
          <w:tcPr>
            <w:tcW w:w="290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90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4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1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31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A013D2" w:rsidRPr="00710072" w:rsidTr="00F471E6">
        <w:tc>
          <w:tcPr>
            <w:tcW w:w="496" w:type="pct"/>
            <w:gridSpan w:val="2"/>
          </w:tcPr>
          <w:p w:rsidR="00A013D2" w:rsidRPr="00441AF9" w:rsidRDefault="00A013D2" w:rsidP="00F471E6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jc w:val="right"/>
            </w:pPr>
          </w:p>
        </w:tc>
        <w:tc>
          <w:tcPr>
            <w:tcW w:w="317" w:type="pct"/>
          </w:tcPr>
          <w:p w:rsidR="00A013D2" w:rsidRPr="00441AF9" w:rsidRDefault="00A013D2" w:rsidP="00F471E6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jc w:val="right"/>
            </w:pPr>
          </w:p>
        </w:tc>
        <w:tc>
          <w:tcPr>
            <w:tcW w:w="399" w:type="pct"/>
          </w:tcPr>
          <w:p w:rsidR="00A013D2" w:rsidRPr="00441AF9" w:rsidRDefault="00A013D2" w:rsidP="00F471E6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</w:pPr>
          </w:p>
        </w:tc>
        <w:tc>
          <w:tcPr>
            <w:tcW w:w="364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imes New Roman"/>
              </w:rPr>
            </w:pPr>
          </w:p>
        </w:tc>
        <w:tc>
          <w:tcPr>
            <w:tcW w:w="331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19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347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78" w:type="pct"/>
            <w:gridSpan w:val="2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290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90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3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264" w:type="pct"/>
          </w:tcPr>
          <w:p w:rsidR="00A013D2" w:rsidRPr="00710072" w:rsidRDefault="00A013D2" w:rsidP="00F471E6">
            <w:pPr>
              <w:autoSpaceDE w:val="0"/>
              <w:autoSpaceDN w:val="0"/>
              <w:jc w:val="right"/>
            </w:pPr>
          </w:p>
        </w:tc>
        <w:tc>
          <w:tcPr>
            <w:tcW w:w="31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318" w:type="pct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A013D2" w:rsidRPr="00710072" w:rsidTr="00F471E6">
        <w:tc>
          <w:tcPr>
            <w:tcW w:w="1" w:type="pct"/>
            <w:gridSpan w:val="18"/>
          </w:tcPr>
          <w:p w:rsidR="00A013D2" w:rsidRPr="003C4938" w:rsidRDefault="00A013D2" w:rsidP="00F471E6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A013D2" w:rsidRPr="00710072" w:rsidTr="00A013D2">
        <w:trPr>
          <w:tblHeader/>
        </w:trPr>
        <w:tc>
          <w:tcPr>
            <w:tcW w:w="1" w:type="pct"/>
            <w:gridSpan w:val="18"/>
            <w:shd w:val="clear" w:color="auto" w:fill="D99594"/>
          </w:tcPr>
          <w:p w:rsidR="00A013D2" w:rsidRPr="00952DBB" w:rsidRDefault="00A013D2" w:rsidP="00F471E6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lang w:val="en-AU" w:bidi="bn-BD"/>
              </w:rPr>
              <w:t xml:space="preserve">         </w:t>
            </w:r>
            <w:r w:rsidRPr="00952DBB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 xml:space="preserve">আবশ্যিক </w:t>
            </w:r>
            <w:r w:rsidRPr="00952DBB"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>কৌশলগত উদ্দেশ্যসমূহ</w:t>
            </w:r>
          </w:p>
        </w:tc>
      </w:tr>
    </w:tbl>
    <w:p w:rsidR="00A013D2" w:rsidRDefault="00A013D2" w:rsidP="00A013D2">
      <w:pPr>
        <w:pStyle w:val="ListParagraph"/>
        <w:ind w:left="360"/>
        <w:rPr>
          <w:sz w:val="28"/>
          <w:szCs w:val="28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D99594" w:fill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595"/>
        <w:gridCol w:w="2283"/>
        <w:gridCol w:w="2880"/>
        <w:gridCol w:w="1369"/>
        <w:gridCol w:w="1010"/>
        <w:gridCol w:w="791"/>
        <w:gridCol w:w="723"/>
        <w:gridCol w:w="662"/>
        <w:gridCol w:w="752"/>
        <w:gridCol w:w="851"/>
      </w:tblGrid>
      <w:tr w:rsidR="00A013D2" w:rsidRPr="007D7EA6" w:rsidTr="00A013D2">
        <w:trPr>
          <w:trHeight w:val="300"/>
          <w:tblHeader/>
          <w:jc w:val="center"/>
        </w:trPr>
        <w:tc>
          <w:tcPr>
            <w:tcW w:w="1696" w:type="dxa"/>
            <w:vMerge w:val="restart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595" w:type="dxa"/>
            <w:vMerge w:val="restart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283" w:type="dxa"/>
            <w:vMerge w:val="restart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880" w:type="dxa"/>
            <w:vMerge w:val="restart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A013D2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erformance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779" w:type="dxa"/>
            <w:gridSpan w:val="5"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9F05ED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Pr="009F05ED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২০-২১</w:t>
            </w:r>
          </w:p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A013D2" w:rsidRPr="007D7EA6" w:rsidTr="00A013D2">
        <w:trPr>
          <w:trHeight w:hRule="exact" w:val="955"/>
          <w:tblHeader/>
          <w:jc w:val="center"/>
        </w:trPr>
        <w:tc>
          <w:tcPr>
            <w:tcW w:w="1696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595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283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1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A013D2" w:rsidRPr="007D7EA6" w:rsidRDefault="00A013D2" w:rsidP="00F471E6">
            <w:pPr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3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A013D2" w:rsidRPr="007D7EA6" w:rsidRDefault="00A013D2" w:rsidP="00F471E6">
            <w:pPr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52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A013D2" w:rsidRPr="007D7EA6" w:rsidRDefault="00A013D2" w:rsidP="00F471E6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shd w:val="solid" w:color="D99594" w:fill="auto"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A013D2" w:rsidRPr="007D7EA6" w:rsidRDefault="00A013D2" w:rsidP="00F471E6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A013D2" w:rsidRPr="007D7EA6" w:rsidTr="00A013D2">
        <w:trPr>
          <w:trHeight w:hRule="exact" w:val="658"/>
          <w:tblHeader/>
          <w:jc w:val="center"/>
        </w:trPr>
        <w:tc>
          <w:tcPr>
            <w:tcW w:w="1696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595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283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shd w:val="solid" w:color="D99594" w:fill="auto"/>
            <w:hideMark/>
          </w:tcPr>
          <w:p w:rsidR="00A013D2" w:rsidRPr="007D7EA6" w:rsidRDefault="00A013D2" w:rsidP="00F471E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1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23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62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shd w:val="solid" w:color="D99594" w:fill="auto"/>
            <w:hideMark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shd w:val="solid" w:color="D99594" w:fill="auto"/>
          </w:tcPr>
          <w:p w:rsidR="00A013D2" w:rsidRPr="007D7EA6" w:rsidRDefault="00A013D2" w:rsidP="00F471E6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</w:tbl>
    <w:p w:rsidR="00960495" w:rsidRDefault="00960495" w:rsidP="00960495">
      <w:pPr>
        <w:pStyle w:val="ListParagraph"/>
        <w:ind w:left="360"/>
        <w:rPr>
          <w:sz w:val="28"/>
          <w:szCs w:val="28"/>
        </w:rPr>
      </w:pPr>
    </w:p>
    <w:p w:rsidR="00960495" w:rsidRDefault="00960495" w:rsidP="00960495">
      <w:pPr>
        <w:pStyle w:val="ListParagraph"/>
        <w:ind w:left="360"/>
        <w:rPr>
          <w:sz w:val="28"/>
          <w:szCs w:val="28"/>
        </w:rPr>
        <w:sectPr w:rsidR="00960495" w:rsidSect="00343918">
          <w:pgSz w:w="16838" w:h="11906" w:orient="landscape"/>
          <w:pgMar w:top="1440" w:right="576" w:bottom="1440" w:left="576" w:header="706" w:footer="475" w:gutter="0"/>
          <w:cols w:space="708"/>
          <w:docGrid w:linePitch="360"/>
        </w:sectPr>
      </w:pP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cs/>
        </w:rPr>
      </w:pPr>
    </w:p>
    <w:p w:rsidR="00C73D75" w:rsidRPr="00C83B5F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450F1C" w:rsidP="00C83B5F">
      <w:pPr>
        <w:ind w:left="720"/>
        <w:rPr>
          <w:rFonts w:ascii="Nikosh" w:hAnsi="Nikosh" w:cs="Nikosh"/>
          <w:sz w:val="28"/>
          <w:szCs w:val="28"/>
          <w:lang w:bidi="bn-BD"/>
        </w:rPr>
      </w:pPr>
      <w:r w:rsidRPr="00C83B5F">
        <w:rPr>
          <w:rFonts w:ascii="Nikosh" w:hAnsi="Nikosh" w:cs="Nikosh" w:hint="cs"/>
          <w:sz w:val="28"/>
          <w:szCs w:val="28"/>
          <w:cs/>
        </w:rPr>
        <w:t>আমি</w:t>
      </w:r>
      <w:r w:rsidRPr="00C83B5F">
        <w:rPr>
          <w:rFonts w:ascii="Nikosh" w:hAnsi="Nikosh" w:cs="Nikosh"/>
          <w:sz w:val="28"/>
          <w:szCs w:val="28"/>
          <w:cs/>
        </w:rPr>
        <w:t>,</w:t>
      </w:r>
      <w:r w:rsidR="00C83B5F" w:rsidRPr="00C83B5F">
        <w:rPr>
          <w:rFonts w:ascii="Nikosh" w:hAnsi="Nikosh" w:cs="Nikosh"/>
          <w:sz w:val="28"/>
          <w:szCs w:val="28"/>
          <w:cs/>
        </w:rPr>
        <w:t>......................................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/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উপ</w:t>
      </w:r>
      <w:proofErr w:type="spellEnd"/>
      <w:r w:rsidR="00C83B5F">
        <w:rPr>
          <w:rFonts w:ascii="Nikosh" w:hAnsi="Nikosh" w:cs="Nikosh" w:hint="cs"/>
          <w:sz w:val="28"/>
          <w:szCs w:val="28"/>
          <w:cs/>
          <w:lang w:bidi="bn-BD"/>
        </w:rPr>
        <w:t>-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E95FF4" w:rsidRPr="00C83B5F">
        <w:rPr>
          <w:rFonts w:ascii="Nikosh" w:hAnsi="Nikosh" w:cs="Nikosh"/>
          <w:sz w:val="28"/>
          <w:szCs w:val="28"/>
          <w:cs/>
        </w:rPr>
        <w:t>........</w:t>
      </w:r>
      <w:r w:rsidR="00C83B5F">
        <w:rPr>
          <w:rFonts w:ascii="Nikosh" w:hAnsi="Nikosh" w:cs="Nikosh"/>
          <w:sz w:val="28"/>
          <w:szCs w:val="28"/>
          <w:cs/>
        </w:rPr>
        <w:t>.......................</w:t>
      </w:r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C73D75" w:rsidRPr="00C83B5F">
        <w:rPr>
          <w:rFonts w:ascii="Nikosh" w:hAnsi="Nikosh" w:cs="Nikosh" w:hint="cs"/>
          <w:sz w:val="28"/>
          <w:szCs w:val="28"/>
          <w:cs/>
        </w:rPr>
        <w:t>গণপ্রজা</w:t>
      </w:r>
      <w:r w:rsidR="00C83B5F">
        <w:rPr>
          <w:rFonts w:ascii="Nikosh" w:hAnsi="Nikosh" w:cs="Nikosh" w:hint="cs"/>
          <w:sz w:val="28"/>
          <w:szCs w:val="28"/>
          <w:cs/>
        </w:rPr>
        <w:t>তন্ত্রী</w:t>
      </w:r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A616B3" w:rsidRPr="00C83B5F">
        <w:rPr>
          <w:rFonts w:ascii="Nikosh" w:hAnsi="Nikosh" w:cs="Nikosh" w:hint="cs"/>
          <w:sz w:val="28"/>
          <w:szCs w:val="28"/>
          <w:cs/>
        </w:rPr>
        <w:t>ব</w:t>
      </w:r>
      <w:r w:rsidR="00C83B5F">
        <w:rPr>
          <w:rFonts w:ascii="Nikosh" w:hAnsi="Nikosh" w:cs="Nikosh" w:hint="cs"/>
          <w:sz w:val="28"/>
          <w:szCs w:val="28"/>
          <w:cs/>
        </w:rPr>
        <w:t>াংলাদেশ</w:t>
      </w:r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C83B5F">
        <w:rPr>
          <w:rFonts w:ascii="Nikosh" w:hAnsi="Nikosh" w:cs="Nikosh" w:hint="cs"/>
          <w:sz w:val="28"/>
          <w:szCs w:val="28"/>
          <w:cs/>
        </w:rPr>
        <w:t>সরকারের</w:t>
      </w:r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E95FF4" w:rsidRPr="00C83B5F">
        <w:rPr>
          <w:rFonts w:ascii="Nikosh" w:hAnsi="Nikosh" w:cs="Nikosh"/>
          <w:sz w:val="28"/>
          <w:szCs w:val="28"/>
          <w:cs/>
        </w:rPr>
        <w:t>........</w:t>
      </w:r>
      <w:r w:rsidR="00A616B3" w:rsidRPr="00C83B5F">
        <w:rPr>
          <w:rFonts w:ascii="Nikosh" w:hAnsi="Nikosh" w:cs="Nikosh"/>
          <w:sz w:val="28"/>
          <w:szCs w:val="28"/>
          <w:cs/>
        </w:rPr>
        <w:t>......................</w:t>
      </w:r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মহাপরিচালক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/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চেয়ারম্যান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/</w:t>
      </w:r>
      <w:r w:rsid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ব্যবস্থাপনা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C83B5F">
        <w:rPr>
          <w:rFonts w:ascii="Nikosh" w:hAnsi="Nikosh" w:cs="Nikosh" w:hint="cs"/>
          <w:sz w:val="28"/>
          <w:szCs w:val="28"/>
          <w:cs/>
        </w:rPr>
        <w:t xml:space="preserve"> </w:t>
      </w:r>
      <w:r w:rsidR="00E95FF4" w:rsidRPr="00C83B5F">
        <w:rPr>
          <w:rFonts w:ascii="Nikosh" w:hAnsi="Nikosh" w:cs="Nikosh"/>
          <w:sz w:val="28"/>
          <w:szCs w:val="28"/>
          <w:cs/>
        </w:rPr>
        <w:t>এর</w:t>
      </w:r>
      <w:r w:rsidRPr="00C83B5F">
        <w:rPr>
          <w:rFonts w:ascii="Nikosh" w:hAnsi="Nikosh" w:cs="Nikosh" w:hint="cs"/>
          <w:sz w:val="28"/>
          <w:szCs w:val="28"/>
          <w:cs/>
        </w:rPr>
        <w:t xml:space="preserve"> নিকট </w:t>
      </w:r>
      <w:r w:rsidRPr="00C83B5F">
        <w:rPr>
          <w:rFonts w:ascii="Nikosh" w:hAnsi="Nikosh" w:cs="Nikosh"/>
          <w:sz w:val="28"/>
          <w:szCs w:val="28"/>
          <w:cs/>
        </w:rPr>
        <w:t xml:space="preserve">অঙ্গীকার </w:t>
      </w:r>
      <w:r w:rsidR="00C73D75" w:rsidRPr="00C83B5F">
        <w:rPr>
          <w:rFonts w:ascii="Nikosh" w:hAnsi="Nikosh" w:cs="Nikosh" w:hint="cs"/>
          <w:sz w:val="28"/>
          <w:szCs w:val="28"/>
          <w:cs/>
        </w:rPr>
        <w:t>করছি যে এই চুক্তিতে বর্ণিত ফলাফল অর্জনে সচেষ্ট থাকব।</w:t>
      </w:r>
    </w:p>
    <w:p w:rsidR="00C73D75" w:rsidRPr="00C83B5F" w:rsidRDefault="00C73D75" w:rsidP="0093119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450F1C" w:rsidP="0093119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83B5F">
        <w:rPr>
          <w:rFonts w:ascii="Nikosh" w:hAnsi="Nikosh" w:cs="Nikosh" w:hint="cs"/>
          <w:sz w:val="28"/>
          <w:szCs w:val="28"/>
          <w:cs/>
        </w:rPr>
        <w:t>আমি</w:t>
      </w:r>
      <w:r w:rsidR="00931195" w:rsidRPr="00C83B5F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মহাপরিচালক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/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চেয়ারম্যান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/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ব্যবস্থাপনা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....................................</w:t>
      </w:r>
      <w:r w:rsidR="00E95FF4" w:rsidRPr="00C83B5F">
        <w:rPr>
          <w:rFonts w:ascii="Nikosh" w:hAnsi="Nikosh" w:cs="Nikosh"/>
          <w:sz w:val="28"/>
          <w:szCs w:val="28"/>
          <w:cs/>
        </w:rPr>
        <w:t>..</w:t>
      </w:r>
      <w:r w:rsidR="00931195" w:rsidRPr="00C83B5F">
        <w:rPr>
          <w:rFonts w:ascii="Nikosh" w:hAnsi="Nikosh" w:cs="Nikosh"/>
          <w:sz w:val="28"/>
          <w:szCs w:val="28"/>
          <w:cs/>
        </w:rPr>
        <w:t>.......</w:t>
      </w:r>
      <w:r w:rsidR="00A616B3" w:rsidRPr="00C83B5F">
        <w:rPr>
          <w:rFonts w:ascii="Nikosh" w:hAnsi="Nikosh" w:cs="Nikosh"/>
          <w:sz w:val="28"/>
          <w:szCs w:val="28"/>
          <w:cs/>
        </w:rPr>
        <w:t>..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="00A616B3" w:rsidRPr="00C83B5F">
        <w:rPr>
          <w:rFonts w:ascii="Nikosh" w:hAnsi="Nikosh" w:cs="Nikosh"/>
          <w:sz w:val="28"/>
          <w:szCs w:val="28"/>
        </w:rPr>
        <w:t>/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উপ</w:t>
      </w:r>
      <w:proofErr w:type="spellEnd"/>
      <w:r w:rsidR="00931195" w:rsidRPr="00C83B5F">
        <w:rPr>
          <w:rFonts w:ascii="Nikosh" w:hAnsi="Nikosh" w:cs="Nikosh" w:hint="cs"/>
          <w:sz w:val="28"/>
          <w:szCs w:val="28"/>
          <w:cs/>
          <w:lang w:bidi="bn-BD"/>
        </w:rPr>
        <w:t>প</w:t>
      </w:r>
      <w:proofErr w:type="spellStart"/>
      <w:r w:rsidR="00A616B3" w:rsidRPr="00C83B5F">
        <w:rPr>
          <w:rFonts w:ascii="Nikosh" w:hAnsi="Nikosh" w:cs="Nikosh"/>
          <w:sz w:val="28"/>
          <w:szCs w:val="28"/>
        </w:rPr>
        <w:t>রিচালক</w:t>
      </w:r>
      <w:proofErr w:type="spellEnd"/>
      <w:r w:rsidR="00A616B3" w:rsidRPr="00C83B5F">
        <w:rPr>
          <w:rFonts w:ascii="Nikosh" w:hAnsi="Nikosh" w:cs="Nikosh"/>
          <w:sz w:val="28"/>
          <w:szCs w:val="28"/>
          <w:cs/>
        </w:rPr>
        <w:t>.............................</w:t>
      </w:r>
      <w:r w:rsidR="00931195" w:rsidRPr="00C83B5F">
        <w:rPr>
          <w:rFonts w:ascii="Nikosh" w:hAnsi="Nikosh" w:cs="Nikosh" w:hint="cs"/>
          <w:sz w:val="28"/>
          <w:szCs w:val="28"/>
          <w:cs/>
          <w:lang w:bidi="bn-BD"/>
        </w:rPr>
        <w:t>......</w:t>
      </w:r>
      <w:r w:rsidR="00A616B3" w:rsidRPr="00C83B5F">
        <w:rPr>
          <w:rFonts w:ascii="Nikosh" w:hAnsi="Nikosh" w:cs="Nikosh"/>
          <w:sz w:val="28"/>
          <w:szCs w:val="28"/>
          <w:cs/>
        </w:rPr>
        <w:t>..</w:t>
      </w:r>
      <w:r w:rsidR="00E95FF4" w:rsidRPr="00C83B5F">
        <w:rPr>
          <w:rFonts w:ascii="Nikosh" w:hAnsi="Nikosh" w:cs="Nikosh"/>
          <w:sz w:val="28"/>
          <w:szCs w:val="28"/>
          <w:cs/>
        </w:rPr>
        <w:t>.</w:t>
      </w:r>
      <w:r w:rsidR="00C73D75" w:rsidRPr="00C83B5F">
        <w:rPr>
          <w:rFonts w:ascii="Nikosh" w:hAnsi="Nikosh" w:cs="Nikosh" w:hint="cs"/>
          <w:sz w:val="28"/>
          <w:szCs w:val="28"/>
          <w:cs/>
        </w:rPr>
        <w:t xml:space="preserve">নিকট </w:t>
      </w:r>
      <w:r w:rsidRPr="00C83B5F">
        <w:rPr>
          <w:rFonts w:ascii="Nikosh" w:hAnsi="Nikosh" w:cs="Nikosh"/>
          <w:sz w:val="28"/>
          <w:szCs w:val="28"/>
          <w:cs/>
        </w:rPr>
        <w:t>অঙ্গীকার</w:t>
      </w:r>
      <w:r w:rsidR="00931195" w:rsidRPr="00C83B5F">
        <w:rPr>
          <w:rFonts w:ascii="Nikosh" w:hAnsi="Nikosh" w:cs="Nikosh" w:hint="cs"/>
          <w:sz w:val="28"/>
          <w:szCs w:val="28"/>
          <w:cs/>
        </w:rPr>
        <w:t xml:space="preserve"> করছি যে</w:t>
      </w:r>
      <w:r w:rsidR="00C73D75" w:rsidRPr="00C83B5F">
        <w:rPr>
          <w:rFonts w:ascii="Nikosh" w:hAnsi="Nikosh" w:cs="Nikosh" w:hint="cs"/>
          <w:sz w:val="28"/>
          <w:szCs w:val="28"/>
          <w:cs/>
        </w:rPr>
        <w:t xml:space="preserve"> এই চুক্তিতে বর্ণিত ফলাফল অর্জনে </w:t>
      </w:r>
      <w:r w:rsidR="004D306F" w:rsidRPr="00C83B5F">
        <w:rPr>
          <w:rFonts w:ascii="Nikosh" w:hAnsi="Nikosh" w:cs="Nikosh"/>
          <w:sz w:val="28"/>
          <w:szCs w:val="28"/>
          <w:cs/>
        </w:rPr>
        <w:t xml:space="preserve">প্রয়োজনীয় </w:t>
      </w:r>
      <w:r w:rsidR="00C73D75" w:rsidRPr="00C83B5F">
        <w:rPr>
          <w:rFonts w:ascii="Nikosh" w:hAnsi="Nikosh" w:cs="Nikosh" w:hint="cs"/>
          <w:sz w:val="28"/>
          <w:szCs w:val="28"/>
          <w:cs/>
        </w:rPr>
        <w:t>সহযোগিতা প্রদান করব।</w:t>
      </w:r>
    </w:p>
    <w:p w:rsidR="00C73D75" w:rsidRPr="00C83B5F" w:rsidRDefault="00C73D75" w:rsidP="0093119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C73D75" w:rsidP="0093119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C73D75" w:rsidP="0093119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83B5F">
        <w:rPr>
          <w:rFonts w:ascii="Nikosh" w:hAnsi="Nikosh" w:cs="Nikosh" w:hint="cs"/>
          <w:sz w:val="28"/>
          <w:szCs w:val="28"/>
          <w:cs/>
        </w:rPr>
        <w:t>স্বাক্ষ</w:t>
      </w:r>
      <w:r w:rsidRPr="00C83B5F">
        <w:rPr>
          <w:rFonts w:ascii="Nikosh" w:hAnsi="Nikosh" w:cs="Nikosh"/>
          <w:sz w:val="28"/>
          <w:szCs w:val="28"/>
          <w:cs/>
        </w:rPr>
        <w:t>রিত</w:t>
      </w:r>
      <w:r w:rsidRPr="00C83B5F">
        <w:rPr>
          <w:rFonts w:ascii="Nikosh" w:hAnsi="Nikosh" w:cs="Nikosh" w:hint="cs"/>
          <w:sz w:val="28"/>
          <w:szCs w:val="28"/>
          <w:cs/>
        </w:rPr>
        <w:t>:</w:t>
      </w:r>
    </w:p>
    <w:p w:rsidR="00C73D75" w:rsidRPr="00C83B5F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C73D75" w:rsidP="00C73D75">
      <w:pPr>
        <w:ind w:left="5760" w:firstLine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4F3EE2" w:rsidP="004F3EE2">
      <w:pPr>
        <w:ind w:left="720"/>
        <w:jc w:val="both"/>
        <w:rPr>
          <w:rFonts w:ascii="Nikosh" w:hAnsi="Nikosh" w:cs="Nikosh"/>
          <w:sz w:val="28"/>
          <w:szCs w:val="28"/>
          <w:cs/>
        </w:rPr>
      </w:pPr>
      <w:r w:rsidRPr="00C83B5F">
        <w:rPr>
          <w:rFonts w:ascii="Nikosh" w:hAnsi="Nikosh" w:cs="Nikosh"/>
          <w:sz w:val="28"/>
          <w:szCs w:val="28"/>
        </w:rPr>
        <w:t>---------------------------------------                       -----------------------------</w:t>
      </w:r>
    </w:p>
    <w:p w:rsidR="00C73D75" w:rsidRPr="00C83B5F" w:rsidRDefault="00A616B3" w:rsidP="00515297">
      <w:pPr>
        <w:ind w:firstLine="720"/>
        <w:rPr>
          <w:rFonts w:ascii="Nikosh" w:hAnsi="Nikosh" w:cs="Nikosh"/>
          <w:sz w:val="28"/>
          <w:szCs w:val="28"/>
        </w:rPr>
      </w:pPr>
      <w:proofErr w:type="spellStart"/>
      <w:r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C83B5F">
        <w:rPr>
          <w:rFonts w:ascii="Nikosh" w:hAnsi="Nikosh" w:cs="Nikosh"/>
          <w:sz w:val="28"/>
          <w:szCs w:val="28"/>
        </w:rPr>
        <w:t>/</w:t>
      </w:r>
      <w:proofErr w:type="spellStart"/>
      <w:r w:rsidRPr="00C83B5F">
        <w:rPr>
          <w:rFonts w:ascii="Nikosh" w:hAnsi="Nikosh" w:cs="Nikosh"/>
          <w:sz w:val="28"/>
          <w:szCs w:val="28"/>
        </w:rPr>
        <w:t>উপ-পরিচালক</w:t>
      </w:r>
      <w:proofErr w:type="spellEnd"/>
      <w:r w:rsidR="003C4ADE" w:rsidRPr="00C83B5F">
        <w:rPr>
          <w:rFonts w:ascii="Nikosh" w:hAnsi="Nikosh" w:cs="Nikosh"/>
          <w:sz w:val="28"/>
          <w:szCs w:val="28"/>
        </w:rPr>
        <w:tab/>
      </w:r>
      <w:r w:rsidR="003C4ADE" w:rsidRPr="00C83B5F">
        <w:rPr>
          <w:rFonts w:ascii="Nikosh" w:hAnsi="Nikosh" w:cs="Nikosh"/>
          <w:sz w:val="28"/>
          <w:szCs w:val="28"/>
        </w:rPr>
        <w:tab/>
      </w:r>
      <w:r w:rsidR="003C4ADE" w:rsidRPr="00C83B5F">
        <w:rPr>
          <w:rFonts w:ascii="Nikosh" w:hAnsi="Nikosh" w:cs="Nikosh"/>
          <w:sz w:val="28"/>
          <w:szCs w:val="28"/>
        </w:rPr>
        <w:tab/>
      </w:r>
      <w:r w:rsidR="003C4ADE" w:rsidRPr="00C83B5F">
        <w:rPr>
          <w:rFonts w:ascii="Nikosh" w:hAnsi="Nikosh" w:cs="Nikosh"/>
          <w:sz w:val="28"/>
          <w:szCs w:val="28"/>
        </w:rPr>
        <w:tab/>
      </w:r>
      <w:r w:rsidR="00236821" w:rsidRPr="00C83B5F">
        <w:rPr>
          <w:rFonts w:ascii="Nikosh" w:hAnsi="Nikosh" w:cs="Nikosh"/>
          <w:sz w:val="28"/>
          <w:szCs w:val="28"/>
        </w:rPr>
        <w:tab/>
      </w:r>
      <w:r w:rsidR="00236821" w:rsidRPr="00C83B5F">
        <w:rPr>
          <w:rFonts w:ascii="Nikosh" w:hAnsi="Nikosh" w:cs="Nikosh"/>
          <w:sz w:val="28"/>
          <w:szCs w:val="28"/>
        </w:rPr>
        <w:tab/>
      </w:r>
      <w:r w:rsidR="00C73D75" w:rsidRPr="00C83B5F">
        <w:rPr>
          <w:rFonts w:ascii="Nikosh" w:hAnsi="Nikosh" w:cs="Nikosh" w:hint="cs"/>
          <w:sz w:val="28"/>
          <w:szCs w:val="28"/>
          <w:cs/>
        </w:rPr>
        <w:t>তারিখ</w:t>
      </w:r>
    </w:p>
    <w:p w:rsidR="00C73D75" w:rsidRPr="00C83B5F" w:rsidRDefault="003C4ADE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83B5F">
        <w:rPr>
          <w:rFonts w:ascii="Nikosh" w:hAnsi="Nikosh" w:cs="Nikosh"/>
          <w:sz w:val="28"/>
          <w:szCs w:val="28"/>
          <w:cs/>
        </w:rPr>
        <w:t>..........................</w:t>
      </w:r>
    </w:p>
    <w:p w:rsidR="00C73D75" w:rsidRPr="00C83B5F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83B5F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83B5F" w:rsidRDefault="004F3EE2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83B5F">
        <w:rPr>
          <w:rFonts w:ascii="Nikosh" w:hAnsi="Nikosh" w:cs="Nikosh"/>
          <w:noProof/>
          <w:sz w:val="28"/>
          <w:szCs w:val="28"/>
          <w:lang w:eastAsia="en-US"/>
        </w:rPr>
        <w:t xml:space="preserve"> ---------------------------------------                    ---------------------------------</w:t>
      </w:r>
    </w:p>
    <w:p w:rsidR="00C73D75" w:rsidRPr="00C83B5F" w:rsidRDefault="00236821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C83B5F">
        <w:rPr>
          <w:rFonts w:ascii="Nikosh" w:hAnsi="Nikosh" w:cs="Nikosh"/>
          <w:sz w:val="28"/>
          <w:szCs w:val="28"/>
        </w:rPr>
        <w:t>মহাপরিচালক</w:t>
      </w:r>
      <w:proofErr w:type="spellEnd"/>
      <w:r w:rsidRPr="00C83B5F">
        <w:rPr>
          <w:rFonts w:ascii="Nikosh" w:hAnsi="Nikosh" w:cs="Nikosh"/>
          <w:sz w:val="28"/>
          <w:szCs w:val="28"/>
        </w:rPr>
        <w:t>/</w:t>
      </w:r>
      <w:proofErr w:type="spellStart"/>
      <w:r w:rsidRPr="00C83B5F">
        <w:rPr>
          <w:rFonts w:ascii="Nikosh" w:hAnsi="Nikosh" w:cs="Nikosh"/>
          <w:sz w:val="28"/>
          <w:szCs w:val="28"/>
        </w:rPr>
        <w:t>চেয়ারম্যান</w:t>
      </w:r>
      <w:proofErr w:type="spellEnd"/>
      <w:r w:rsidRPr="00C83B5F">
        <w:rPr>
          <w:rFonts w:ascii="Nikosh" w:hAnsi="Nikosh" w:cs="Nikosh"/>
          <w:sz w:val="28"/>
          <w:szCs w:val="28"/>
        </w:rPr>
        <w:t>/</w:t>
      </w:r>
      <w:proofErr w:type="spellStart"/>
      <w:r w:rsidRPr="00C83B5F">
        <w:rPr>
          <w:rFonts w:ascii="Nikosh" w:hAnsi="Nikosh" w:cs="Nikosh"/>
          <w:sz w:val="28"/>
          <w:szCs w:val="28"/>
        </w:rPr>
        <w:t>ব্যবস্থাপনা</w:t>
      </w:r>
      <w:proofErr w:type="spellEnd"/>
      <w:r w:rsidRPr="00C83B5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83B5F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C83B5F">
        <w:rPr>
          <w:rFonts w:ascii="Nikosh" w:hAnsi="Nikosh" w:cs="Nikosh"/>
          <w:sz w:val="28"/>
          <w:szCs w:val="28"/>
          <w:cs/>
        </w:rPr>
        <w:tab/>
      </w:r>
      <w:r w:rsidRPr="00C83B5F">
        <w:rPr>
          <w:rFonts w:ascii="Nikosh" w:hAnsi="Nikosh" w:cs="Nikosh"/>
          <w:sz w:val="28"/>
          <w:szCs w:val="28"/>
          <w:cs/>
        </w:rPr>
        <w:tab/>
      </w:r>
      <w:r w:rsidRPr="00C83B5F">
        <w:rPr>
          <w:rFonts w:ascii="Nikosh" w:hAnsi="Nikosh" w:cs="Nikosh"/>
          <w:sz w:val="28"/>
          <w:szCs w:val="28"/>
          <w:cs/>
        </w:rPr>
        <w:tab/>
      </w:r>
      <w:r w:rsidRPr="00C83B5F">
        <w:rPr>
          <w:rFonts w:ascii="Nikosh" w:hAnsi="Nikosh" w:cs="Nikosh"/>
          <w:sz w:val="28"/>
          <w:szCs w:val="28"/>
          <w:cs/>
        </w:rPr>
        <w:tab/>
      </w:r>
      <w:r w:rsidR="00C73D75" w:rsidRPr="00C83B5F">
        <w:rPr>
          <w:rFonts w:ascii="Nikosh" w:hAnsi="Nikosh" w:cs="Nikosh"/>
          <w:sz w:val="28"/>
          <w:szCs w:val="28"/>
          <w:cs/>
        </w:rPr>
        <w:t>তারিখ</w:t>
      </w:r>
    </w:p>
    <w:p w:rsidR="00350306" w:rsidRPr="00C83B5F" w:rsidRDefault="003C4ADE">
      <w:pPr>
        <w:rPr>
          <w:b/>
          <w:sz w:val="28"/>
          <w:szCs w:val="28"/>
        </w:rPr>
      </w:pPr>
      <w:r w:rsidRPr="00C83B5F">
        <w:rPr>
          <w:rFonts w:ascii="Nikosh" w:hAnsi="Nikosh" w:cs="Nikosh"/>
          <w:sz w:val="28"/>
          <w:szCs w:val="28"/>
          <w:cs/>
        </w:rPr>
        <w:tab/>
      </w:r>
      <w:r w:rsidRPr="00C83B5F">
        <w:rPr>
          <w:rFonts w:ascii="Nikosh" w:hAnsi="Nikosh" w:cs="Nikosh" w:hint="cs"/>
          <w:sz w:val="28"/>
          <w:szCs w:val="28"/>
          <w:cs/>
        </w:rPr>
        <w:t>.................................</w:t>
      </w:r>
      <w:r w:rsidRPr="00C83B5F">
        <w:rPr>
          <w:rFonts w:ascii="Nikosh" w:hAnsi="Nikosh" w:cs="Nikosh"/>
          <w:sz w:val="28"/>
          <w:szCs w:val="28"/>
          <w:cs/>
        </w:rPr>
        <w:t xml:space="preserve"> </w:t>
      </w:r>
    </w:p>
    <w:p w:rsidR="00C73D75" w:rsidRDefault="00C73D75" w:rsidP="000A58B2"/>
    <w:p w:rsidR="00C73D75" w:rsidRDefault="00C73D75" w:rsidP="000A58B2"/>
    <w:p w:rsidR="00BE5D93" w:rsidRPr="00C35924" w:rsidRDefault="00BE5D93" w:rsidP="000A58B2"/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236821" w:rsidRDefault="00236821" w:rsidP="00DC3967">
      <w:pPr>
        <w:jc w:val="right"/>
        <w:rPr>
          <w:rFonts w:ascii="Nikosh" w:hAnsi="Nikosh" w:cs="Nikosh"/>
          <w:b/>
          <w:sz w:val="28"/>
          <w:szCs w:val="28"/>
        </w:rPr>
      </w:pPr>
    </w:p>
    <w:p w:rsidR="00931195" w:rsidRDefault="00931195" w:rsidP="00DC3967">
      <w:pPr>
        <w:jc w:val="right"/>
        <w:rPr>
          <w:rFonts w:ascii="Nikosh" w:hAnsi="Nikosh" w:cs="Nikosh"/>
          <w:b/>
          <w:sz w:val="28"/>
          <w:szCs w:val="28"/>
          <w:lang w:bidi="bn-BD"/>
        </w:rPr>
      </w:pPr>
    </w:p>
    <w:p w:rsidR="00931195" w:rsidRDefault="00931195" w:rsidP="00DC3967">
      <w:pPr>
        <w:jc w:val="right"/>
        <w:rPr>
          <w:rFonts w:ascii="Nikosh" w:hAnsi="Nikosh" w:cs="Nikosh"/>
          <w:b/>
          <w:sz w:val="28"/>
          <w:szCs w:val="28"/>
          <w:lang w:bidi="bn-BD"/>
        </w:rPr>
      </w:pPr>
    </w:p>
    <w:p w:rsidR="00E6356D" w:rsidRPr="00DC3967" w:rsidRDefault="00DC3967" w:rsidP="00C83B5F">
      <w:pPr>
        <w:jc w:val="center"/>
        <w:rPr>
          <w:rFonts w:ascii="Nikosh" w:hAnsi="Nikosh" w:cs="Nikosh"/>
          <w:b/>
          <w:sz w:val="28"/>
          <w:szCs w:val="28"/>
        </w:rPr>
      </w:pPr>
      <w:r w:rsidRPr="00DC3967">
        <w:rPr>
          <w:rFonts w:ascii="Nikosh" w:hAnsi="Nikosh" w:cs="Nikosh"/>
          <w:b/>
          <w:sz w:val="28"/>
          <w:szCs w:val="28"/>
        </w:rPr>
        <w:t>সংযোজনী-১</w:t>
      </w:r>
    </w:p>
    <w:p w:rsidR="00802B89" w:rsidRPr="00DC3967" w:rsidRDefault="00802B89" w:rsidP="000A58B2">
      <w:pPr>
        <w:rPr>
          <w:rFonts w:ascii="Nikosh" w:hAnsi="Nikosh" w:cs="Nikosh"/>
          <w:sz w:val="28"/>
          <w:szCs w:val="28"/>
        </w:rPr>
      </w:pPr>
    </w:p>
    <w:p w:rsidR="00EC43C0" w:rsidRPr="00C83B5F" w:rsidRDefault="00E762CA" w:rsidP="00EC43C0">
      <w:pPr>
        <w:jc w:val="center"/>
        <w:rPr>
          <w:rFonts w:cs="Vrinda"/>
          <w:b/>
          <w:sz w:val="26"/>
          <w:szCs w:val="33"/>
          <w:lang w:bidi="bn-BD"/>
        </w:rPr>
      </w:pPr>
      <w:proofErr w:type="spellStart"/>
      <w:r>
        <w:rPr>
          <w:rFonts w:ascii="Nikosh" w:hAnsi="Nikosh" w:cs="Nikosh"/>
          <w:bCs/>
          <w:sz w:val="28"/>
          <w:szCs w:val="28"/>
        </w:rPr>
        <w:t>শব্দসংক্ষেপ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</w:p>
    <w:p w:rsidR="00EC43C0" w:rsidRPr="00CC11C9" w:rsidRDefault="00EC43C0" w:rsidP="00CC11C9">
      <w:pPr>
        <w:jc w:val="center"/>
        <w:rPr>
          <w:b/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  <w:sectPr w:rsidR="00B475E1" w:rsidSect="00D20A5E">
          <w:pgSz w:w="11906" w:h="16838"/>
          <w:pgMar w:top="1440" w:right="1800" w:bottom="1080" w:left="1800" w:header="706" w:footer="475" w:gutter="0"/>
          <w:cols w:space="708"/>
          <w:docGrid w:linePitch="360"/>
        </w:sectPr>
      </w:pPr>
    </w:p>
    <w:p w:rsidR="007E7AFF" w:rsidRPr="00DC3967" w:rsidRDefault="007E7AFF" w:rsidP="007E7AFF">
      <w:pPr>
        <w:jc w:val="right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 xml:space="preserve">        </w:t>
      </w:r>
    </w:p>
    <w:p w:rsidR="007E7AFF" w:rsidRDefault="007E7AFF" w:rsidP="007E7AFF">
      <w:pPr>
        <w:rPr>
          <w:sz w:val="28"/>
          <w:szCs w:val="28"/>
        </w:rPr>
      </w:pPr>
    </w:p>
    <w:p w:rsidR="00C83B5F" w:rsidRDefault="007E7AFF" w:rsidP="003955D3">
      <w:pPr>
        <w:ind w:firstLine="720"/>
        <w:jc w:val="center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সংযোজনী</w:t>
      </w:r>
      <w:proofErr w:type="spellEnd"/>
      <w:r>
        <w:rPr>
          <w:rFonts w:ascii="Nikosh" w:hAnsi="Nikosh" w:cs="Nikosh"/>
          <w:b/>
          <w:sz w:val="28"/>
          <w:szCs w:val="28"/>
        </w:rPr>
        <w:t>- ২</w:t>
      </w:r>
    </w:p>
    <w:p w:rsidR="007E7AFF" w:rsidRPr="007E7AFF" w:rsidRDefault="007E7AFF" w:rsidP="003955D3">
      <w:pPr>
        <w:ind w:firstLine="720"/>
        <w:jc w:val="center"/>
        <w:rPr>
          <w:rFonts w:ascii="Nikosh" w:hAnsi="Nikosh" w:cs="Nikosh"/>
          <w:sz w:val="28"/>
          <w:szCs w:val="28"/>
        </w:rPr>
      </w:pPr>
      <w:r w:rsidRPr="007E7AFF">
        <w:rPr>
          <w:rFonts w:ascii="Nikosh" w:hAnsi="Nikosh" w:cs="Nikosh" w:hint="cs"/>
          <w:sz w:val="28"/>
          <w:szCs w:val="28"/>
          <w:cs/>
        </w:rPr>
        <w:t>কর্ম</w:t>
      </w:r>
      <w:r>
        <w:rPr>
          <w:rFonts w:ascii="Nikosh" w:hAnsi="Nikosh" w:cs="Nikosh" w:hint="cs"/>
          <w:sz w:val="28"/>
          <w:szCs w:val="28"/>
          <w:cs/>
        </w:rPr>
        <w:t xml:space="preserve">সম্পাদন </w:t>
      </w:r>
      <w:r>
        <w:rPr>
          <w:rFonts w:ascii="Nikosh" w:hAnsi="Nikosh" w:cs="Nikosh"/>
          <w:sz w:val="28"/>
          <w:szCs w:val="28"/>
          <w:cs/>
        </w:rPr>
        <w:t>সূচক</w:t>
      </w:r>
      <w:r w:rsidR="00236821">
        <w:rPr>
          <w:rFonts w:ascii="Nikosh" w:hAnsi="Nikosh" w:cs="Nikosh" w:hint="cs"/>
          <w:sz w:val="28"/>
          <w:szCs w:val="28"/>
          <w:cs/>
        </w:rPr>
        <w:t>সমূহ, বাস্তবায়নকারী</w:t>
      </w:r>
      <w:r w:rsidR="00216C1D">
        <w:rPr>
          <w:rFonts w:ascii="Nikosh" w:hAnsi="Nikosh" w:cs="Nikosh"/>
          <w:sz w:val="28"/>
          <w:szCs w:val="28"/>
        </w:rPr>
        <w:t xml:space="preserve"> </w:t>
      </w:r>
      <w:r w:rsidR="00216C1D">
        <w:rPr>
          <w:rFonts w:ascii="Nikosh" w:hAnsi="Nikosh" w:cs="Nikosh" w:hint="cs"/>
          <w:sz w:val="28"/>
          <w:szCs w:val="28"/>
          <w:cs/>
          <w:lang w:bidi="bn-BD"/>
        </w:rPr>
        <w:t>কার্যালয়সমূহ</w:t>
      </w:r>
      <w:r w:rsidR="00236821">
        <w:rPr>
          <w:rFonts w:ascii="Nikosh" w:hAnsi="Nikosh" w:cs="Nikosh" w:hint="cs"/>
          <w:sz w:val="28"/>
          <w:szCs w:val="28"/>
          <w:cs/>
        </w:rPr>
        <w:t xml:space="preserve"> </w:t>
      </w:r>
      <w:r w:rsidR="005F6384">
        <w:rPr>
          <w:rFonts w:ascii="Nikosh" w:hAnsi="Nikosh" w:cs="Nikosh" w:hint="cs"/>
          <w:sz w:val="28"/>
          <w:szCs w:val="28"/>
          <w:cs/>
        </w:rPr>
        <w:t>এবং পরিমাপ</w:t>
      </w:r>
      <w:r w:rsidRPr="007E7AFF">
        <w:rPr>
          <w:rFonts w:ascii="Nikosh" w:hAnsi="Nikosh" w:cs="Nikosh" w:hint="cs"/>
          <w:sz w:val="28"/>
          <w:szCs w:val="28"/>
          <w:cs/>
        </w:rPr>
        <w:t xml:space="preserve"> পদ্ধতি-এর বিবরণ</w:t>
      </w:r>
    </w:p>
    <w:p w:rsidR="007E7AFF" w:rsidRPr="007E7AFF" w:rsidRDefault="007E7AFF" w:rsidP="007E7AFF">
      <w:pPr>
        <w:jc w:val="center"/>
        <w:rPr>
          <w:rFonts w:ascii="Nikosh" w:hAnsi="Nikosh" w:cs="Nikosh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899"/>
        <w:gridCol w:w="2116"/>
        <w:gridCol w:w="1980"/>
        <w:gridCol w:w="2168"/>
        <w:gridCol w:w="2040"/>
        <w:gridCol w:w="1765"/>
      </w:tblGrid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E7AFF">
              <w:rPr>
                <w:rFonts w:ascii="Nikosh" w:hAnsi="Nikosh" w:cs="Nikosh" w:hint="cs"/>
                <w:cs/>
              </w:rPr>
              <w:t>ক্রমিক নম্বর</w:t>
            </w: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কর্মসম্পাদন সূচক</w:t>
            </w: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 xml:space="preserve">কার্যক্রমের </w:t>
            </w:r>
            <w:r w:rsidRPr="007E7AFF">
              <w:rPr>
                <w:rFonts w:ascii="Nikosh" w:hAnsi="Nikosh" w:cs="Nikosh" w:hint="cs"/>
                <w:cs/>
              </w:rPr>
              <w:t>বিবরণ</w:t>
            </w: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 xml:space="preserve">বাস্তবায়নকারী </w:t>
            </w:r>
            <w:r w:rsidRPr="00C7797C">
              <w:rPr>
                <w:rFonts w:ascii="Nikosh" w:hAnsi="Nikosh" w:cs="Nikosh" w:hint="cs"/>
                <w:cs/>
              </w:rPr>
              <w:t>অনুবিভাগ, অধিশাখা,</w:t>
            </w:r>
            <w:r>
              <w:rPr>
                <w:rFonts w:ascii="Nikosh" w:hAnsi="Nikosh" w:cs="Nikosh" w:hint="cs"/>
                <w:cs/>
              </w:rPr>
              <w:t xml:space="preserve"> শাখা</w:t>
            </w: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প্রদত্ত প্রমাণক</w:t>
            </w: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প্রমাণকের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উপাত্ত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সূত্র</w:t>
            </w:r>
            <w:proofErr w:type="spellEnd"/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৬</w:t>
            </w: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C015F" w:rsidRPr="0064421F" w:rsidTr="00232051">
        <w:trPr>
          <w:jc w:val="center"/>
        </w:trPr>
        <w:tc>
          <w:tcPr>
            <w:tcW w:w="88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899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16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98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168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040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765" w:type="dxa"/>
          </w:tcPr>
          <w:p w:rsidR="007C015F" w:rsidRPr="007E7AFF" w:rsidRDefault="007C015F" w:rsidP="0023205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7E7AFF" w:rsidRDefault="007E7AFF" w:rsidP="001F58C5">
      <w:pPr>
        <w:rPr>
          <w:sz w:val="28"/>
          <w:szCs w:val="28"/>
        </w:rPr>
      </w:pPr>
    </w:p>
    <w:p w:rsidR="00FB2F90" w:rsidRDefault="00FB2F90" w:rsidP="00FB2F90">
      <w:pPr>
        <w:jc w:val="both"/>
        <w:rPr>
          <w:sz w:val="28"/>
          <w:szCs w:val="28"/>
        </w:rPr>
      </w:pPr>
    </w:p>
    <w:p w:rsidR="00FB2F90" w:rsidRDefault="00FB2F90" w:rsidP="00FB2F90">
      <w:pPr>
        <w:rPr>
          <w:sz w:val="28"/>
          <w:szCs w:val="28"/>
        </w:rPr>
      </w:pPr>
    </w:p>
    <w:p w:rsidR="00931195" w:rsidRDefault="00FB2F90" w:rsidP="007E7AFF">
      <w:pPr>
        <w:ind w:firstLine="720"/>
        <w:jc w:val="center"/>
        <w:rPr>
          <w:rFonts w:cs="Vrinda"/>
          <w:b/>
          <w:sz w:val="28"/>
          <w:szCs w:val="35"/>
          <w:lang w:bidi="bn-BD"/>
        </w:rPr>
      </w:pPr>
      <w:r>
        <w:rPr>
          <w:b/>
          <w:sz w:val="28"/>
          <w:szCs w:val="28"/>
        </w:rPr>
        <w:br w:type="page"/>
      </w:r>
    </w:p>
    <w:p w:rsidR="00C83B5F" w:rsidRDefault="007E7AFF" w:rsidP="00C83B5F">
      <w:pPr>
        <w:tabs>
          <w:tab w:val="center" w:pos="4320"/>
          <w:tab w:val="right" w:pos="8640"/>
        </w:tabs>
        <w:autoSpaceDE w:val="0"/>
        <w:autoSpaceDN w:val="0"/>
        <w:jc w:val="center"/>
        <w:rPr>
          <w:rFonts w:ascii="Nikosh" w:hAnsi="Nikosh" w:cs="Nikosh"/>
          <w:bCs/>
          <w:sz w:val="28"/>
          <w:szCs w:val="28"/>
          <w:lang w:bidi="bn-BD"/>
        </w:rPr>
      </w:pPr>
      <w:r w:rsidRPr="007E7AFF">
        <w:rPr>
          <w:rFonts w:ascii="Nikosh" w:hAnsi="Nikosh" w:cs="Nikosh"/>
          <w:b/>
          <w:bCs/>
          <w:sz w:val="28"/>
          <w:szCs w:val="28"/>
          <w:cs/>
        </w:rPr>
        <w:lastRenderedPageBreak/>
        <w:t xml:space="preserve">সংযোজনী </w:t>
      </w:r>
      <w:r w:rsidRPr="00EE5655">
        <w:rPr>
          <w:rFonts w:ascii="Nikosh" w:hAnsi="Nikosh" w:cs="Nikosh"/>
          <w:bCs/>
          <w:sz w:val="28"/>
          <w:szCs w:val="28"/>
          <w:cs/>
        </w:rPr>
        <w:t>৩</w:t>
      </w:r>
    </w:p>
    <w:p w:rsidR="00582103" w:rsidRPr="003F7437" w:rsidRDefault="00582103" w:rsidP="00C83B5F">
      <w:pPr>
        <w:tabs>
          <w:tab w:val="center" w:pos="4320"/>
          <w:tab w:val="right" w:pos="8640"/>
        </w:tabs>
        <w:autoSpaceDE w:val="0"/>
        <w:autoSpaceDN w:val="0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3F7437">
        <w:rPr>
          <w:rFonts w:ascii="Nikosh" w:hAnsi="Nikosh" w:cs="Nikosh" w:hint="cs"/>
          <w:sz w:val="28"/>
          <w:szCs w:val="28"/>
          <w:cs/>
        </w:rPr>
        <w:t>কর্মসম্পাদন লক্ষ্যমাত্রা</w:t>
      </w:r>
      <w:r w:rsidRPr="003F7437">
        <w:rPr>
          <w:rFonts w:ascii="Nikosh" w:hAnsi="Nikosh" w:cs="Nikosh"/>
          <w:sz w:val="28"/>
          <w:szCs w:val="28"/>
          <w:cs/>
        </w:rPr>
        <w:t xml:space="preserve"> অর্জনের ক্ষেত্রে</w:t>
      </w:r>
      <w:r>
        <w:rPr>
          <w:rFonts w:ascii="Nikosh" w:hAnsi="Nikosh" w:cs="Nikosh" w:hint="cs"/>
          <w:sz w:val="28"/>
          <w:szCs w:val="28"/>
          <w:cs/>
          <w:lang w:bidi="bn-BD"/>
        </w:rPr>
        <w:t xml:space="preserve"> মাঠ পর্যায়ের</w:t>
      </w:r>
      <w:r w:rsidRPr="003F7437">
        <w:rPr>
          <w:rFonts w:ascii="Nikosh" w:hAnsi="Nikosh" w:cs="Nikosh"/>
          <w:sz w:val="28"/>
          <w:szCs w:val="28"/>
          <w:cs/>
        </w:rPr>
        <w:t xml:space="preserve"> </w:t>
      </w:r>
      <w:r>
        <w:rPr>
          <w:rFonts w:ascii="Nikosh" w:hAnsi="Nikosh" w:cs="Nikosh" w:hint="cs"/>
          <w:sz w:val="28"/>
          <w:szCs w:val="28"/>
          <w:cs/>
        </w:rPr>
        <w:t>অ</w:t>
      </w:r>
      <w:r>
        <w:rPr>
          <w:rFonts w:ascii="Nikosh" w:hAnsi="Nikosh" w:cs="Nikosh" w:hint="cs"/>
          <w:sz w:val="28"/>
          <w:szCs w:val="28"/>
          <w:cs/>
          <w:lang w:bidi="bn-BD"/>
        </w:rPr>
        <w:t>ন্যান্য কার্যালয়ের নিকট সুনির্দিষ্ট চাহিদা</w:t>
      </w:r>
    </w:p>
    <w:p w:rsidR="00F63795" w:rsidRPr="007E7AFF" w:rsidRDefault="00F63795" w:rsidP="00F63795">
      <w:pPr>
        <w:jc w:val="center"/>
        <w:rPr>
          <w:rFonts w:ascii="Nikosh" w:hAnsi="Nikosh" w:cs="Nikosh"/>
          <w:b/>
          <w:sz w:val="28"/>
          <w:szCs w:val="28"/>
          <w:lang w:bidi="bn-B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653"/>
        <w:gridCol w:w="2140"/>
        <w:gridCol w:w="2197"/>
        <w:gridCol w:w="2179"/>
        <w:gridCol w:w="2811"/>
      </w:tblGrid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প্রতিষ্ঠানের</w:t>
            </w:r>
            <w:r w:rsidRPr="007E7AFF">
              <w:rPr>
                <w:rFonts w:ascii="Nikosh" w:hAnsi="Nikosh" w:cs="Nikosh" w:hint="cs"/>
                <w:cs/>
              </w:rPr>
              <w:t xml:space="preserve">  নাম</w:t>
            </w:r>
            <w:r>
              <w:rPr>
                <w:rFonts w:ascii="Nikosh" w:hAnsi="Nikosh" w:cs="Nikosh"/>
                <w:cs/>
              </w:rPr>
              <w:t xml:space="preserve"> </w:t>
            </w: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সংশ্লিষ্ট</w:t>
            </w:r>
            <w:r>
              <w:rPr>
                <w:rFonts w:ascii="Nikosh" w:hAnsi="Nikosh" w:cs="Nikosh"/>
                <w:cs/>
              </w:rPr>
              <w:t xml:space="preserve"> কার্যক্রম</w:t>
            </w: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কর্মসম্পাদন সূচক</w:t>
            </w: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 xml:space="preserve">উক্ত </w:t>
            </w:r>
            <w:r>
              <w:rPr>
                <w:rFonts w:ascii="Nikosh" w:hAnsi="Nikosh" w:cs="Nikosh"/>
                <w:cs/>
              </w:rPr>
              <w:t>প্রতিষ্ঠানের</w:t>
            </w:r>
            <w:r w:rsidRPr="007E7AFF">
              <w:rPr>
                <w:rFonts w:ascii="Nikosh" w:hAnsi="Nikosh" w:cs="Nikosh" w:hint="cs"/>
                <w:cs/>
              </w:rPr>
              <w:t xml:space="preserve"> নিকট চাহিদা</w:t>
            </w:r>
            <w:r>
              <w:rPr>
                <w:rFonts w:ascii="Nikosh" w:hAnsi="Nikosh" w:cs="Nikosh"/>
                <w:cs/>
              </w:rPr>
              <w:t>/প্রত্যাশা</w:t>
            </w: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চাহিদা/প্রত্যাশার যৌক্তিকতা</w:t>
            </w: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প্রত্যাশা পূরণ না হলে সম্ভাব্য প্রভাব</w:t>
            </w: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C37EF4" w:rsidRPr="00C65F39" w:rsidTr="00C83B5F">
        <w:trPr>
          <w:jc w:val="center"/>
        </w:trPr>
        <w:tc>
          <w:tcPr>
            <w:tcW w:w="126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811" w:type="dxa"/>
          </w:tcPr>
          <w:p w:rsidR="00C37EF4" w:rsidRPr="007E7AFF" w:rsidRDefault="00C37EF4" w:rsidP="00DF27A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</w:tbl>
    <w:p w:rsidR="00F63795" w:rsidRDefault="00F63795" w:rsidP="00F63795">
      <w:pPr>
        <w:rPr>
          <w:rFonts w:ascii="Nikosh" w:hAnsi="Nikosh" w:cs="Nikosh"/>
          <w:sz w:val="28"/>
        </w:rPr>
      </w:pPr>
    </w:p>
    <w:p w:rsidR="00F63795" w:rsidRDefault="00F63795" w:rsidP="00F63795">
      <w:pPr>
        <w:rPr>
          <w:b/>
          <w:sz w:val="28"/>
          <w:szCs w:val="28"/>
        </w:rPr>
      </w:pPr>
    </w:p>
    <w:p w:rsidR="00FB2F90" w:rsidRDefault="00FB2F90" w:rsidP="00F63795">
      <w:pPr>
        <w:jc w:val="center"/>
        <w:rPr>
          <w:b/>
          <w:sz w:val="28"/>
          <w:szCs w:val="28"/>
        </w:rPr>
      </w:pPr>
    </w:p>
    <w:sectPr w:rsidR="00FB2F90" w:rsidSect="00B475E1">
      <w:pgSz w:w="16838" w:h="11906" w:orient="landscape"/>
      <w:pgMar w:top="1800" w:right="1080" w:bottom="1800" w:left="1440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A7" w:rsidRDefault="00FF0DA7">
      <w:r>
        <w:separator/>
      </w:r>
    </w:p>
  </w:endnote>
  <w:endnote w:type="continuationSeparator" w:id="0">
    <w:p w:rsidR="00FF0DA7" w:rsidRDefault="00FF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Amar Bangl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arshaLipiEx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F" w:rsidRPr="005831DF" w:rsidRDefault="005831DF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5D629B">
      <w:rPr>
        <w:rFonts w:ascii="AdarshaLipiExp" w:hAnsi="AdarshaLipiExp"/>
        <w:noProof/>
      </w:rPr>
      <w:t>2</w:t>
    </w:r>
    <w:r w:rsidRPr="005831DF">
      <w:rPr>
        <w:rFonts w:ascii="AdarshaLipiExp" w:hAnsi="AdarshaLipiExp"/>
      </w:rPr>
      <w:fldChar w:fldCharType="end"/>
    </w:r>
  </w:p>
  <w:p w:rsidR="005831DF" w:rsidRDefault="00583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A7" w:rsidRDefault="00FF0DA7">
      <w:r>
        <w:separator/>
      </w:r>
    </w:p>
  </w:footnote>
  <w:footnote w:type="continuationSeparator" w:id="0">
    <w:p w:rsidR="00FF0DA7" w:rsidRDefault="00FF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"/>
  </w:num>
  <w:num w:numId="5">
    <w:abstractNumId w:val="4"/>
  </w:num>
  <w:num w:numId="6">
    <w:abstractNumId w:val="22"/>
  </w:num>
  <w:num w:numId="7">
    <w:abstractNumId w:val="1"/>
  </w:num>
  <w:num w:numId="8">
    <w:abstractNumId w:val="17"/>
  </w:num>
  <w:num w:numId="9">
    <w:abstractNumId w:val="9"/>
  </w:num>
  <w:num w:numId="10">
    <w:abstractNumId w:val="28"/>
  </w:num>
  <w:num w:numId="11">
    <w:abstractNumId w:val="30"/>
  </w:num>
  <w:num w:numId="12">
    <w:abstractNumId w:val="24"/>
  </w:num>
  <w:num w:numId="13">
    <w:abstractNumId w:val="14"/>
  </w:num>
  <w:num w:numId="14">
    <w:abstractNumId w:val="16"/>
  </w:num>
  <w:num w:numId="15">
    <w:abstractNumId w:val="27"/>
  </w:num>
  <w:num w:numId="16">
    <w:abstractNumId w:val="20"/>
  </w:num>
  <w:num w:numId="17">
    <w:abstractNumId w:val="13"/>
  </w:num>
  <w:num w:numId="18">
    <w:abstractNumId w:val="11"/>
  </w:num>
  <w:num w:numId="19">
    <w:abstractNumId w:val="3"/>
  </w:num>
  <w:num w:numId="20">
    <w:abstractNumId w:val="29"/>
  </w:num>
  <w:num w:numId="21">
    <w:abstractNumId w:val="12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6"/>
  </w:num>
  <w:num w:numId="27">
    <w:abstractNumId w:val="21"/>
  </w:num>
  <w:num w:numId="28">
    <w:abstractNumId w:val="19"/>
  </w:num>
  <w:num w:numId="29">
    <w:abstractNumId w:val="18"/>
  </w:num>
  <w:num w:numId="30">
    <w:abstractNumId w:val="8"/>
  </w:num>
  <w:num w:numId="31">
    <w:abstractNumId w:val="31"/>
  </w:num>
  <w:num w:numId="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71"/>
    <w:rsid w:val="00002D64"/>
    <w:rsid w:val="00004566"/>
    <w:rsid w:val="0000632C"/>
    <w:rsid w:val="00007882"/>
    <w:rsid w:val="000112A4"/>
    <w:rsid w:val="000122B9"/>
    <w:rsid w:val="000221F8"/>
    <w:rsid w:val="0002318B"/>
    <w:rsid w:val="00030765"/>
    <w:rsid w:val="00031CAF"/>
    <w:rsid w:val="00033215"/>
    <w:rsid w:val="00034F3F"/>
    <w:rsid w:val="00037E37"/>
    <w:rsid w:val="00042667"/>
    <w:rsid w:val="0004295B"/>
    <w:rsid w:val="00044332"/>
    <w:rsid w:val="00044484"/>
    <w:rsid w:val="000451BB"/>
    <w:rsid w:val="00050E6E"/>
    <w:rsid w:val="00051CCA"/>
    <w:rsid w:val="000533D7"/>
    <w:rsid w:val="0005564E"/>
    <w:rsid w:val="00055983"/>
    <w:rsid w:val="0005653C"/>
    <w:rsid w:val="0005716B"/>
    <w:rsid w:val="00057662"/>
    <w:rsid w:val="000608A8"/>
    <w:rsid w:val="00070218"/>
    <w:rsid w:val="00070F67"/>
    <w:rsid w:val="00072479"/>
    <w:rsid w:val="0007398E"/>
    <w:rsid w:val="00074006"/>
    <w:rsid w:val="00074736"/>
    <w:rsid w:val="00076F93"/>
    <w:rsid w:val="000807BF"/>
    <w:rsid w:val="00082B67"/>
    <w:rsid w:val="00083DD8"/>
    <w:rsid w:val="00085EEB"/>
    <w:rsid w:val="000865DA"/>
    <w:rsid w:val="00090093"/>
    <w:rsid w:val="00090AC0"/>
    <w:rsid w:val="00097FF6"/>
    <w:rsid w:val="000A00AF"/>
    <w:rsid w:val="000A0B75"/>
    <w:rsid w:val="000A17C0"/>
    <w:rsid w:val="000A1845"/>
    <w:rsid w:val="000A397E"/>
    <w:rsid w:val="000A5237"/>
    <w:rsid w:val="000A58B2"/>
    <w:rsid w:val="000A7463"/>
    <w:rsid w:val="000B13EC"/>
    <w:rsid w:val="000B1D7B"/>
    <w:rsid w:val="000B5617"/>
    <w:rsid w:val="000B599E"/>
    <w:rsid w:val="000B5DE4"/>
    <w:rsid w:val="000B696A"/>
    <w:rsid w:val="000B6A3B"/>
    <w:rsid w:val="000B7635"/>
    <w:rsid w:val="000B7677"/>
    <w:rsid w:val="000B7DEF"/>
    <w:rsid w:val="000C0FB2"/>
    <w:rsid w:val="000C14E5"/>
    <w:rsid w:val="000C1FCE"/>
    <w:rsid w:val="000C5303"/>
    <w:rsid w:val="000C700A"/>
    <w:rsid w:val="000C728D"/>
    <w:rsid w:val="000D0CF5"/>
    <w:rsid w:val="000D1DC1"/>
    <w:rsid w:val="000D4120"/>
    <w:rsid w:val="000D6316"/>
    <w:rsid w:val="000D6819"/>
    <w:rsid w:val="000D687A"/>
    <w:rsid w:val="000D739D"/>
    <w:rsid w:val="000D785C"/>
    <w:rsid w:val="000E0726"/>
    <w:rsid w:val="000E07EA"/>
    <w:rsid w:val="000E54C7"/>
    <w:rsid w:val="000E597D"/>
    <w:rsid w:val="000E690E"/>
    <w:rsid w:val="000E75E7"/>
    <w:rsid w:val="000F18F4"/>
    <w:rsid w:val="000F3130"/>
    <w:rsid w:val="000F3D5F"/>
    <w:rsid w:val="000F4209"/>
    <w:rsid w:val="000F430C"/>
    <w:rsid w:val="000F5A83"/>
    <w:rsid w:val="000F5C1B"/>
    <w:rsid w:val="000F7416"/>
    <w:rsid w:val="00100B1E"/>
    <w:rsid w:val="0010137C"/>
    <w:rsid w:val="0010216D"/>
    <w:rsid w:val="00102980"/>
    <w:rsid w:val="00103408"/>
    <w:rsid w:val="00104611"/>
    <w:rsid w:val="00107017"/>
    <w:rsid w:val="00110022"/>
    <w:rsid w:val="00112030"/>
    <w:rsid w:val="0011232E"/>
    <w:rsid w:val="00113F40"/>
    <w:rsid w:val="0011562A"/>
    <w:rsid w:val="00115B09"/>
    <w:rsid w:val="001176EA"/>
    <w:rsid w:val="00122894"/>
    <w:rsid w:val="001278B3"/>
    <w:rsid w:val="0013085E"/>
    <w:rsid w:val="00130E92"/>
    <w:rsid w:val="00136720"/>
    <w:rsid w:val="00137F9D"/>
    <w:rsid w:val="001449CC"/>
    <w:rsid w:val="001458B0"/>
    <w:rsid w:val="00147B13"/>
    <w:rsid w:val="00150844"/>
    <w:rsid w:val="00150D93"/>
    <w:rsid w:val="00151C56"/>
    <w:rsid w:val="001520CC"/>
    <w:rsid w:val="00154008"/>
    <w:rsid w:val="0015479B"/>
    <w:rsid w:val="00155C0E"/>
    <w:rsid w:val="0015748B"/>
    <w:rsid w:val="00157CF9"/>
    <w:rsid w:val="00161503"/>
    <w:rsid w:val="00161B6C"/>
    <w:rsid w:val="00162BFC"/>
    <w:rsid w:val="00163A51"/>
    <w:rsid w:val="00163F53"/>
    <w:rsid w:val="001669D6"/>
    <w:rsid w:val="001679ED"/>
    <w:rsid w:val="00173988"/>
    <w:rsid w:val="00173BDC"/>
    <w:rsid w:val="0017529B"/>
    <w:rsid w:val="001757F5"/>
    <w:rsid w:val="00175CB3"/>
    <w:rsid w:val="00181B6B"/>
    <w:rsid w:val="001833D2"/>
    <w:rsid w:val="00183FE4"/>
    <w:rsid w:val="00192180"/>
    <w:rsid w:val="00196BBD"/>
    <w:rsid w:val="00196F6B"/>
    <w:rsid w:val="00197C89"/>
    <w:rsid w:val="00197E61"/>
    <w:rsid w:val="001A3424"/>
    <w:rsid w:val="001A351A"/>
    <w:rsid w:val="001A59A5"/>
    <w:rsid w:val="001B00A5"/>
    <w:rsid w:val="001B0AF0"/>
    <w:rsid w:val="001B199A"/>
    <w:rsid w:val="001B2B1B"/>
    <w:rsid w:val="001B35FA"/>
    <w:rsid w:val="001B3D2E"/>
    <w:rsid w:val="001C050D"/>
    <w:rsid w:val="001C0E76"/>
    <w:rsid w:val="001C17F3"/>
    <w:rsid w:val="001C4A6D"/>
    <w:rsid w:val="001C6992"/>
    <w:rsid w:val="001D0C34"/>
    <w:rsid w:val="001D1B49"/>
    <w:rsid w:val="001D22BF"/>
    <w:rsid w:val="001D4FA9"/>
    <w:rsid w:val="001D61B0"/>
    <w:rsid w:val="001D72E1"/>
    <w:rsid w:val="001D7B67"/>
    <w:rsid w:val="001E260E"/>
    <w:rsid w:val="001E7CC4"/>
    <w:rsid w:val="001F1686"/>
    <w:rsid w:val="001F36CD"/>
    <w:rsid w:val="001F58C5"/>
    <w:rsid w:val="001F77C9"/>
    <w:rsid w:val="001F7995"/>
    <w:rsid w:val="001F7BD5"/>
    <w:rsid w:val="002002C9"/>
    <w:rsid w:val="00201035"/>
    <w:rsid w:val="00206215"/>
    <w:rsid w:val="0021009C"/>
    <w:rsid w:val="00211AD2"/>
    <w:rsid w:val="00212005"/>
    <w:rsid w:val="00216C1D"/>
    <w:rsid w:val="00217AFF"/>
    <w:rsid w:val="0022033C"/>
    <w:rsid w:val="00221ED8"/>
    <w:rsid w:val="00222184"/>
    <w:rsid w:val="002222B2"/>
    <w:rsid w:val="00223564"/>
    <w:rsid w:val="0022500C"/>
    <w:rsid w:val="00226667"/>
    <w:rsid w:val="00226743"/>
    <w:rsid w:val="00226E1A"/>
    <w:rsid w:val="00227976"/>
    <w:rsid w:val="0023001A"/>
    <w:rsid w:val="002309FB"/>
    <w:rsid w:val="0023116A"/>
    <w:rsid w:val="00232051"/>
    <w:rsid w:val="00234833"/>
    <w:rsid w:val="00236821"/>
    <w:rsid w:val="002413B8"/>
    <w:rsid w:val="002432BC"/>
    <w:rsid w:val="00244520"/>
    <w:rsid w:val="00246E27"/>
    <w:rsid w:val="002508E2"/>
    <w:rsid w:val="00252070"/>
    <w:rsid w:val="00253AFB"/>
    <w:rsid w:val="00253B9B"/>
    <w:rsid w:val="00255E10"/>
    <w:rsid w:val="002564E6"/>
    <w:rsid w:val="00256647"/>
    <w:rsid w:val="00257C3E"/>
    <w:rsid w:val="002600A6"/>
    <w:rsid w:val="00262FDD"/>
    <w:rsid w:val="00264E95"/>
    <w:rsid w:val="00265985"/>
    <w:rsid w:val="00271128"/>
    <w:rsid w:val="00277CF0"/>
    <w:rsid w:val="00284382"/>
    <w:rsid w:val="0028692D"/>
    <w:rsid w:val="002877AB"/>
    <w:rsid w:val="00293A2B"/>
    <w:rsid w:val="00296EB2"/>
    <w:rsid w:val="00297872"/>
    <w:rsid w:val="00297E46"/>
    <w:rsid w:val="002A0049"/>
    <w:rsid w:val="002A53D4"/>
    <w:rsid w:val="002A61D4"/>
    <w:rsid w:val="002B0402"/>
    <w:rsid w:val="002B060B"/>
    <w:rsid w:val="002B1C37"/>
    <w:rsid w:val="002B2FBE"/>
    <w:rsid w:val="002B5E7E"/>
    <w:rsid w:val="002B6E12"/>
    <w:rsid w:val="002B7073"/>
    <w:rsid w:val="002C0F6D"/>
    <w:rsid w:val="002C1DDE"/>
    <w:rsid w:val="002C21A2"/>
    <w:rsid w:val="002C5A8E"/>
    <w:rsid w:val="002C5FAD"/>
    <w:rsid w:val="002D09C3"/>
    <w:rsid w:val="002D1182"/>
    <w:rsid w:val="002D1DE3"/>
    <w:rsid w:val="002D2193"/>
    <w:rsid w:val="002D4867"/>
    <w:rsid w:val="002D75D1"/>
    <w:rsid w:val="002E0422"/>
    <w:rsid w:val="002E0584"/>
    <w:rsid w:val="002E104B"/>
    <w:rsid w:val="002E284C"/>
    <w:rsid w:val="002E2D8C"/>
    <w:rsid w:val="002E562C"/>
    <w:rsid w:val="002E6560"/>
    <w:rsid w:val="002E72CA"/>
    <w:rsid w:val="002E7D14"/>
    <w:rsid w:val="002F0833"/>
    <w:rsid w:val="002F3591"/>
    <w:rsid w:val="002F5997"/>
    <w:rsid w:val="00301240"/>
    <w:rsid w:val="00302C56"/>
    <w:rsid w:val="00303141"/>
    <w:rsid w:val="00306A52"/>
    <w:rsid w:val="00310784"/>
    <w:rsid w:val="00310B12"/>
    <w:rsid w:val="0031180E"/>
    <w:rsid w:val="00312213"/>
    <w:rsid w:val="003159E5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31C24"/>
    <w:rsid w:val="003321C7"/>
    <w:rsid w:val="00332328"/>
    <w:rsid w:val="00333565"/>
    <w:rsid w:val="003408F3"/>
    <w:rsid w:val="00343918"/>
    <w:rsid w:val="00346855"/>
    <w:rsid w:val="00350306"/>
    <w:rsid w:val="00350F72"/>
    <w:rsid w:val="00352898"/>
    <w:rsid w:val="00354795"/>
    <w:rsid w:val="00356C9F"/>
    <w:rsid w:val="0036167D"/>
    <w:rsid w:val="00363447"/>
    <w:rsid w:val="00363DBE"/>
    <w:rsid w:val="003665C2"/>
    <w:rsid w:val="00371957"/>
    <w:rsid w:val="00371EC0"/>
    <w:rsid w:val="00375E39"/>
    <w:rsid w:val="00380590"/>
    <w:rsid w:val="00380EBE"/>
    <w:rsid w:val="0038366A"/>
    <w:rsid w:val="00386824"/>
    <w:rsid w:val="00390CBA"/>
    <w:rsid w:val="003926BA"/>
    <w:rsid w:val="00395191"/>
    <w:rsid w:val="003955D3"/>
    <w:rsid w:val="003961DD"/>
    <w:rsid w:val="003964FB"/>
    <w:rsid w:val="00397CDC"/>
    <w:rsid w:val="003A0AC0"/>
    <w:rsid w:val="003A30AA"/>
    <w:rsid w:val="003A3AEC"/>
    <w:rsid w:val="003A6BD7"/>
    <w:rsid w:val="003B1628"/>
    <w:rsid w:val="003B6C4F"/>
    <w:rsid w:val="003C0429"/>
    <w:rsid w:val="003C1E9B"/>
    <w:rsid w:val="003C4938"/>
    <w:rsid w:val="003C4ADE"/>
    <w:rsid w:val="003D0210"/>
    <w:rsid w:val="003D07F2"/>
    <w:rsid w:val="003D0B85"/>
    <w:rsid w:val="003D1FE2"/>
    <w:rsid w:val="003D3001"/>
    <w:rsid w:val="003D3F05"/>
    <w:rsid w:val="003D6C56"/>
    <w:rsid w:val="003D6CE0"/>
    <w:rsid w:val="003D74E6"/>
    <w:rsid w:val="003E1C7F"/>
    <w:rsid w:val="003E452F"/>
    <w:rsid w:val="003E7F8B"/>
    <w:rsid w:val="003F3F67"/>
    <w:rsid w:val="003F577C"/>
    <w:rsid w:val="003F7437"/>
    <w:rsid w:val="00400DA4"/>
    <w:rsid w:val="0040519E"/>
    <w:rsid w:val="00405331"/>
    <w:rsid w:val="004065CA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F1D"/>
    <w:rsid w:val="00432B34"/>
    <w:rsid w:val="004353B7"/>
    <w:rsid w:val="00440896"/>
    <w:rsid w:val="00441989"/>
    <w:rsid w:val="00441AF9"/>
    <w:rsid w:val="00442AAC"/>
    <w:rsid w:val="00442D65"/>
    <w:rsid w:val="00445199"/>
    <w:rsid w:val="004463D2"/>
    <w:rsid w:val="00446840"/>
    <w:rsid w:val="00450349"/>
    <w:rsid w:val="004503D5"/>
    <w:rsid w:val="00450F1C"/>
    <w:rsid w:val="00451D03"/>
    <w:rsid w:val="004521DD"/>
    <w:rsid w:val="00453B3C"/>
    <w:rsid w:val="00455CED"/>
    <w:rsid w:val="00460667"/>
    <w:rsid w:val="004607C3"/>
    <w:rsid w:val="00460FE2"/>
    <w:rsid w:val="00462055"/>
    <w:rsid w:val="0046265F"/>
    <w:rsid w:val="0046309F"/>
    <w:rsid w:val="0046310F"/>
    <w:rsid w:val="00463E74"/>
    <w:rsid w:val="00463ECF"/>
    <w:rsid w:val="004641E6"/>
    <w:rsid w:val="00464970"/>
    <w:rsid w:val="00467D15"/>
    <w:rsid w:val="00470FC1"/>
    <w:rsid w:val="0047168F"/>
    <w:rsid w:val="00471852"/>
    <w:rsid w:val="00475EA8"/>
    <w:rsid w:val="00480091"/>
    <w:rsid w:val="00482CE2"/>
    <w:rsid w:val="0048451D"/>
    <w:rsid w:val="00492F18"/>
    <w:rsid w:val="00492FC9"/>
    <w:rsid w:val="00495898"/>
    <w:rsid w:val="0049629D"/>
    <w:rsid w:val="0049719C"/>
    <w:rsid w:val="004978F5"/>
    <w:rsid w:val="004A04C6"/>
    <w:rsid w:val="004A18D6"/>
    <w:rsid w:val="004A2678"/>
    <w:rsid w:val="004A3A88"/>
    <w:rsid w:val="004B17CB"/>
    <w:rsid w:val="004B2362"/>
    <w:rsid w:val="004B5150"/>
    <w:rsid w:val="004B7268"/>
    <w:rsid w:val="004C10ED"/>
    <w:rsid w:val="004C1331"/>
    <w:rsid w:val="004C2BE9"/>
    <w:rsid w:val="004C3C14"/>
    <w:rsid w:val="004C42C0"/>
    <w:rsid w:val="004C444B"/>
    <w:rsid w:val="004C5B90"/>
    <w:rsid w:val="004C5E74"/>
    <w:rsid w:val="004C65A3"/>
    <w:rsid w:val="004C6A21"/>
    <w:rsid w:val="004C7F93"/>
    <w:rsid w:val="004D0368"/>
    <w:rsid w:val="004D0A28"/>
    <w:rsid w:val="004D104E"/>
    <w:rsid w:val="004D2128"/>
    <w:rsid w:val="004D306F"/>
    <w:rsid w:val="004D3B3E"/>
    <w:rsid w:val="004D486A"/>
    <w:rsid w:val="004D4E54"/>
    <w:rsid w:val="004D7922"/>
    <w:rsid w:val="004E1353"/>
    <w:rsid w:val="004E1C22"/>
    <w:rsid w:val="004E3B8A"/>
    <w:rsid w:val="004E79C5"/>
    <w:rsid w:val="004F2FE1"/>
    <w:rsid w:val="004F3EE2"/>
    <w:rsid w:val="004F3FD4"/>
    <w:rsid w:val="004F461A"/>
    <w:rsid w:val="005016BC"/>
    <w:rsid w:val="00506176"/>
    <w:rsid w:val="00506187"/>
    <w:rsid w:val="00506540"/>
    <w:rsid w:val="00507E90"/>
    <w:rsid w:val="0051076F"/>
    <w:rsid w:val="00510834"/>
    <w:rsid w:val="0051274F"/>
    <w:rsid w:val="00515297"/>
    <w:rsid w:val="00515C7B"/>
    <w:rsid w:val="00521997"/>
    <w:rsid w:val="00521C7D"/>
    <w:rsid w:val="00524C7E"/>
    <w:rsid w:val="005253CA"/>
    <w:rsid w:val="00530D49"/>
    <w:rsid w:val="0053107A"/>
    <w:rsid w:val="00533400"/>
    <w:rsid w:val="00533BCB"/>
    <w:rsid w:val="0053589B"/>
    <w:rsid w:val="00537D02"/>
    <w:rsid w:val="00541629"/>
    <w:rsid w:val="00541952"/>
    <w:rsid w:val="0054306E"/>
    <w:rsid w:val="00545679"/>
    <w:rsid w:val="00547873"/>
    <w:rsid w:val="00547C14"/>
    <w:rsid w:val="00555955"/>
    <w:rsid w:val="00557F7C"/>
    <w:rsid w:val="00561974"/>
    <w:rsid w:val="00564DB9"/>
    <w:rsid w:val="0056677A"/>
    <w:rsid w:val="00567E74"/>
    <w:rsid w:val="005705B7"/>
    <w:rsid w:val="00572DAD"/>
    <w:rsid w:val="00574AFA"/>
    <w:rsid w:val="00575897"/>
    <w:rsid w:val="00577D4B"/>
    <w:rsid w:val="00580FA1"/>
    <w:rsid w:val="00582103"/>
    <w:rsid w:val="005831DF"/>
    <w:rsid w:val="005841BC"/>
    <w:rsid w:val="00584710"/>
    <w:rsid w:val="00584FD2"/>
    <w:rsid w:val="005868F3"/>
    <w:rsid w:val="00591CAE"/>
    <w:rsid w:val="00593152"/>
    <w:rsid w:val="00593C25"/>
    <w:rsid w:val="00594365"/>
    <w:rsid w:val="00594CE0"/>
    <w:rsid w:val="005967F5"/>
    <w:rsid w:val="00597916"/>
    <w:rsid w:val="005A22E2"/>
    <w:rsid w:val="005A6FA2"/>
    <w:rsid w:val="005B2247"/>
    <w:rsid w:val="005B240B"/>
    <w:rsid w:val="005C23F1"/>
    <w:rsid w:val="005C3C76"/>
    <w:rsid w:val="005C4CB7"/>
    <w:rsid w:val="005C5A3C"/>
    <w:rsid w:val="005C7AFE"/>
    <w:rsid w:val="005D01F5"/>
    <w:rsid w:val="005D1B01"/>
    <w:rsid w:val="005D360F"/>
    <w:rsid w:val="005D3D6D"/>
    <w:rsid w:val="005D5EE1"/>
    <w:rsid w:val="005D629B"/>
    <w:rsid w:val="005E12CE"/>
    <w:rsid w:val="005E29E1"/>
    <w:rsid w:val="005E55B0"/>
    <w:rsid w:val="005F2140"/>
    <w:rsid w:val="005F394A"/>
    <w:rsid w:val="005F5AD0"/>
    <w:rsid w:val="005F6384"/>
    <w:rsid w:val="005F77C6"/>
    <w:rsid w:val="006053B5"/>
    <w:rsid w:val="00606B05"/>
    <w:rsid w:val="00610009"/>
    <w:rsid w:val="006131A0"/>
    <w:rsid w:val="006160B8"/>
    <w:rsid w:val="006169E7"/>
    <w:rsid w:val="006171F5"/>
    <w:rsid w:val="006240F8"/>
    <w:rsid w:val="00624E9A"/>
    <w:rsid w:val="006266E0"/>
    <w:rsid w:val="00630B0C"/>
    <w:rsid w:val="00633E3A"/>
    <w:rsid w:val="00636A5F"/>
    <w:rsid w:val="0064004C"/>
    <w:rsid w:val="00642669"/>
    <w:rsid w:val="006445F9"/>
    <w:rsid w:val="00645839"/>
    <w:rsid w:val="00647717"/>
    <w:rsid w:val="00650CAF"/>
    <w:rsid w:val="006520A4"/>
    <w:rsid w:val="00653338"/>
    <w:rsid w:val="006576E4"/>
    <w:rsid w:val="0066087A"/>
    <w:rsid w:val="00663365"/>
    <w:rsid w:val="00663A81"/>
    <w:rsid w:val="006702D8"/>
    <w:rsid w:val="006703EA"/>
    <w:rsid w:val="00670F2A"/>
    <w:rsid w:val="006719F3"/>
    <w:rsid w:val="00673095"/>
    <w:rsid w:val="00673108"/>
    <w:rsid w:val="0067494C"/>
    <w:rsid w:val="00676116"/>
    <w:rsid w:val="00680C5B"/>
    <w:rsid w:val="00683CBC"/>
    <w:rsid w:val="00686812"/>
    <w:rsid w:val="006872A7"/>
    <w:rsid w:val="00691E88"/>
    <w:rsid w:val="00695BA2"/>
    <w:rsid w:val="006A1B08"/>
    <w:rsid w:val="006A27C6"/>
    <w:rsid w:val="006B1260"/>
    <w:rsid w:val="006B572E"/>
    <w:rsid w:val="006B6788"/>
    <w:rsid w:val="006C05E4"/>
    <w:rsid w:val="006C1D50"/>
    <w:rsid w:val="006C1DBF"/>
    <w:rsid w:val="006C1F26"/>
    <w:rsid w:val="006C467C"/>
    <w:rsid w:val="006C467D"/>
    <w:rsid w:val="006C5369"/>
    <w:rsid w:val="006C5EE9"/>
    <w:rsid w:val="006D11C1"/>
    <w:rsid w:val="006D1E6E"/>
    <w:rsid w:val="006D3EA1"/>
    <w:rsid w:val="006D4B4C"/>
    <w:rsid w:val="006D524B"/>
    <w:rsid w:val="006D77D2"/>
    <w:rsid w:val="006E1886"/>
    <w:rsid w:val="006E2DC8"/>
    <w:rsid w:val="006E3AB2"/>
    <w:rsid w:val="006E5068"/>
    <w:rsid w:val="006E52A6"/>
    <w:rsid w:val="006E7AE7"/>
    <w:rsid w:val="006F00DA"/>
    <w:rsid w:val="006F0758"/>
    <w:rsid w:val="006F14B9"/>
    <w:rsid w:val="006F317D"/>
    <w:rsid w:val="006F37E4"/>
    <w:rsid w:val="006F467B"/>
    <w:rsid w:val="006F55DC"/>
    <w:rsid w:val="006F7F6E"/>
    <w:rsid w:val="007008F1"/>
    <w:rsid w:val="00701227"/>
    <w:rsid w:val="0070265E"/>
    <w:rsid w:val="00704306"/>
    <w:rsid w:val="007060F6"/>
    <w:rsid w:val="00710072"/>
    <w:rsid w:val="00711F42"/>
    <w:rsid w:val="0071251C"/>
    <w:rsid w:val="00714AA2"/>
    <w:rsid w:val="00715A78"/>
    <w:rsid w:val="00722A3F"/>
    <w:rsid w:val="007250D2"/>
    <w:rsid w:val="007252EB"/>
    <w:rsid w:val="00731B1A"/>
    <w:rsid w:val="0073464D"/>
    <w:rsid w:val="0073567F"/>
    <w:rsid w:val="00740C7F"/>
    <w:rsid w:val="00740EF7"/>
    <w:rsid w:val="00744526"/>
    <w:rsid w:val="00753092"/>
    <w:rsid w:val="00753F66"/>
    <w:rsid w:val="00754031"/>
    <w:rsid w:val="0075414E"/>
    <w:rsid w:val="007553F6"/>
    <w:rsid w:val="0075579D"/>
    <w:rsid w:val="00757F8D"/>
    <w:rsid w:val="00770097"/>
    <w:rsid w:val="00771620"/>
    <w:rsid w:val="00773A4E"/>
    <w:rsid w:val="00773C9A"/>
    <w:rsid w:val="0077411B"/>
    <w:rsid w:val="00774213"/>
    <w:rsid w:val="00775482"/>
    <w:rsid w:val="00775529"/>
    <w:rsid w:val="00777E60"/>
    <w:rsid w:val="00780742"/>
    <w:rsid w:val="00780EA3"/>
    <w:rsid w:val="00781349"/>
    <w:rsid w:val="007816F9"/>
    <w:rsid w:val="0078301A"/>
    <w:rsid w:val="00785436"/>
    <w:rsid w:val="00785FCB"/>
    <w:rsid w:val="00786913"/>
    <w:rsid w:val="0078723E"/>
    <w:rsid w:val="0079178A"/>
    <w:rsid w:val="00792543"/>
    <w:rsid w:val="007928EF"/>
    <w:rsid w:val="0079462E"/>
    <w:rsid w:val="00795093"/>
    <w:rsid w:val="007A47B9"/>
    <w:rsid w:val="007B143C"/>
    <w:rsid w:val="007B256C"/>
    <w:rsid w:val="007B2A9E"/>
    <w:rsid w:val="007B2CE3"/>
    <w:rsid w:val="007B3EE0"/>
    <w:rsid w:val="007B4DE6"/>
    <w:rsid w:val="007B5DEB"/>
    <w:rsid w:val="007B649D"/>
    <w:rsid w:val="007B676E"/>
    <w:rsid w:val="007B7354"/>
    <w:rsid w:val="007B77AB"/>
    <w:rsid w:val="007C015F"/>
    <w:rsid w:val="007C0607"/>
    <w:rsid w:val="007C2DA6"/>
    <w:rsid w:val="007C5995"/>
    <w:rsid w:val="007C5D5D"/>
    <w:rsid w:val="007D3ECF"/>
    <w:rsid w:val="007D447D"/>
    <w:rsid w:val="007D4836"/>
    <w:rsid w:val="007D6F36"/>
    <w:rsid w:val="007E0A6D"/>
    <w:rsid w:val="007E117B"/>
    <w:rsid w:val="007E273A"/>
    <w:rsid w:val="007E4180"/>
    <w:rsid w:val="007E6ED2"/>
    <w:rsid w:val="007E7AFF"/>
    <w:rsid w:val="007F2008"/>
    <w:rsid w:val="007F2990"/>
    <w:rsid w:val="007F379A"/>
    <w:rsid w:val="007F4377"/>
    <w:rsid w:val="007F502E"/>
    <w:rsid w:val="007F5536"/>
    <w:rsid w:val="00802B89"/>
    <w:rsid w:val="00806EAC"/>
    <w:rsid w:val="0081131B"/>
    <w:rsid w:val="008121A3"/>
    <w:rsid w:val="00812AF6"/>
    <w:rsid w:val="00815809"/>
    <w:rsid w:val="008171D8"/>
    <w:rsid w:val="00824300"/>
    <w:rsid w:val="00830B93"/>
    <w:rsid w:val="0083147C"/>
    <w:rsid w:val="00831B00"/>
    <w:rsid w:val="00835DB7"/>
    <w:rsid w:val="008409E1"/>
    <w:rsid w:val="00840A3E"/>
    <w:rsid w:val="008435F8"/>
    <w:rsid w:val="00844DE1"/>
    <w:rsid w:val="00845FEB"/>
    <w:rsid w:val="00847323"/>
    <w:rsid w:val="00853D52"/>
    <w:rsid w:val="00856759"/>
    <w:rsid w:val="00857926"/>
    <w:rsid w:val="00857DC1"/>
    <w:rsid w:val="00860093"/>
    <w:rsid w:val="00860A1F"/>
    <w:rsid w:val="00860EA2"/>
    <w:rsid w:val="00864490"/>
    <w:rsid w:val="0086511F"/>
    <w:rsid w:val="008663BC"/>
    <w:rsid w:val="008664D0"/>
    <w:rsid w:val="00875D07"/>
    <w:rsid w:val="008768B4"/>
    <w:rsid w:val="008771A8"/>
    <w:rsid w:val="00880C48"/>
    <w:rsid w:val="00881E3B"/>
    <w:rsid w:val="008821C8"/>
    <w:rsid w:val="008867D7"/>
    <w:rsid w:val="0089143F"/>
    <w:rsid w:val="00892E31"/>
    <w:rsid w:val="008936D2"/>
    <w:rsid w:val="00895939"/>
    <w:rsid w:val="00897095"/>
    <w:rsid w:val="008A05E0"/>
    <w:rsid w:val="008A192E"/>
    <w:rsid w:val="008A5F7A"/>
    <w:rsid w:val="008B005A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4C7A"/>
    <w:rsid w:val="008C522D"/>
    <w:rsid w:val="008C607F"/>
    <w:rsid w:val="008C63C0"/>
    <w:rsid w:val="008D1930"/>
    <w:rsid w:val="008D2D2D"/>
    <w:rsid w:val="008D36E8"/>
    <w:rsid w:val="008D6B91"/>
    <w:rsid w:val="008D737B"/>
    <w:rsid w:val="008E20DA"/>
    <w:rsid w:val="008E232A"/>
    <w:rsid w:val="008E27EC"/>
    <w:rsid w:val="008E4670"/>
    <w:rsid w:val="008E4980"/>
    <w:rsid w:val="008E53F6"/>
    <w:rsid w:val="008F1FCE"/>
    <w:rsid w:val="008F7842"/>
    <w:rsid w:val="0090338D"/>
    <w:rsid w:val="0090456D"/>
    <w:rsid w:val="0090637D"/>
    <w:rsid w:val="009075D6"/>
    <w:rsid w:val="00907CE8"/>
    <w:rsid w:val="00910C86"/>
    <w:rsid w:val="0091151D"/>
    <w:rsid w:val="00912218"/>
    <w:rsid w:val="00916ACE"/>
    <w:rsid w:val="0092671F"/>
    <w:rsid w:val="00927081"/>
    <w:rsid w:val="0093104E"/>
    <w:rsid w:val="00931195"/>
    <w:rsid w:val="00931AA6"/>
    <w:rsid w:val="0093456C"/>
    <w:rsid w:val="009349AF"/>
    <w:rsid w:val="00934D9B"/>
    <w:rsid w:val="00936014"/>
    <w:rsid w:val="00936796"/>
    <w:rsid w:val="0093746F"/>
    <w:rsid w:val="009403CF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495"/>
    <w:rsid w:val="00963914"/>
    <w:rsid w:val="0096485C"/>
    <w:rsid w:val="009649E5"/>
    <w:rsid w:val="009658A1"/>
    <w:rsid w:val="0097370E"/>
    <w:rsid w:val="00973C69"/>
    <w:rsid w:val="009751E2"/>
    <w:rsid w:val="00975603"/>
    <w:rsid w:val="00981469"/>
    <w:rsid w:val="00981741"/>
    <w:rsid w:val="00981FF7"/>
    <w:rsid w:val="0098432F"/>
    <w:rsid w:val="009874E3"/>
    <w:rsid w:val="009901CE"/>
    <w:rsid w:val="009927D6"/>
    <w:rsid w:val="009935DA"/>
    <w:rsid w:val="00995021"/>
    <w:rsid w:val="00996BCA"/>
    <w:rsid w:val="009A0CB3"/>
    <w:rsid w:val="009A3918"/>
    <w:rsid w:val="009A5095"/>
    <w:rsid w:val="009B1BA6"/>
    <w:rsid w:val="009B2A4F"/>
    <w:rsid w:val="009B546C"/>
    <w:rsid w:val="009B584F"/>
    <w:rsid w:val="009B5B44"/>
    <w:rsid w:val="009B5F1C"/>
    <w:rsid w:val="009B5FBE"/>
    <w:rsid w:val="009C06BF"/>
    <w:rsid w:val="009C2ACA"/>
    <w:rsid w:val="009C5840"/>
    <w:rsid w:val="009C5A6F"/>
    <w:rsid w:val="009C63D7"/>
    <w:rsid w:val="009C7299"/>
    <w:rsid w:val="009D13B2"/>
    <w:rsid w:val="009D1D4A"/>
    <w:rsid w:val="009D255D"/>
    <w:rsid w:val="009D4201"/>
    <w:rsid w:val="009D6A05"/>
    <w:rsid w:val="009D726F"/>
    <w:rsid w:val="009E0898"/>
    <w:rsid w:val="009E17EE"/>
    <w:rsid w:val="009E3585"/>
    <w:rsid w:val="009E47C6"/>
    <w:rsid w:val="009E52D5"/>
    <w:rsid w:val="009E5DC2"/>
    <w:rsid w:val="009F1385"/>
    <w:rsid w:val="009F3C09"/>
    <w:rsid w:val="009F5709"/>
    <w:rsid w:val="009F7252"/>
    <w:rsid w:val="00A013D2"/>
    <w:rsid w:val="00A02B85"/>
    <w:rsid w:val="00A051ED"/>
    <w:rsid w:val="00A07C06"/>
    <w:rsid w:val="00A07DDF"/>
    <w:rsid w:val="00A11916"/>
    <w:rsid w:val="00A13A78"/>
    <w:rsid w:val="00A16991"/>
    <w:rsid w:val="00A172E6"/>
    <w:rsid w:val="00A243B6"/>
    <w:rsid w:val="00A249D4"/>
    <w:rsid w:val="00A25D94"/>
    <w:rsid w:val="00A26C21"/>
    <w:rsid w:val="00A26C41"/>
    <w:rsid w:val="00A277EF"/>
    <w:rsid w:val="00A316EA"/>
    <w:rsid w:val="00A331D8"/>
    <w:rsid w:val="00A33A95"/>
    <w:rsid w:val="00A347FC"/>
    <w:rsid w:val="00A349D1"/>
    <w:rsid w:val="00A34DF6"/>
    <w:rsid w:val="00A34ECC"/>
    <w:rsid w:val="00A3556C"/>
    <w:rsid w:val="00A3579A"/>
    <w:rsid w:val="00A408A2"/>
    <w:rsid w:val="00A43875"/>
    <w:rsid w:val="00A44854"/>
    <w:rsid w:val="00A4619E"/>
    <w:rsid w:val="00A46EEA"/>
    <w:rsid w:val="00A51D6D"/>
    <w:rsid w:val="00A51F21"/>
    <w:rsid w:val="00A520FC"/>
    <w:rsid w:val="00A53481"/>
    <w:rsid w:val="00A57131"/>
    <w:rsid w:val="00A57812"/>
    <w:rsid w:val="00A602E0"/>
    <w:rsid w:val="00A616B3"/>
    <w:rsid w:val="00A61ABF"/>
    <w:rsid w:val="00A61B03"/>
    <w:rsid w:val="00A6333C"/>
    <w:rsid w:val="00A63A4A"/>
    <w:rsid w:val="00A63C19"/>
    <w:rsid w:val="00A6716B"/>
    <w:rsid w:val="00A70746"/>
    <w:rsid w:val="00A726C8"/>
    <w:rsid w:val="00A7361E"/>
    <w:rsid w:val="00A746B8"/>
    <w:rsid w:val="00A76848"/>
    <w:rsid w:val="00A83C97"/>
    <w:rsid w:val="00A84E23"/>
    <w:rsid w:val="00A8734E"/>
    <w:rsid w:val="00A87E1E"/>
    <w:rsid w:val="00A94486"/>
    <w:rsid w:val="00A961FE"/>
    <w:rsid w:val="00A97FC1"/>
    <w:rsid w:val="00AA070E"/>
    <w:rsid w:val="00AA496A"/>
    <w:rsid w:val="00AA6634"/>
    <w:rsid w:val="00AB3DAE"/>
    <w:rsid w:val="00AB5283"/>
    <w:rsid w:val="00AB59C8"/>
    <w:rsid w:val="00AC004A"/>
    <w:rsid w:val="00AC09E0"/>
    <w:rsid w:val="00AC3092"/>
    <w:rsid w:val="00AC7E05"/>
    <w:rsid w:val="00AD4CA1"/>
    <w:rsid w:val="00AD5CDD"/>
    <w:rsid w:val="00AD62B9"/>
    <w:rsid w:val="00AD7EA2"/>
    <w:rsid w:val="00AE04CF"/>
    <w:rsid w:val="00AE1B51"/>
    <w:rsid w:val="00AE244D"/>
    <w:rsid w:val="00AE2645"/>
    <w:rsid w:val="00AE2878"/>
    <w:rsid w:val="00AE312E"/>
    <w:rsid w:val="00AE3820"/>
    <w:rsid w:val="00AF1FAD"/>
    <w:rsid w:val="00AF3D91"/>
    <w:rsid w:val="00AF6712"/>
    <w:rsid w:val="00B005B7"/>
    <w:rsid w:val="00B02097"/>
    <w:rsid w:val="00B0305E"/>
    <w:rsid w:val="00B03F85"/>
    <w:rsid w:val="00B112C9"/>
    <w:rsid w:val="00B13726"/>
    <w:rsid w:val="00B1400E"/>
    <w:rsid w:val="00B14DA7"/>
    <w:rsid w:val="00B174FB"/>
    <w:rsid w:val="00B21EE5"/>
    <w:rsid w:val="00B23AE3"/>
    <w:rsid w:val="00B2412D"/>
    <w:rsid w:val="00B24991"/>
    <w:rsid w:val="00B24B8C"/>
    <w:rsid w:val="00B25C77"/>
    <w:rsid w:val="00B26F85"/>
    <w:rsid w:val="00B30EA5"/>
    <w:rsid w:val="00B328DB"/>
    <w:rsid w:val="00B32F1D"/>
    <w:rsid w:val="00B34EED"/>
    <w:rsid w:val="00B3571C"/>
    <w:rsid w:val="00B35913"/>
    <w:rsid w:val="00B419ED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2DBA"/>
    <w:rsid w:val="00B74E77"/>
    <w:rsid w:val="00B76EFF"/>
    <w:rsid w:val="00B77907"/>
    <w:rsid w:val="00B80DCB"/>
    <w:rsid w:val="00B84DBF"/>
    <w:rsid w:val="00B85D23"/>
    <w:rsid w:val="00B86FE8"/>
    <w:rsid w:val="00B902B1"/>
    <w:rsid w:val="00B91AC0"/>
    <w:rsid w:val="00BA01A8"/>
    <w:rsid w:val="00BA1732"/>
    <w:rsid w:val="00BA1947"/>
    <w:rsid w:val="00BA2E7D"/>
    <w:rsid w:val="00BA30D3"/>
    <w:rsid w:val="00BA3C4D"/>
    <w:rsid w:val="00BA6578"/>
    <w:rsid w:val="00BB1078"/>
    <w:rsid w:val="00BB17F1"/>
    <w:rsid w:val="00BB3FD3"/>
    <w:rsid w:val="00BB44E8"/>
    <w:rsid w:val="00BB7040"/>
    <w:rsid w:val="00BC08C0"/>
    <w:rsid w:val="00BC12EC"/>
    <w:rsid w:val="00BC6F8A"/>
    <w:rsid w:val="00BD2207"/>
    <w:rsid w:val="00BD225C"/>
    <w:rsid w:val="00BD5648"/>
    <w:rsid w:val="00BD5B7F"/>
    <w:rsid w:val="00BD741B"/>
    <w:rsid w:val="00BE0009"/>
    <w:rsid w:val="00BE151A"/>
    <w:rsid w:val="00BE1A37"/>
    <w:rsid w:val="00BE1DE8"/>
    <w:rsid w:val="00BE5D93"/>
    <w:rsid w:val="00BF0240"/>
    <w:rsid w:val="00BF0702"/>
    <w:rsid w:val="00BF46D4"/>
    <w:rsid w:val="00C00070"/>
    <w:rsid w:val="00C00A4D"/>
    <w:rsid w:val="00C00A54"/>
    <w:rsid w:val="00C010E9"/>
    <w:rsid w:val="00C01FA7"/>
    <w:rsid w:val="00C024C0"/>
    <w:rsid w:val="00C03484"/>
    <w:rsid w:val="00C07AE9"/>
    <w:rsid w:val="00C102B5"/>
    <w:rsid w:val="00C10F20"/>
    <w:rsid w:val="00C17AAC"/>
    <w:rsid w:val="00C20C39"/>
    <w:rsid w:val="00C20C7F"/>
    <w:rsid w:val="00C27594"/>
    <w:rsid w:val="00C27FF9"/>
    <w:rsid w:val="00C3319A"/>
    <w:rsid w:val="00C3345D"/>
    <w:rsid w:val="00C346F9"/>
    <w:rsid w:val="00C35924"/>
    <w:rsid w:val="00C369C6"/>
    <w:rsid w:val="00C37EF4"/>
    <w:rsid w:val="00C40B76"/>
    <w:rsid w:val="00C43242"/>
    <w:rsid w:val="00C45A00"/>
    <w:rsid w:val="00C50792"/>
    <w:rsid w:val="00C526EA"/>
    <w:rsid w:val="00C54C85"/>
    <w:rsid w:val="00C55171"/>
    <w:rsid w:val="00C61CFC"/>
    <w:rsid w:val="00C6337C"/>
    <w:rsid w:val="00C63AE9"/>
    <w:rsid w:val="00C65FC3"/>
    <w:rsid w:val="00C67751"/>
    <w:rsid w:val="00C701AC"/>
    <w:rsid w:val="00C73461"/>
    <w:rsid w:val="00C73D75"/>
    <w:rsid w:val="00C7504F"/>
    <w:rsid w:val="00C76562"/>
    <w:rsid w:val="00C7765C"/>
    <w:rsid w:val="00C7797C"/>
    <w:rsid w:val="00C80FB3"/>
    <w:rsid w:val="00C8251B"/>
    <w:rsid w:val="00C82A09"/>
    <w:rsid w:val="00C82C63"/>
    <w:rsid w:val="00C82FF7"/>
    <w:rsid w:val="00C836FF"/>
    <w:rsid w:val="00C83B5F"/>
    <w:rsid w:val="00C83F71"/>
    <w:rsid w:val="00C86F3B"/>
    <w:rsid w:val="00C92C97"/>
    <w:rsid w:val="00C95970"/>
    <w:rsid w:val="00C95E38"/>
    <w:rsid w:val="00C96031"/>
    <w:rsid w:val="00C96C56"/>
    <w:rsid w:val="00C9788B"/>
    <w:rsid w:val="00CA2B03"/>
    <w:rsid w:val="00CA30AB"/>
    <w:rsid w:val="00CA3840"/>
    <w:rsid w:val="00CA76FA"/>
    <w:rsid w:val="00CB3709"/>
    <w:rsid w:val="00CB4C87"/>
    <w:rsid w:val="00CB6699"/>
    <w:rsid w:val="00CC08E2"/>
    <w:rsid w:val="00CC0ACD"/>
    <w:rsid w:val="00CC11C9"/>
    <w:rsid w:val="00CC24D7"/>
    <w:rsid w:val="00CC5BE6"/>
    <w:rsid w:val="00CD18CB"/>
    <w:rsid w:val="00CD399B"/>
    <w:rsid w:val="00CD5784"/>
    <w:rsid w:val="00CD59B4"/>
    <w:rsid w:val="00CE1ABD"/>
    <w:rsid w:val="00CE32A5"/>
    <w:rsid w:val="00CE4F0E"/>
    <w:rsid w:val="00CE6648"/>
    <w:rsid w:val="00CF2E0C"/>
    <w:rsid w:val="00CF4973"/>
    <w:rsid w:val="00CF53F9"/>
    <w:rsid w:val="00D05914"/>
    <w:rsid w:val="00D1063C"/>
    <w:rsid w:val="00D11E87"/>
    <w:rsid w:val="00D11EE0"/>
    <w:rsid w:val="00D13713"/>
    <w:rsid w:val="00D160EA"/>
    <w:rsid w:val="00D168A8"/>
    <w:rsid w:val="00D1743A"/>
    <w:rsid w:val="00D20A5E"/>
    <w:rsid w:val="00D20DFD"/>
    <w:rsid w:val="00D23B75"/>
    <w:rsid w:val="00D254E5"/>
    <w:rsid w:val="00D25B8F"/>
    <w:rsid w:val="00D30793"/>
    <w:rsid w:val="00D3198F"/>
    <w:rsid w:val="00D33E54"/>
    <w:rsid w:val="00D344AE"/>
    <w:rsid w:val="00D400CB"/>
    <w:rsid w:val="00D408B1"/>
    <w:rsid w:val="00D40935"/>
    <w:rsid w:val="00D413E6"/>
    <w:rsid w:val="00D41787"/>
    <w:rsid w:val="00D41D1E"/>
    <w:rsid w:val="00D4250F"/>
    <w:rsid w:val="00D457CE"/>
    <w:rsid w:val="00D50C05"/>
    <w:rsid w:val="00D56DAE"/>
    <w:rsid w:val="00D6013D"/>
    <w:rsid w:val="00D619F1"/>
    <w:rsid w:val="00D61FF2"/>
    <w:rsid w:val="00D65E96"/>
    <w:rsid w:val="00D6620A"/>
    <w:rsid w:val="00D70D72"/>
    <w:rsid w:val="00D71D11"/>
    <w:rsid w:val="00D71DE3"/>
    <w:rsid w:val="00D75B9D"/>
    <w:rsid w:val="00D763FD"/>
    <w:rsid w:val="00D77FBF"/>
    <w:rsid w:val="00D8054C"/>
    <w:rsid w:val="00D8098D"/>
    <w:rsid w:val="00D80D18"/>
    <w:rsid w:val="00D80E27"/>
    <w:rsid w:val="00D80EC0"/>
    <w:rsid w:val="00D81FE8"/>
    <w:rsid w:val="00D8243B"/>
    <w:rsid w:val="00D82E75"/>
    <w:rsid w:val="00D83C27"/>
    <w:rsid w:val="00D841E4"/>
    <w:rsid w:val="00D85B1A"/>
    <w:rsid w:val="00D86172"/>
    <w:rsid w:val="00D86B1C"/>
    <w:rsid w:val="00D86DBC"/>
    <w:rsid w:val="00D87159"/>
    <w:rsid w:val="00D87175"/>
    <w:rsid w:val="00D87D6F"/>
    <w:rsid w:val="00D87E41"/>
    <w:rsid w:val="00D93B39"/>
    <w:rsid w:val="00D9565B"/>
    <w:rsid w:val="00D962B6"/>
    <w:rsid w:val="00D97B4A"/>
    <w:rsid w:val="00DA28A2"/>
    <w:rsid w:val="00DA2922"/>
    <w:rsid w:val="00DA4E74"/>
    <w:rsid w:val="00DA65BB"/>
    <w:rsid w:val="00DB0643"/>
    <w:rsid w:val="00DB079E"/>
    <w:rsid w:val="00DB19D0"/>
    <w:rsid w:val="00DB22FF"/>
    <w:rsid w:val="00DB231B"/>
    <w:rsid w:val="00DB2C4B"/>
    <w:rsid w:val="00DB3632"/>
    <w:rsid w:val="00DB52C9"/>
    <w:rsid w:val="00DC169D"/>
    <w:rsid w:val="00DC1859"/>
    <w:rsid w:val="00DC1BCB"/>
    <w:rsid w:val="00DC22E2"/>
    <w:rsid w:val="00DC27CF"/>
    <w:rsid w:val="00DC2D0E"/>
    <w:rsid w:val="00DC3967"/>
    <w:rsid w:val="00DC3F81"/>
    <w:rsid w:val="00DC4465"/>
    <w:rsid w:val="00DC555C"/>
    <w:rsid w:val="00DC7768"/>
    <w:rsid w:val="00DD116D"/>
    <w:rsid w:val="00DD258E"/>
    <w:rsid w:val="00DD5578"/>
    <w:rsid w:val="00DD6E49"/>
    <w:rsid w:val="00DD7316"/>
    <w:rsid w:val="00DD7DC5"/>
    <w:rsid w:val="00DE0529"/>
    <w:rsid w:val="00DE1122"/>
    <w:rsid w:val="00DE7587"/>
    <w:rsid w:val="00DF04A0"/>
    <w:rsid w:val="00DF11B9"/>
    <w:rsid w:val="00DF27AE"/>
    <w:rsid w:val="00DF3A9C"/>
    <w:rsid w:val="00DF5F77"/>
    <w:rsid w:val="00E00034"/>
    <w:rsid w:val="00E00D44"/>
    <w:rsid w:val="00E04348"/>
    <w:rsid w:val="00E05230"/>
    <w:rsid w:val="00E05241"/>
    <w:rsid w:val="00E05D00"/>
    <w:rsid w:val="00E05F5B"/>
    <w:rsid w:val="00E0719C"/>
    <w:rsid w:val="00E07FDC"/>
    <w:rsid w:val="00E136CF"/>
    <w:rsid w:val="00E1419F"/>
    <w:rsid w:val="00E263C7"/>
    <w:rsid w:val="00E26EAA"/>
    <w:rsid w:val="00E304D8"/>
    <w:rsid w:val="00E316E6"/>
    <w:rsid w:val="00E34489"/>
    <w:rsid w:val="00E40321"/>
    <w:rsid w:val="00E40AA0"/>
    <w:rsid w:val="00E42DA0"/>
    <w:rsid w:val="00E4592A"/>
    <w:rsid w:val="00E465F7"/>
    <w:rsid w:val="00E46CF4"/>
    <w:rsid w:val="00E50489"/>
    <w:rsid w:val="00E50CB6"/>
    <w:rsid w:val="00E51C2C"/>
    <w:rsid w:val="00E5227E"/>
    <w:rsid w:val="00E52CD6"/>
    <w:rsid w:val="00E52D55"/>
    <w:rsid w:val="00E60641"/>
    <w:rsid w:val="00E6356D"/>
    <w:rsid w:val="00E64DA7"/>
    <w:rsid w:val="00E65098"/>
    <w:rsid w:val="00E665CA"/>
    <w:rsid w:val="00E709F7"/>
    <w:rsid w:val="00E7167B"/>
    <w:rsid w:val="00E740B2"/>
    <w:rsid w:val="00E762CA"/>
    <w:rsid w:val="00E77F5E"/>
    <w:rsid w:val="00E82BB5"/>
    <w:rsid w:val="00E82C23"/>
    <w:rsid w:val="00E830BC"/>
    <w:rsid w:val="00E83352"/>
    <w:rsid w:val="00E87635"/>
    <w:rsid w:val="00E9092A"/>
    <w:rsid w:val="00E9116C"/>
    <w:rsid w:val="00E92375"/>
    <w:rsid w:val="00E95FF4"/>
    <w:rsid w:val="00EA08A7"/>
    <w:rsid w:val="00EA2ECA"/>
    <w:rsid w:val="00EA5FAD"/>
    <w:rsid w:val="00EB007C"/>
    <w:rsid w:val="00EB2C3D"/>
    <w:rsid w:val="00EB3505"/>
    <w:rsid w:val="00EB44FF"/>
    <w:rsid w:val="00EC135F"/>
    <w:rsid w:val="00EC43C0"/>
    <w:rsid w:val="00EC5A51"/>
    <w:rsid w:val="00ED0525"/>
    <w:rsid w:val="00ED38A0"/>
    <w:rsid w:val="00ED430C"/>
    <w:rsid w:val="00ED68C9"/>
    <w:rsid w:val="00ED6CCA"/>
    <w:rsid w:val="00EE023D"/>
    <w:rsid w:val="00EE05CC"/>
    <w:rsid w:val="00EE1006"/>
    <w:rsid w:val="00EE1D98"/>
    <w:rsid w:val="00EE316D"/>
    <w:rsid w:val="00EE466B"/>
    <w:rsid w:val="00EE5655"/>
    <w:rsid w:val="00EE6B73"/>
    <w:rsid w:val="00EF0410"/>
    <w:rsid w:val="00EF26C5"/>
    <w:rsid w:val="00EF4783"/>
    <w:rsid w:val="00EF4AC7"/>
    <w:rsid w:val="00F03664"/>
    <w:rsid w:val="00F07829"/>
    <w:rsid w:val="00F11502"/>
    <w:rsid w:val="00F11F66"/>
    <w:rsid w:val="00F14A59"/>
    <w:rsid w:val="00F17CB2"/>
    <w:rsid w:val="00F211C1"/>
    <w:rsid w:val="00F22293"/>
    <w:rsid w:val="00F22613"/>
    <w:rsid w:val="00F227FE"/>
    <w:rsid w:val="00F25699"/>
    <w:rsid w:val="00F26C3C"/>
    <w:rsid w:val="00F272F6"/>
    <w:rsid w:val="00F30A93"/>
    <w:rsid w:val="00F3204F"/>
    <w:rsid w:val="00F34F00"/>
    <w:rsid w:val="00F353E4"/>
    <w:rsid w:val="00F42CD5"/>
    <w:rsid w:val="00F43748"/>
    <w:rsid w:val="00F43DEC"/>
    <w:rsid w:val="00F44DDB"/>
    <w:rsid w:val="00F471E6"/>
    <w:rsid w:val="00F4741D"/>
    <w:rsid w:val="00F5052B"/>
    <w:rsid w:val="00F51C7F"/>
    <w:rsid w:val="00F57A9D"/>
    <w:rsid w:val="00F60159"/>
    <w:rsid w:val="00F61E42"/>
    <w:rsid w:val="00F63795"/>
    <w:rsid w:val="00F64374"/>
    <w:rsid w:val="00F661C4"/>
    <w:rsid w:val="00F673D9"/>
    <w:rsid w:val="00F6782F"/>
    <w:rsid w:val="00F71D04"/>
    <w:rsid w:val="00F743D8"/>
    <w:rsid w:val="00F74B71"/>
    <w:rsid w:val="00F8275F"/>
    <w:rsid w:val="00F837FE"/>
    <w:rsid w:val="00F838A9"/>
    <w:rsid w:val="00F8461A"/>
    <w:rsid w:val="00F854FC"/>
    <w:rsid w:val="00F858DC"/>
    <w:rsid w:val="00F9304B"/>
    <w:rsid w:val="00F95266"/>
    <w:rsid w:val="00F9590D"/>
    <w:rsid w:val="00F9755D"/>
    <w:rsid w:val="00FA09B4"/>
    <w:rsid w:val="00FA1314"/>
    <w:rsid w:val="00FA1530"/>
    <w:rsid w:val="00FA1BE2"/>
    <w:rsid w:val="00FA29E1"/>
    <w:rsid w:val="00FA2DDD"/>
    <w:rsid w:val="00FA3549"/>
    <w:rsid w:val="00FA3864"/>
    <w:rsid w:val="00FA3DB8"/>
    <w:rsid w:val="00FA69C7"/>
    <w:rsid w:val="00FA782E"/>
    <w:rsid w:val="00FB0157"/>
    <w:rsid w:val="00FB0236"/>
    <w:rsid w:val="00FB02C9"/>
    <w:rsid w:val="00FB0BEF"/>
    <w:rsid w:val="00FB1930"/>
    <w:rsid w:val="00FB2767"/>
    <w:rsid w:val="00FB2E48"/>
    <w:rsid w:val="00FB2F90"/>
    <w:rsid w:val="00FB30A0"/>
    <w:rsid w:val="00FB3312"/>
    <w:rsid w:val="00FB6382"/>
    <w:rsid w:val="00FC0A5E"/>
    <w:rsid w:val="00FC0FF2"/>
    <w:rsid w:val="00FC2419"/>
    <w:rsid w:val="00FC2C19"/>
    <w:rsid w:val="00FD1977"/>
    <w:rsid w:val="00FD297C"/>
    <w:rsid w:val="00FD2DEB"/>
    <w:rsid w:val="00FD3A4C"/>
    <w:rsid w:val="00FD4C01"/>
    <w:rsid w:val="00FD6AC2"/>
    <w:rsid w:val="00FE22AB"/>
    <w:rsid w:val="00FE2F26"/>
    <w:rsid w:val="00FE3A78"/>
    <w:rsid w:val="00FE45D4"/>
    <w:rsid w:val="00FE5F62"/>
    <w:rsid w:val="00FE642B"/>
    <w:rsid w:val="00FE7765"/>
    <w:rsid w:val="00FE7C9F"/>
    <w:rsid w:val="00FF0DA7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Mangal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Vrinda"/>
      <w:lang w:bidi="bn-BD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Mangal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Vrinda"/>
      <w:lang w:bidi="bn-BD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Md. Ayubur Rahman</cp:lastModifiedBy>
  <cp:revision>2</cp:revision>
  <cp:lastPrinted>2018-03-15T16:38:00Z</cp:lastPrinted>
  <dcterms:created xsi:type="dcterms:W3CDTF">2020-06-28T07:18:00Z</dcterms:created>
  <dcterms:modified xsi:type="dcterms:W3CDTF">2020-06-28T07:18:00Z</dcterms:modified>
</cp:coreProperties>
</file>