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word/diagrams/data1.xml" ContentType="application/vnd.openxmlformats-officedocument.drawingml.diagramData+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2F26" w:rsidRPr="00D75E3B" w:rsidRDefault="002B2F26" w:rsidP="00746519">
      <w:pPr>
        <w:spacing w:before="120" w:after="120"/>
        <w:jc w:val="center"/>
        <w:rPr>
          <w:rFonts w:ascii="Times New Roman" w:hAnsi="Times New Roman"/>
          <w:b/>
          <w:sz w:val="28"/>
          <w:lang w:eastAsia="ja-JP"/>
        </w:rPr>
      </w:pPr>
      <w:r w:rsidRPr="00D75E3B">
        <w:rPr>
          <w:rFonts w:ascii="Times New Roman" w:hAnsi="Times New Roman"/>
          <w:b/>
          <w:sz w:val="28"/>
          <w:lang w:eastAsia="ja-JP"/>
        </w:rPr>
        <w:t xml:space="preserve">Guideline on </w:t>
      </w:r>
      <w:r w:rsidR="00C60560" w:rsidRPr="00D75E3B">
        <w:rPr>
          <w:rFonts w:ascii="Times New Roman" w:hAnsi="Times New Roman"/>
          <w:b/>
          <w:sz w:val="28"/>
          <w:lang w:eastAsia="ja-JP"/>
        </w:rPr>
        <w:t xml:space="preserve">Monitoring </w:t>
      </w:r>
      <w:r w:rsidRPr="00D75E3B">
        <w:rPr>
          <w:rFonts w:ascii="Times New Roman" w:hAnsi="Times New Roman"/>
          <w:b/>
          <w:sz w:val="28"/>
          <w:lang w:eastAsia="ja-JP"/>
        </w:rPr>
        <w:t xml:space="preserve">of the NIS </w:t>
      </w:r>
      <w:r w:rsidR="00C60560" w:rsidRPr="00D75E3B">
        <w:rPr>
          <w:rFonts w:ascii="Times New Roman" w:hAnsi="Times New Roman"/>
          <w:b/>
          <w:sz w:val="28"/>
          <w:lang w:eastAsia="ja-JP"/>
        </w:rPr>
        <w:t xml:space="preserve">Work-Plan </w:t>
      </w:r>
      <w:r w:rsidRPr="00D75E3B">
        <w:rPr>
          <w:rFonts w:ascii="Times New Roman" w:hAnsi="Times New Roman"/>
          <w:b/>
          <w:sz w:val="28"/>
          <w:lang w:eastAsia="ja-JP"/>
        </w:rPr>
        <w:t>implementation</w:t>
      </w:r>
    </w:p>
    <w:p w:rsidR="00746519" w:rsidRPr="00D75E3B" w:rsidRDefault="00746519" w:rsidP="00746519">
      <w:pPr>
        <w:pStyle w:val="ListParagraph"/>
        <w:spacing w:before="120" w:after="120" w:line="276" w:lineRule="auto"/>
        <w:ind w:left="360"/>
        <w:jc w:val="both"/>
        <w:rPr>
          <w:lang w:eastAsia="ja-JP"/>
        </w:rPr>
      </w:pPr>
    </w:p>
    <w:p w:rsidR="00746519" w:rsidRPr="00D75E3B" w:rsidRDefault="00746519" w:rsidP="00746519">
      <w:pPr>
        <w:pStyle w:val="ListParagraph"/>
        <w:numPr>
          <w:ilvl w:val="0"/>
          <w:numId w:val="2"/>
        </w:numPr>
        <w:spacing w:before="120" w:after="120" w:line="276" w:lineRule="auto"/>
        <w:jc w:val="both"/>
        <w:rPr>
          <w:b/>
          <w:lang w:eastAsia="ja-JP"/>
        </w:rPr>
      </w:pPr>
      <w:r w:rsidRPr="00D75E3B">
        <w:rPr>
          <w:rFonts w:eastAsiaTheme="minorEastAsia"/>
          <w:b/>
          <w:lang w:eastAsia="ja-JP"/>
        </w:rPr>
        <w:t>Introduction</w:t>
      </w:r>
    </w:p>
    <w:p w:rsidR="00FE5D2E" w:rsidRPr="00D75E3B" w:rsidRDefault="00DB1F32" w:rsidP="00754CE6">
      <w:pPr>
        <w:spacing w:before="120" w:after="120"/>
        <w:ind w:firstLine="360"/>
        <w:jc w:val="both"/>
        <w:rPr>
          <w:rFonts w:ascii="Times New Roman" w:hAnsi="Times New Roman"/>
          <w:lang w:eastAsia="ja-JP"/>
        </w:rPr>
      </w:pPr>
      <w:r w:rsidRPr="00D75E3B">
        <w:rPr>
          <w:rFonts w:ascii="Times New Roman" w:hAnsi="Times New Roman"/>
        </w:rPr>
        <w:t xml:space="preserve">Ethics Committees have been constituted in every </w:t>
      </w:r>
      <w:r w:rsidR="00061EB3" w:rsidRPr="00D75E3B">
        <w:rPr>
          <w:rFonts w:ascii="Times New Roman" w:hAnsi="Times New Roman"/>
        </w:rPr>
        <w:t xml:space="preserve">Ministry/Division </w:t>
      </w:r>
      <w:r w:rsidRPr="00D75E3B">
        <w:rPr>
          <w:rFonts w:ascii="Times New Roman" w:hAnsi="Times New Roman"/>
        </w:rPr>
        <w:t xml:space="preserve">and selected institutions in accordance with the implementation </w:t>
      </w:r>
      <w:r w:rsidR="00061EB3" w:rsidRPr="00D75E3B">
        <w:rPr>
          <w:rFonts w:ascii="Times New Roman" w:hAnsi="Times New Roman"/>
        </w:rPr>
        <w:t>arrangement</w:t>
      </w:r>
      <w:r w:rsidRPr="00D75E3B">
        <w:rPr>
          <w:rFonts w:ascii="Times New Roman" w:hAnsi="Times New Roman"/>
        </w:rPr>
        <w:t xml:space="preserve"> of the NIS. Ethics Committees are assigned with the responsibilities of implementing the recommendations and action-plans of the NIS and thereby promote integrity and good governance in their respective </w:t>
      </w:r>
      <w:r w:rsidR="0089180E" w:rsidRPr="00D75E3B">
        <w:rPr>
          <w:rFonts w:ascii="Times New Roman" w:hAnsi="Times New Roman"/>
        </w:rPr>
        <w:t xml:space="preserve">Ministry/Division </w:t>
      </w:r>
      <w:r w:rsidRPr="00D75E3B">
        <w:rPr>
          <w:rFonts w:ascii="Times New Roman" w:hAnsi="Times New Roman"/>
        </w:rPr>
        <w:t xml:space="preserve">and institutions. </w:t>
      </w:r>
      <w:r w:rsidRPr="00D75E3B">
        <w:rPr>
          <w:rFonts w:ascii="Times New Roman" w:hAnsi="Times New Roman"/>
          <w:lang w:eastAsia="ja-JP"/>
        </w:rPr>
        <w:t xml:space="preserve">One of the members of Ethics Committee is appointed as Integrity Focal Point to coordinate the NIS-related matters </w:t>
      </w:r>
      <w:r w:rsidR="0089180E" w:rsidRPr="00D75E3B">
        <w:rPr>
          <w:rFonts w:ascii="Times New Roman" w:hAnsi="Times New Roman"/>
          <w:lang w:eastAsia="ja-JP"/>
        </w:rPr>
        <w:t>in</w:t>
      </w:r>
      <w:r w:rsidRPr="00D75E3B">
        <w:rPr>
          <w:rFonts w:ascii="Times New Roman" w:hAnsi="Times New Roman"/>
          <w:lang w:eastAsia="ja-JP"/>
        </w:rPr>
        <w:t xml:space="preserve"> his/her organization. </w:t>
      </w:r>
    </w:p>
    <w:p w:rsidR="00DB1F32" w:rsidRPr="00D75E3B" w:rsidRDefault="00FE5D2E" w:rsidP="00754CE6">
      <w:pPr>
        <w:spacing w:before="120" w:after="120"/>
        <w:ind w:firstLine="360"/>
        <w:jc w:val="both"/>
        <w:rPr>
          <w:rFonts w:ascii="Times New Roman" w:hAnsi="Times New Roman"/>
          <w:lang w:eastAsia="ja-JP"/>
        </w:rPr>
      </w:pPr>
      <w:r w:rsidRPr="00D75E3B">
        <w:rPr>
          <w:rFonts w:ascii="Times New Roman" w:hAnsi="Times New Roman"/>
          <w:lang w:eastAsia="ja-JP"/>
        </w:rPr>
        <w:t xml:space="preserve">As Standard Operational Procedures </w:t>
      </w:r>
      <w:r w:rsidR="002E67AA" w:rsidRPr="00D75E3B">
        <w:rPr>
          <w:rFonts w:ascii="Times New Roman" w:hAnsi="Times New Roman"/>
          <w:lang w:eastAsia="ja-JP"/>
        </w:rPr>
        <w:t xml:space="preserve">(SOPs) </w:t>
      </w:r>
      <w:r w:rsidRPr="00D75E3B">
        <w:rPr>
          <w:rFonts w:ascii="Times New Roman" w:hAnsi="Times New Roman"/>
          <w:lang w:eastAsia="ja-JP"/>
        </w:rPr>
        <w:t xml:space="preserve">of Ethics Committee, formulated by Cabinet </w:t>
      </w:r>
      <w:r w:rsidR="002E67AA" w:rsidRPr="00D75E3B">
        <w:rPr>
          <w:rFonts w:ascii="Times New Roman" w:hAnsi="Times New Roman"/>
          <w:lang w:eastAsia="ja-JP"/>
        </w:rPr>
        <w:t xml:space="preserve">Division </w:t>
      </w:r>
      <w:r w:rsidRPr="00D75E3B">
        <w:rPr>
          <w:rFonts w:ascii="Times New Roman" w:hAnsi="Times New Roman"/>
          <w:lang w:eastAsia="ja-JP"/>
        </w:rPr>
        <w:t xml:space="preserve">in January 2015 indicates, </w:t>
      </w:r>
      <w:r w:rsidR="00DB1F32" w:rsidRPr="00D75E3B">
        <w:rPr>
          <w:rFonts w:ascii="Times New Roman" w:hAnsi="Times New Roman"/>
        </w:rPr>
        <w:t xml:space="preserve">an implementation cycle of </w:t>
      </w:r>
      <w:r w:rsidRPr="00D75E3B">
        <w:rPr>
          <w:rFonts w:ascii="Times New Roman" w:hAnsi="Times New Roman"/>
        </w:rPr>
        <w:t>NI</w:t>
      </w:r>
      <w:r w:rsidR="00530F77" w:rsidRPr="00D75E3B">
        <w:rPr>
          <w:rFonts w:ascii="Times New Roman" w:hAnsi="Times New Roman"/>
        </w:rPr>
        <w:t>S is expected to be established</w:t>
      </w:r>
      <w:r w:rsidRPr="00D75E3B">
        <w:rPr>
          <w:rFonts w:ascii="Times New Roman" w:hAnsi="Times New Roman"/>
        </w:rPr>
        <w:t xml:space="preserve"> consisting of </w:t>
      </w:r>
      <w:r w:rsidR="00DB1F32" w:rsidRPr="00D75E3B">
        <w:rPr>
          <w:rFonts w:ascii="Times New Roman" w:hAnsi="Times New Roman"/>
        </w:rPr>
        <w:t xml:space="preserve">the steps such as: </w:t>
      </w:r>
      <w:r w:rsidR="00DB1F32" w:rsidRPr="00D75E3B">
        <w:rPr>
          <w:rFonts w:ascii="Times New Roman" w:hAnsi="Times New Roman"/>
          <w:lang w:eastAsia="ja-JP"/>
        </w:rPr>
        <w:t>adequate planning, proper implementation of the plan, regul</w:t>
      </w:r>
      <w:r w:rsidR="002E67AA" w:rsidRPr="00D75E3B">
        <w:rPr>
          <w:rFonts w:ascii="Times New Roman" w:hAnsi="Times New Roman"/>
          <w:lang w:eastAsia="ja-JP"/>
        </w:rPr>
        <w:t xml:space="preserve">ar monitoring of the progress, </w:t>
      </w:r>
      <w:r w:rsidR="00DB1F32" w:rsidRPr="00D75E3B">
        <w:rPr>
          <w:rFonts w:ascii="Times New Roman" w:hAnsi="Times New Roman"/>
          <w:lang w:eastAsia="ja-JP"/>
        </w:rPr>
        <w:t xml:space="preserve">effective countermeasures to the issues identified by monitoring, and revision of the plan. </w:t>
      </w:r>
    </w:p>
    <w:p w:rsidR="00DB1F32" w:rsidRPr="00D75E3B" w:rsidRDefault="00FF7518" w:rsidP="00DB1F32">
      <w:pPr>
        <w:spacing w:after="0"/>
        <w:ind w:left="360"/>
        <w:jc w:val="both"/>
        <w:rPr>
          <w:rFonts w:ascii="Times New Roman" w:hAnsi="Times New Roman"/>
          <w:lang w:eastAsia="ja-JP"/>
        </w:rPr>
      </w:pPr>
      <w:r>
        <w:rPr>
          <w:rFonts w:ascii="Times New Roman" w:hAnsi="Times New Roman"/>
          <w:noProof/>
          <w:lang w:val="en-US" w:eastAsia="ja-JP"/>
        </w:rPr>
        <w:pict>
          <v:shapetype id="_x0000_t202" coordsize="21600,21600" o:spt="202" path="m,l,21600r21600,l21600,xe">
            <v:stroke joinstyle="miter"/>
            <v:path gradientshapeok="t" o:connecttype="rect"/>
          </v:shapetype>
          <v:shape id="テキスト ボックス 6" o:spid="_x0000_s1026" type="#_x0000_t202" style="position:absolute;left:0;text-align:left;margin-left:188.55pt;margin-top:5pt;width:101.8pt;height:22.85pt;z-index:251663360;visibility:visible;mso-wrap-style:non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" fillcolor="window" stroked="f" strokeweight=".5pt">
            <v:path arrowok="t"/>
            <v:textbox style="mso-next-textbox:#テキスト ボックス 6">
              <w:txbxContent>
                <w:p w:rsidR="00DB1F32" w:rsidRPr="002E465B" w:rsidRDefault="00DB1F32" w:rsidP="00DB1F32">
                  <w:pPr>
                    <w:snapToGrid w:val="0"/>
                    <w:spacing w:after="0" w:line="240" w:lineRule="auto"/>
                    <w:rPr>
                      <w:color w:val="44546A" w:themeColor="text2"/>
                      <w:sz w:val="21"/>
                      <w:szCs w:val="20"/>
                      <w:lang w:eastAsia="ja-JP"/>
                    </w:rPr>
                  </w:pPr>
                  <w:r w:rsidRPr="002E465B">
                    <w:rPr>
                      <w:color w:val="44546A" w:themeColor="text2"/>
                      <w:sz w:val="21"/>
                      <w:szCs w:val="20"/>
                      <w:lang w:eastAsia="ja-JP"/>
                    </w:rPr>
                    <w:t>5) Revising the plan</w:t>
                  </w:r>
                </w:p>
              </w:txbxContent>
            </v:textbox>
          </v:shape>
        </w:pict>
      </w:r>
    </w:p>
    <w:p w:rsidR="00DB1F32" w:rsidRPr="00D75E3B" w:rsidRDefault="00FF7518" w:rsidP="00DB1F32">
      <w:pPr>
        <w:spacing w:after="0"/>
        <w:ind w:left="360"/>
        <w:jc w:val="both"/>
        <w:rPr>
          <w:rFonts w:ascii="Times New Roman" w:hAnsi="Times New Roman"/>
          <w:lang w:eastAsia="ja-JP"/>
        </w:rPr>
      </w:pPr>
      <w:r>
        <w:rPr>
          <w:rFonts w:ascii="Times New Roman" w:hAnsi="Times New Roman"/>
          <w:noProof/>
          <w:lang w:val="en-US" w:eastAsia="ja-JP"/>
        </w:rPr>
        <w:pict>
          <v:shape id="テキスト ボックス 5" o:spid="_x0000_s1027" type="#_x0000_t202" style="position:absolute;left:0;text-align:left;margin-left:303.6pt;margin-top:141.35pt;width:88.35pt;height:40.05pt;z-index:251662336;visibility:visible;mso-wrap-style:non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" fillcolor="window" stroked="f" strokeweight=".5pt">
            <v:path arrowok="t"/>
            <v:textbox style="mso-next-textbox:#テキスト ボックス 5">
              <w:txbxContent>
                <w:p w:rsidR="00DB1F32" w:rsidRPr="002E465B" w:rsidRDefault="00DB1F32" w:rsidP="00DB1F32">
                  <w:pPr>
                    <w:snapToGrid w:val="0"/>
                    <w:spacing w:after="0" w:line="240" w:lineRule="auto"/>
                    <w:rPr>
                      <w:color w:val="44546A" w:themeColor="text2"/>
                      <w:sz w:val="21"/>
                      <w:szCs w:val="20"/>
                      <w:lang w:eastAsia="ja-JP"/>
                    </w:rPr>
                  </w:pPr>
                  <w:r w:rsidRPr="002E465B">
                    <w:rPr>
                      <w:color w:val="44546A" w:themeColor="text2"/>
                      <w:sz w:val="21"/>
                      <w:szCs w:val="20"/>
                      <w:lang w:eastAsia="ja-JP"/>
                    </w:rPr>
                    <w:t xml:space="preserve">2) Implementing </w:t>
                  </w:r>
                </w:p>
                <w:p w:rsidR="00DB1F32" w:rsidRPr="002E465B" w:rsidRDefault="00DB1F32" w:rsidP="00DB1F32">
                  <w:pPr>
                    <w:snapToGrid w:val="0"/>
                    <w:spacing w:after="0" w:line="240" w:lineRule="auto"/>
                    <w:rPr>
                      <w:color w:val="44546A" w:themeColor="text2"/>
                      <w:sz w:val="21"/>
                      <w:szCs w:val="20"/>
                      <w:lang w:eastAsia="ja-JP"/>
                    </w:rPr>
                  </w:pPr>
                  <w:r w:rsidRPr="002E465B">
                    <w:rPr>
                      <w:rFonts w:hint="eastAsia"/>
                      <w:color w:val="44546A" w:themeColor="text2"/>
                      <w:sz w:val="21"/>
                      <w:szCs w:val="20"/>
                      <w:lang w:eastAsia="ja-JP"/>
                    </w:rPr>
                    <w:t>NIS work plan</w:t>
                  </w:r>
                </w:p>
              </w:txbxContent>
            </v:textbox>
          </v:shape>
        </w:pict>
      </w:r>
      <w:r>
        <w:rPr>
          <w:rFonts w:ascii="Times New Roman" w:hAnsi="Times New Roman"/>
          <w:noProof/>
          <w:lang w:val="en-US" w:eastAsia="ja-JP"/>
        </w:rPr>
        <w:pict>
          <v:shape id="テキスト ボックス 4" o:spid="_x0000_s1028" type="#_x0000_t202" style="position:absolute;left:0;text-align:left;margin-left:34.8pt;margin-top:143.85pt;width:86.6pt;height:60.75pt;z-index:2516592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" fillcolor="window" stroked="f" strokeweight=".5pt">
            <v:path arrowok="t"/>
            <v:textbox style="mso-next-textbox:#テキスト ボックス 4">
              <w:txbxContent>
                <w:p w:rsidR="00DB1F32" w:rsidRPr="002E465B" w:rsidRDefault="00DB1F32" w:rsidP="00DB1F32">
                  <w:pPr>
                    <w:snapToGrid w:val="0"/>
                    <w:spacing w:after="0" w:line="240" w:lineRule="auto"/>
                    <w:rPr>
                      <w:color w:val="44546A" w:themeColor="text2"/>
                      <w:sz w:val="21"/>
                      <w:szCs w:val="20"/>
                      <w:lang w:eastAsia="ja-JP"/>
                    </w:rPr>
                  </w:pPr>
                  <w:r w:rsidRPr="002E465B">
                    <w:rPr>
                      <w:color w:val="44546A" w:themeColor="text2"/>
                      <w:sz w:val="21"/>
                      <w:szCs w:val="20"/>
                      <w:lang w:eastAsia="ja-JP"/>
                    </w:rPr>
                    <w:t xml:space="preserve">3) Monitoring the progress </w:t>
                  </w:r>
                </w:p>
                <w:p w:rsidR="00DB1F32" w:rsidRPr="002E465B" w:rsidRDefault="00DB1F32" w:rsidP="00DB1F32">
                  <w:pPr>
                    <w:snapToGrid w:val="0"/>
                    <w:spacing w:after="0" w:line="240" w:lineRule="auto"/>
                    <w:rPr>
                      <w:color w:val="FF0000"/>
                      <w:sz w:val="21"/>
                      <w:szCs w:val="20"/>
                      <w:lang w:eastAsia="ja-JP"/>
                    </w:rPr>
                  </w:pPr>
                  <w:r w:rsidRPr="002E465B">
                    <w:rPr>
                      <w:color w:val="44546A" w:themeColor="text2"/>
                      <w:sz w:val="21"/>
                      <w:szCs w:val="20"/>
                      <w:lang w:eastAsia="ja-JP"/>
                    </w:rPr>
                    <w:t>And identifying issues</w:t>
                  </w:r>
                </w:p>
              </w:txbxContent>
            </v:textbox>
          </v:shape>
        </w:pict>
      </w:r>
      <w:r>
        <w:rPr>
          <w:rFonts w:ascii="Times New Roman" w:hAnsi="Times New Roman"/>
          <w:noProof/>
          <w:lang w:val="en-US" w:eastAsia="ja-JP"/>
        </w:rPr>
        <w:pict>
          <v:shape id="テキスト ボックス 2" o:spid="_x0000_s1029" type="#_x0000_t202" style="position:absolute;left:0;text-align:left;margin-left:301.2pt;margin-top:23.05pt;width:91.1pt;height:34.85pt;z-index:251660288;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" fillcolor="window" stroked="f" strokeweight=".5pt">
            <v:path arrowok="t"/>
            <v:textbox style="mso-next-textbox:#テキスト ボックス 2">
              <w:txbxContent>
                <w:p w:rsidR="00DB1F32" w:rsidRPr="002E465B" w:rsidRDefault="00DB1F32" w:rsidP="00DB1F32">
                  <w:pPr>
                    <w:snapToGrid w:val="0"/>
                    <w:spacing w:after="0" w:line="240" w:lineRule="auto"/>
                    <w:rPr>
                      <w:color w:val="44546A" w:themeColor="text2"/>
                      <w:sz w:val="21"/>
                      <w:szCs w:val="20"/>
                      <w:lang w:eastAsia="ja-JP"/>
                    </w:rPr>
                  </w:pPr>
                  <w:r w:rsidRPr="002E465B">
                    <w:rPr>
                      <w:color w:val="44546A" w:themeColor="text2"/>
                      <w:sz w:val="21"/>
                      <w:szCs w:val="20"/>
                      <w:lang w:eastAsia="ja-JP"/>
                    </w:rPr>
                    <w:t xml:space="preserve">1) </w:t>
                  </w:r>
                  <w:r w:rsidRPr="002E465B">
                    <w:rPr>
                      <w:rFonts w:hint="eastAsia"/>
                      <w:color w:val="44546A" w:themeColor="text2"/>
                      <w:sz w:val="21"/>
                      <w:szCs w:val="20"/>
                      <w:lang w:eastAsia="ja-JP"/>
                    </w:rPr>
                    <w:t xml:space="preserve">Formulating </w:t>
                  </w:r>
                </w:p>
                <w:p w:rsidR="00DB1F32" w:rsidRPr="002E465B" w:rsidRDefault="00DB1F32" w:rsidP="00DB1F32">
                  <w:pPr>
                    <w:snapToGrid w:val="0"/>
                    <w:spacing w:after="0" w:line="240" w:lineRule="auto"/>
                    <w:rPr>
                      <w:color w:val="44546A" w:themeColor="text2"/>
                      <w:sz w:val="21"/>
                      <w:szCs w:val="20"/>
                      <w:lang w:eastAsia="ja-JP"/>
                    </w:rPr>
                  </w:pPr>
                  <w:r w:rsidRPr="002E465B">
                    <w:rPr>
                      <w:rFonts w:hint="eastAsia"/>
                      <w:color w:val="44546A" w:themeColor="text2"/>
                      <w:sz w:val="21"/>
                      <w:szCs w:val="20"/>
                      <w:lang w:eastAsia="ja-JP"/>
                    </w:rPr>
                    <w:t>NIS work plan</w:t>
                  </w:r>
                </w:p>
              </w:txbxContent>
            </v:textbox>
          </v:shape>
        </w:pict>
      </w:r>
      <w:r>
        <w:rPr>
          <w:rFonts w:ascii="Times New Roman" w:hAnsi="Times New Roman"/>
          <w:noProof/>
          <w:lang w:val="en-US" w:eastAsia="ja-JP"/>
        </w:rPr>
        <w:pict>
          <v:shape id="テキスト ボックス 3" o:spid="_x0000_s1030" type="#_x0000_t202" style="position:absolute;left:0;text-align:left;margin-left:38.45pt;margin-top:23pt;width:93.85pt;height:38.95pt;z-index:251661312;visibility:visible;mso-wrap-style:non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" fillcolor="window" stroked="f" strokeweight=".5pt">
            <v:path arrowok="t"/>
            <v:textbox style="mso-next-textbox:#テキスト ボックス 3">
              <w:txbxContent>
                <w:p w:rsidR="00DB1F32" w:rsidRPr="002E465B" w:rsidRDefault="00DB1F32" w:rsidP="00DB1F32">
                  <w:pPr>
                    <w:snapToGrid w:val="0"/>
                    <w:spacing w:after="0" w:line="240" w:lineRule="auto"/>
                    <w:rPr>
                      <w:color w:val="44546A" w:themeColor="text2"/>
                      <w:sz w:val="21"/>
                      <w:szCs w:val="20"/>
                      <w:lang w:eastAsia="ja-JP"/>
                    </w:rPr>
                  </w:pPr>
                  <w:r w:rsidRPr="002E465B">
                    <w:rPr>
                      <w:color w:val="44546A" w:themeColor="text2"/>
                      <w:sz w:val="21"/>
                      <w:szCs w:val="20"/>
                      <w:lang w:eastAsia="ja-JP"/>
                    </w:rPr>
                    <w:t xml:space="preserve">4) Introducing </w:t>
                  </w:r>
                </w:p>
                <w:p w:rsidR="00DB1F32" w:rsidRPr="002E465B" w:rsidRDefault="00DB1F32" w:rsidP="00DB1F32">
                  <w:pPr>
                    <w:snapToGrid w:val="0"/>
                    <w:spacing w:after="0" w:line="240" w:lineRule="auto"/>
                    <w:rPr>
                      <w:color w:val="FF0000"/>
                      <w:sz w:val="21"/>
                      <w:szCs w:val="20"/>
                      <w:lang w:eastAsia="ja-JP"/>
                    </w:rPr>
                  </w:pPr>
                  <w:r w:rsidRPr="002E465B">
                    <w:rPr>
                      <w:color w:val="44546A" w:themeColor="text2"/>
                      <w:sz w:val="21"/>
                      <w:szCs w:val="20"/>
                      <w:lang w:eastAsia="ja-JP"/>
                    </w:rPr>
                    <w:t>Countermeasures</w:t>
                  </w:r>
                </w:p>
              </w:txbxContent>
            </v:textbox>
          </v:shape>
        </w:pict>
      </w:r>
      <w:r w:rsidR="00DB1F32" w:rsidRPr="00D75E3B">
        <w:rPr>
          <w:rFonts w:ascii="Times New Roman" w:hAnsi="Times New Roman"/>
          <w:noProof/>
          <w:lang w:val="en-US" w:bidi="bn-BD"/>
        </w:rPr>
        <w:drawing>
          <wp:inline distT="0" distB="0" distL="0" distR="0">
            <wp:extent cx="4961613" cy="2639833"/>
            <wp:effectExtent l="0" t="0" r="0" b="0"/>
            <wp:docPr id="2" name="図表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rsidR="0072233B" w:rsidRPr="00D75E3B" w:rsidRDefault="0072233B" w:rsidP="0072233B">
      <w:pPr>
        <w:spacing w:before="120" w:after="120"/>
        <w:jc w:val="both"/>
        <w:rPr>
          <w:rFonts w:ascii="Times New Roman" w:hAnsi="Times New Roman"/>
          <w:lang w:eastAsia="ja-JP"/>
        </w:rPr>
      </w:pPr>
    </w:p>
    <w:p w:rsidR="0072233B" w:rsidRPr="00D75E3B" w:rsidRDefault="0072233B" w:rsidP="00754CE6">
      <w:pPr>
        <w:pStyle w:val="ListParagraph"/>
        <w:widowControl w:val="0"/>
        <w:spacing w:before="120" w:after="120"/>
        <w:ind w:left="0" w:firstLine="360"/>
        <w:contextualSpacing w:val="0"/>
        <w:jc w:val="both"/>
        <w:rPr>
          <w:rFonts w:eastAsia="MS Mincho"/>
          <w:sz w:val="22"/>
          <w:szCs w:val="22"/>
          <w:lang w:eastAsia="ja-JP"/>
        </w:rPr>
      </w:pPr>
      <w:r w:rsidRPr="00D75E3B">
        <w:rPr>
          <w:rFonts w:eastAsia="MS Mincho"/>
          <w:sz w:val="22"/>
          <w:szCs w:val="22"/>
          <w:lang w:eastAsia="ja-JP"/>
        </w:rPr>
        <w:t xml:space="preserve">This </w:t>
      </w:r>
      <w:r w:rsidR="00E85ED6" w:rsidRPr="00D75E3B">
        <w:rPr>
          <w:rFonts w:eastAsia="MS Mincho"/>
          <w:sz w:val="22"/>
          <w:szCs w:val="22"/>
          <w:lang w:eastAsia="ja-JP"/>
        </w:rPr>
        <w:t>monitoring framework</w:t>
      </w:r>
      <w:r w:rsidRPr="00D75E3B">
        <w:rPr>
          <w:rFonts w:eastAsia="MS Mincho"/>
          <w:sz w:val="22"/>
          <w:szCs w:val="22"/>
          <w:lang w:eastAsia="ja-JP"/>
        </w:rPr>
        <w:t xml:space="preserve"> explains how monitoring </w:t>
      </w:r>
      <w:r w:rsidR="00746519" w:rsidRPr="00D75E3B">
        <w:rPr>
          <w:rFonts w:eastAsia="MS Mincho"/>
          <w:sz w:val="22"/>
          <w:szCs w:val="22"/>
          <w:lang w:eastAsia="ja-JP"/>
        </w:rPr>
        <w:t xml:space="preserve">of NIS work plan </w:t>
      </w:r>
      <w:r w:rsidRPr="00D75E3B">
        <w:rPr>
          <w:rFonts w:eastAsia="MS Mincho"/>
          <w:sz w:val="22"/>
          <w:szCs w:val="22"/>
          <w:lang w:eastAsia="ja-JP"/>
        </w:rPr>
        <w:t>should be conducted effectively by Ethics Committee.</w:t>
      </w:r>
      <w:r w:rsidR="00631253" w:rsidRPr="00D75E3B">
        <w:rPr>
          <w:rFonts w:eastAsia="MS Mincho"/>
          <w:sz w:val="22"/>
          <w:szCs w:val="22"/>
          <w:lang w:eastAsia="ja-JP"/>
        </w:rPr>
        <w:t xml:space="preserve"> This will guide the </w:t>
      </w:r>
      <w:r w:rsidR="001B1E50" w:rsidRPr="00D75E3B">
        <w:rPr>
          <w:rFonts w:eastAsia="MS Mincho"/>
          <w:sz w:val="22"/>
          <w:szCs w:val="22"/>
          <w:lang w:eastAsia="ja-JP"/>
        </w:rPr>
        <w:t xml:space="preserve">Integrity Focal Point </w:t>
      </w:r>
      <w:r w:rsidR="00721BA4" w:rsidRPr="00D75E3B">
        <w:rPr>
          <w:rFonts w:eastAsia="MS Mincho"/>
          <w:sz w:val="22"/>
          <w:szCs w:val="22"/>
          <w:lang w:eastAsia="ja-JP"/>
        </w:rPr>
        <w:t xml:space="preserve">in undertaking necessary initiatives for effective monitoring of the NIS work-plan as well as </w:t>
      </w:r>
      <w:r w:rsidR="00C71F53" w:rsidRPr="00D75E3B">
        <w:rPr>
          <w:rFonts w:eastAsia="MS Mincho"/>
          <w:sz w:val="22"/>
          <w:szCs w:val="22"/>
          <w:lang w:eastAsia="ja-JP"/>
        </w:rPr>
        <w:t>their</w:t>
      </w:r>
      <w:r w:rsidR="00721BA4" w:rsidRPr="00D75E3B">
        <w:rPr>
          <w:rFonts w:eastAsia="MS Mincho"/>
          <w:sz w:val="22"/>
          <w:szCs w:val="22"/>
          <w:lang w:eastAsia="ja-JP"/>
        </w:rPr>
        <w:t xml:space="preserve"> recording and reporting. </w:t>
      </w:r>
    </w:p>
    <w:p w:rsidR="00746519" w:rsidRPr="00D75E3B" w:rsidRDefault="007E4922" w:rsidP="00746519">
      <w:pPr>
        <w:pStyle w:val="ListParagraph"/>
        <w:widowControl w:val="0"/>
        <w:numPr>
          <w:ilvl w:val="0"/>
          <w:numId w:val="2"/>
        </w:numPr>
        <w:spacing w:before="120" w:after="120"/>
        <w:contextualSpacing w:val="0"/>
        <w:jc w:val="both"/>
        <w:rPr>
          <w:rFonts w:eastAsia="MS Mincho"/>
          <w:b/>
          <w:szCs w:val="22"/>
          <w:lang w:eastAsia="ja-JP"/>
        </w:rPr>
      </w:pPr>
      <w:r w:rsidRPr="00D75E3B">
        <w:rPr>
          <w:rFonts w:eastAsia="MS Mincho"/>
          <w:b/>
          <w:szCs w:val="22"/>
          <w:lang w:eastAsia="ja-JP"/>
        </w:rPr>
        <w:t>Monitoring F</w:t>
      </w:r>
      <w:r w:rsidR="00746519" w:rsidRPr="00D75E3B">
        <w:rPr>
          <w:rFonts w:eastAsia="MS Mincho"/>
          <w:b/>
          <w:szCs w:val="22"/>
          <w:lang w:eastAsia="ja-JP"/>
        </w:rPr>
        <w:t>ramework</w:t>
      </w:r>
    </w:p>
    <w:p w:rsidR="00281CB7" w:rsidRPr="00D75E3B" w:rsidRDefault="00746519" w:rsidP="00B52663">
      <w:pPr>
        <w:pStyle w:val="ListParagraph"/>
        <w:widowControl w:val="0"/>
        <w:numPr>
          <w:ilvl w:val="0"/>
          <w:numId w:val="11"/>
        </w:numPr>
        <w:spacing w:before="120"/>
        <w:ind w:left="432" w:hanging="288"/>
        <w:jc w:val="both"/>
        <w:rPr>
          <w:rFonts w:eastAsia="MS Mincho"/>
          <w:b/>
          <w:sz w:val="22"/>
          <w:lang w:eastAsia="ja-JP"/>
        </w:rPr>
      </w:pPr>
      <w:r w:rsidRPr="00D75E3B">
        <w:rPr>
          <w:rFonts w:eastAsia="MS Mincho"/>
          <w:b/>
          <w:sz w:val="22"/>
          <w:lang w:eastAsia="ja-JP"/>
        </w:rPr>
        <w:t>P</w:t>
      </w:r>
      <w:r w:rsidR="00281CB7" w:rsidRPr="00D75E3B">
        <w:rPr>
          <w:rFonts w:eastAsia="MS Mincho"/>
          <w:b/>
          <w:sz w:val="22"/>
          <w:lang w:eastAsia="ja-JP"/>
        </w:rPr>
        <w:t xml:space="preserve">urpose of </w:t>
      </w:r>
      <w:r w:rsidR="00754CE6" w:rsidRPr="00D75E3B">
        <w:rPr>
          <w:rFonts w:eastAsia="MS Mincho"/>
          <w:b/>
          <w:sz w:val="22"/>
          <w:lang w:eastAsia="ja-JP"/>
        </w:rPr>
        <w:t xml:space="preserve">Monitoring </w:t>
      </w:r>
    </w:p>
    <w:p w:rsidR="0072233B" w:rsidRPr="00D75E3B" w:rsidRDefault="008D68C0" w:rsidP="007E4922">
      <w:pPr>
        <w:pStyle w:val="ListParagraph"/>
        <w:widowControl w:val="0"/>
        <w:spacing w:after="120"/>
        <w:ind w:leftChars="129" w:left="284"/>
        <w:contextualSpacing w:val="0"/>
        <w:jc w:val="both"/>
        <w:rPr>
          <w:rFonts w:eastAsia="MS Mincho"/>
          <w:sz w:val="22"/>
          <w:szCs w:val="22"/>
          <w:lang w:eastAsia="ja-JP"/>
        </w:rPr>
      </w:pPr>
      <w:r w:rsidRPr="00D75E3B">
        <w:rPr>
          <w:rFonts w:eastAsia="MS Mincho"/>
          <w:sz w:val="22"/>
          <w:szCs w:val="22"/>
          <w:lang w:eastAsia="ja-JP"/>
        </w:rPr>
        <w:t>The aim of m</w:t>
      </w:r>
      <w:r w:rsidR="0072233B" w:rsidRPr="00D75E3B">
        <w:rPr>
          <w:rFonts w:eastAsia="MS Mincho"/>
          <w:sz w:val="22"/>
          <w:szCs w:val="22"/>
          <w:lang w:eastAsia="ja-JP"/>
        </w:rPr>
        <w:t xml:space="preserve">onitoring </w:t>
      </w:r>
      <w:r w:rsidRPr="00D75E3B">
        <w:rPr>
          <w:rFonts w:eastAsia="MS Mincho"/>
          <w:sz w:val="22"/>
          <w:szCs w:val="22"/>
          <w:lang w:eastAsia="ja-JP"/>
        </w:rPr>
        <w:t>is to</w:t>
      </w:r>
      <w:r w:rsidR="00FC0D6F" w:rsidRPr="00D75E3B">
        <w:rPr>
          <w:rFonts w:eastAsia="MS Mincho"/>
          <w:sz w:val="22"/>
          <w:szCs w:val="22"/>
          <w:lang w:eastAsia="ja-JP"/>
        </w:rPr>
        <w:t xml:space="preserve"> </w:t>
      </w:r>
      <w:r w:rsidR="0072233B" w:rsidRPr="00D75E3B">
        <w:rPr>
          <w:rFonts w:eastAsia="MS Mincho"/>
          <w:sz w:val="22"/>
          <w:szCs w:val="22"/>
          <w:lang w:eastAsia="ja-JP"/>
        </w:rPr>
        <w:t>help proper</w:t>
      </w:r>
      <w:r w:rsidRPr="00D75E3B">
        <w:rPr>
          <w:rFonts w:eastAsia="MS Mincho"/>
          <w:sz w:val="22"/>
          <w:szCs w:val="22"/>
          <w:lang w:eastAsia="ja-JP"/>
        </w:rPr>
        <w:t xml:space="preserve"> implementation of the NIS work </w:t>
      </w:r>
      <w:r w:rsidR="0072233B" w:rsidRPr="00D75E3B">
        <w:rPr>
          <w:rFonts w:eastAsia="MS Mincho"/>
          <w:sz w:val="22"/>
          <w:szCs w:val="22"/>
          <w:lang w:eastAsia="ja-JP"/>
        </w:rPr>
        <w:t>plan</w:t>
      </w:r>
      <w:r w:rsidR="00746519" w:rsidRPr="00D75E3B">
        <w:rPr>
          <w:rFonts w:eastAsia="MS Mincho"/>
          <w:sz w:val="22"/>
          <w:szCs w:val="22"/>
          <w:lang w:eastAsia="ja-JP"/>
        </w:rPr>
        <w:t xml:space="preserve"> at </w:t>
      </w:r>
      <w:r w:rsidR="00FC0B00" w:rsidRPr="00D75E3B">
        <w:rPr>
          <w:rFonts w:eastAsia="MS Mincho"/>
          <w:sz w:val="22"/>
          <w:szCs w:val="22"/>
          <w:lang w:eastAsia="ja-JP"/>
        </w:rPr>
        <w:lastRenderedPageBreak/>
        <w:t>Ministry/Divisio</w:t>
      </w:r>
      <w:r w:rsidR="00746519" w:rsidRPr="00D75E3B">
        <w:rPr>
          <w:rFonts w:eastAsia="MS Mincho"/>
          <w:sz w:val="22"/>
          <w:szCs w:val="22"/>
          <w:lang w:eastAsia="ja-JP"/>
        </w:rPr>
        <w:t>n and selected institutions.</w:t>
      </w:r>
      <w:r w:rsidR="003422DD" w:rsidRPr="00D75E3B">
        <w:rPr>
          <w:rFonts w:eastAsia="MS Mincho"/>
          <w:sz w:val="22"/>
          <w:szCs w:val="22"/>
          <w:lang w:eastAsia="ja-JP"/>
        </w:rPr>
        <w:t xml:space="preserve"> </w:t>
      </w:r>
      <w:r w:rsidR="007E502E" w:rsidRPr="00D75E3B">
        <w:rPr>
          <w:rFonts w:eastAsia="MS Mincho"/>
          <w:sz w:val="22"/>
          <w:szCs w:val="22"/>
          <w:lang w:eastAsia="ja-JP"/>
        </w:rPr>
        <w:t xml:space="preserve">Implementation </w:t>
      </w:r>
      <w:r w:rsidR="00962AC1" w:rsidRPr="00D75E3B">
        <w:rPr>
          <w:rFonts w:eastAsia="MS Mincho"/>
          <w:sz w:val="22"/>
          <w:szCs w:val="22"/>
          <w:lang w:eastAsia="ja-JP"/>
        </w:rPr>
        <w:t>of the NIS work-</w:t>
      </w:r>
      <w:r w:rsidR="003422DD" w:rsidRPr="00D75E3B">
        <w:rPr>
          <w:rFonts w:eastAsia="MS Mincho"/>
          <w:sz w:val="22"/>
          <w:szCs w:val="22"/>
          <w:lang w:eastAsia="ja-JP"/>
        </w:rPr>
        <w:t xml:space="preserve">plan </w:t>
      </w:r>
      <w:r w:rsidR="007E502E" w:rsidRPr="00D75E3B">
        <w:rPr>
          <w:rFonts w:eastAsia="MS Mincho"/>
          <w:sz w:val="22"/>
          <w:szCs w:val="22"/>
          <w:lang w:eastAsia="ja-JP"/>
        </w:rPr>
        <w:t>has been included as a</w:t>
      </w:r>
      <w:r w:rsidR="003422DD" w:rsidRPr="00D75E3B">
        <w:rPr>
          <w:rFonts w:eastAsia="MS Mincho"/>
          <w:sz w:val="22"/>
          <w:szCs w:val="22"/>
          <w:lang w:eastAsia="ja-JP"/>
        </w:rPr>
        <w:t xml:space="preserve"> mandatory activity for </w:t>
      </w:r>
      <w:r w:rsidR="00962AC1" w:rsidRPr="00D75E3B">
        <w:rPr>
          <w:rFonts w:eastAsia="MS Mincho"/>
          <w:sz w:val="22"/>
          <w:szCs w:val="22"/>
          <w:lang w:eastAsia="ja-JP"/>
        </w:rPr>
        <w:t>the</w:t>
      </w:r>
      <w:r w:rsidR="003422DD" w:rsidRPr="00D75E3B">
        <w:rPr>
          <w:rFonts w:eastAsia="MS Mincho"/>
          <w:sz w:val="22"/>
          <w:szCs w:val="22"/>
          <w:lang w:eastAsia="ja-JP"/>
        </w:rPr>
        <w:t xml:space="preserve"> </w:t>
      </w:r>
      <w:r w:rsidR="00FC0B00" w:rsidRPr="00D75E3B">
        <w:rPr>
          <w:rFonts w:eastAsia="MS Mincho"/>
          <w:sz w:val="22"/>
          <w:szCs w:val="22"/>
          <w:lang w:eastAsia="ja-JP"/>
        </w:rPr>
        <w:t xml:space="preserve">Ministries/Divisions </w:t>
      </w:r>
      <w:r w:rsidR="003422DD" w:rsidRPr="00D75E3B">
        <w:rPr>
          <w:rFonts w:eastAsia="MS Mincho"/>
          <w:sz w:val="22"/>
          <w:szCs w:val="22"/>
          <w:lang w:eastAsia="ja-JP"/>
        </w:rPr>
        <w:t>in Annual Performance Agreement. Monitoring of the progress of the NIS work plans is</w:t>
      </w:r>
      <w:r w:rsidR="007E502E" w:rsidRPr="00D75E3B">
        <w:rPr>
          <w:rFonts w:eastAsia="MS Mincho"/>
          <w:sz w:val="22"/>
          <w:szCs w:val="22"/>
          <w:lang w:eastAsia="ja-JP"/>
        </w:rPr>
        <w:t>,</w:t>
      </w:r>
      <w:r w:rsidR="003422DD" w:rsidRPr="00D75E3B">
        <w:rPr>
          <w:rFonts w:eastAsia="MS Mincho"/>
          <w:sz w:val="22"/>
          <w:szCs w:val="22"/>
          <w:lang w:eastAsia="ja-JP"/>
        </w:rPr>
        <w:t xml:space="preserve"> </w:t>
      </w:r>
      <w:r w:rsidR="007E502E" w:rsidRPr="00D75E3B">
        <w:rPr>
          <w:rFonts w:eastAsia="MS Mincho"/>
          <w:sz w:val="22"/>
          <w:szCs w:val="22"/>
          <w:lang w:eastAsia="ja-JP"/>
        </w:rPr>
        <w:t>therefore, critical</w:t>
      </w:r>
      <w:r w:rsidR="003422DD" w:rsidRPr="00D75E3B">
        <w:rPr>
          <w:rFonts w:eastAsia="MS Mincho"/>
          <w:sz w:val="22"/>
          <w:szCs w:val="22"/>
          <w:lang w:eastAsia="ja-JP"/>
        </w:rPr>
        <w:t xml:space="preserve"> </w:t>
      </w:r>
      <w:r w:rsidR="00827B4B" w:rsidRPr="00D75E3B">
        <w:rPr>
          <w:rFonts w:eastAsia="MS Mincho"/>
          <w:sz w:val="22"/>
          <w:szCs w:val="22"/>
          <w:lang w:eastAsia="ja-JP"/>
        </w:rPr>
        <w:t xml:space="preserve">for the Ministries/Divisions </w:t>
      </w:r>
      <w:r w:rsidR="003422DD" w:rsidRPr="00D75E3B">
        <w:rPr>
          <w:rFonts w:eastAsia="MS Mincho"/>
          <w:sz w:val="22"/>
          <w:szCs w:val="22"/>
          <w:lang w:eastAsia="ja-JP"/>
        </w:rPr>
        <w:t>to achieve</w:t>
      </w:r>
      <w:r w:rsidR="007E502E" w:rsidRPr="00D75E3B">
        <w:rPr>
          <w:rFonts w:eastAsia="MS Mincho"/>
          <w:sz w:val="22"/>
          <w:szCs w:val="22"/>
          <w:lang w:eastAsia="ja-JP"/>
        </w:rPr>
        <w:t xml:space="preserve"> the</w:t>
      </w:r>
      <w:r w:rsidR="00827B4B" w:rsidRPr="00D75E3B">
        <w:rPr>
          <w:rFonts w:eastAsia="MS Mincho"/>
          <w:sz w:val="22"/>
          <w:szCs w:val="22"/>
          <w:lang w:eastAsia="ja-JP"/>
        </w:rPr>
        <w:t>ir</w:t>
      </w:r>
      <w:r w:rsidR="007E502E" w:rsidRPr="00D75E3B">
        <w:rPr>
          <w:rFonts w:eastAsia="MS Mincho"/>
          <w:sz w:val="22"/>
          <w:szCs w:val="22"/>
          <w:lang w:eastAsia="ja-JP"/>
        </w:rPr>
        <w:t xml:space="preserve"> APA target.  </w:t>
      </w:r>
    </w:p>
    <w:p w:rsidR="00281CB7" w:rsidRPr="00D75E3B" w:rsidRDefault="007E4922" w:rsidP="00B52663">
      <w:pPr>
        <w:pStyle w:val="ListParagraph"/>
        <w:widowControl w:val="0"/>
        <w:numPr>
          <w:ilvl w:val="0"/>
          <w:numId w:val="11"/>
        </w:numPr>
        <w:spacing w:before="120"/>
        <w:ind w:left="432" w:hanging="288"/>
        <w:jc w:val="both"/>
        <w:rPr>
          <w:rFonts w:eastAsia="MS Mincho"/>
          <w:b/>
          <w:sz w:val="22"/>
          <w:lang w:eastAsia="ja-JP"/>
        </w:rPr>
      </w:pPr>
      <w:r w:rsidRPr="00D75E3B">
        <w:rPr>
          <w:rFonts w:eastAsia="MS Mincho"/>
          <w:b/>
          <w:sz w:val="22"/>
          <w:lang w:eastAsia="ja-JP"/>
        </w:rPr>
        <w:t xml:space="preserve">Target of </w:t>
      </w:r>
      <w:r w:rsidR="00754CE6" w:rsidRPr="00D75E3B">
        <w:rPr>
          <w:rFonts w:eastAsia="MS Mincho"/>
          <w:b/>
          <w:sz w:val="22"/>
          <w:lang w:eastAsia="ja-JP"/>
        </w:rPr>
        <w:t>Monitoring</w:t>
      </w:r>
    </w:p>
    <w:p w:rsidR="0072233B" w:rsidRPr="00D75E3B" w:rsidRDefault="008D68C0" w:rsidP="007E4922">
      <w:pPr>
        <w:pStyle w:val="ListParagraph"/>
        <w:widowControl w:val="0"/>
        <w:spacing w:before="120" w:after="120"/>
        <w:ind w:left="284"/>
        <w:contextualSpacing w:val="0"/>
        <w:jc w:val="both"/>
        <w:rPr>
          <w:rFonts w:eastAsia="MS Mincho"/>
          <w:sz w:val="22"/>
          <w:szCs w:val="22"/>
          <w:lang w:eastAsia="ja-JP"/>
        </w:rPr>
      </w:pPr>
      <w:r w:rsidRPr="00D75E3B">
        <w:rPr>
          <w:rFonts w:eastAsia="MS Mincho"/>
          <w:sz w:val="22"/>
          <w:szCs w:val="22"/>
          <w:lang w:eastAsia="ja-JP"/>
        </w:rPr>
        <w:t xml:space="preserve">Monitoring is conducted to measure progress of activities listed in the NIS work plan. </w:t>
      </w:r>
      <w:r w:rsidR="007E4922" w:rsidRPr="00D75E3B">
        <w:rPr>
          <w:rFonts w:eastAsia="MS Mincho"/>
          <w:sz w:val="22"/>
          <w:szCs w:val="22"/>
          <w:lang w:eastAsia="ja-JP"/>
        </w:rPr>
        <w:t>A g</w:t>
      </w:r>
      <w:r w:rsidR="00922240" w:rsidRPr="00D75E3B">
        <w:rPr>
          <w:rFonts w:eastAsia="MS Mincho"/>
          <w:sz w:val="22"/>
          <w:szCs w:val="22"/>
          <w:lang w:eastAsia="ja-JP"/>
        </w:rPr>
        <w:t xml:space="preserve">ap between plan and actual progress needs to be checked. </w:t>
      </w:r>
    </w:p>
    <w:p w:rsidR="00281CB7" w:rsidRPr="00D75E3B" w:rsidRDefault="00281CB7" w:rsidP="00B52663">
      <w:pPr>
        <w:pStyle w:val="ListParagraph"/>
        <w:widowControl w:val="0"/>
        <w:numPr>
          <w:ilvl w:val="0"/>
          <w:numId w:val="11"/>
        </w:numPr>
        <w:spacing w:before="120"/>
        <w:ind w:left="432" w:hanging="288"/>
        <w:jc w:val="both"/>
        <w:rPr>
          <w:rFonts w:eastAsia="MS Mincho"/>
          <w:b/>
          <w:sz w:val="22"/>
          <w:lang w:eastAsia="ja-JP"/>
        </w:rPr>
      </w:pPr>
      <w:r w:rsidRPr="00D75E3B">
        <w:rPr>
          <w:rFonts w:eastAsia="MS Mincho"/>
          <w:b/>
          <w:sz w:val="22"/>
          <w:lang w:eastAsia="ja-JP"/>
        </w:rPr>
        <w:t xml:space="preserve">Who is to </w:t>
      </w:r>
      <w:r w:rsidR="00754CE6" w:rsidRPr="00D75E3B">
        <w:rPr>
          <w:rFonts w:eastAsia="MS Mincho"/>
          <w:b/>
          <w:sz w:val="22"/>
          <w:lang w:eastAsia="ja-JP"/>
        </w:rPr>
        <w:t xml:space="preserve">Monitor </w:t>
      </w:r>
    </w:p>
    <w:p w:rsidR="00DB1F32" w:rsidRPr="00D75E3B" w:rsidRDefault="00FE32D8" w:rsidP="00FE32D8">
      <w:pPr>
        <w:widowControl w:val="0"/>
        <w:spacing w:before="120" w:after="120"/>
        <w:ind w:left="147"/>
        <w:jc w:val="both"/>
        <w:rPr>
          <w:lang w:eastAsia="ja-JP"/>
        </w:rPr>
      </w:pPr>
      <w:r w:rsidRPr="00D75E3B">
        <w:rPr>
          <w:rFonts w:ascii="Times New Roman" w:hAnsi="Times New Roman"/>
          <w:lang w:eastAsia="ja-JP"/>
        </w:rPr>
        <w:t>In general, monitoring is to be done by implementers themselves, while evaluation is often conducted by the third party. Monitoring of NIS implementation may be conducted at different levels by different authorities</w:t>
      </w:r>
      <w:r w:rsidR="00530F77" w:rsidRPr="00D75E3B">
        <w:rPr>
          <w:rFonts w:ascii="Times New Roman" w:hAnsi="Times New Roman"/>
          <w:lang w:eastAsia="ja-JP"/>
        </w:rPr>
        <w:t>,</w:t>
      </w:r>
      <w:r w:rsidRPr="00D75E3B">
        <w:rPr>
          <w:rFonts w:ascii="Times New Roman" w:hAnsi="Times New Roman"/>
          <w:lang w:eastAsia="ja-JP"/>
        </w:rPr>
        <w:t xml:space="preserve"> such as: Ethics Committee, National Integrity Implementation Unit (NIIU) and the National Integrity Advisory Council (NIAC) and its Executive Committee (ECNIAC) etc. In case of </w:t>
      </w:r>
      <w:r w:rsidR="00CD03A0" w:rsidRPr="00D75E3B">
        <w:rPr>
          <w:rFonts w:ascii="Times New Roman" w:hAnsi="Times New Roman"/>
          <w:lang w:eastAsia="ja-JP"/>
        </w:rPr>
        <w:t>monitoring o</w:t>
      </w:r>
      <w:r w:rsidRPr="00D75E3B">
        <w:rPr>
          <w:rFonts w:ascii="Times New Roman" w:hAnsi="Times New Roman"/>
          <w:lang w:eastAsia="ja-JP"/>
        </w:rPr>
        <w:t>f</w:t>
      </w:r>
      <w:r w:rsidR="00CD03A0" w:rsidRPr="00D75E3B">
        <w:rPr>
          <w:rFonts w:ascii="Times New Roman" w:hAnsi="Times New Roman"/>
          <w:lang w:eastAsia="ja-JP"/>
        </w:rPr>
        <w:t xml:space="preserve"> NIS work plan, Integrity Focal Point</w:t>
      </w:r>
      <w:r w:rsidR="007E4922" w:rsidRPr="00D75E3B">
        <w:rPr>
          <w:rFonts w:ascii="Times New Roman" w:hAnsi="Times New Roman"/>
          <w:lang w:eastAsia="ja-JP"/>
        </w:rPr>
        <w:t xml:space="preserve"> is supposed to play a </w:t>
      </w:r>
      <w:r w:rsidR="00530F77" w:rsidRPr="00D75E3B">
        <w:rPr>
          <w:rFonts w:ascii="Times New Roman" w:hAnsi="Times New Roman"/>
          <w:lang w:eastAsia="ja-JP"/>
        </w:rPr>
        <w:t>crucial</w:t>
      </w:r>
      <w:r w:rsidR="007E4922" w:rsidRPr="00D75E3B">
        <w:rPr>
          <w:rFonts w:ascii="Times New Roman" w:hAnsi="Times New Roman"/>
          <w:lang w:eastAsia="ja-JP"/>
        </w:rPr>
        <w:t xml:space="preserve"> role. </w:t>
      </w:r>
      <w:r w:rsidR="00E748E9" w:rsidRPr="00D75E3B">
        <w:rPr>
          <w:rFonts w:ascii="Times New Roman" w:hAnsi="Times New Roman"/>
          <w:lang w:eastAsia="ja-JP"/>
        </w:rPr>
        <w:t xml:space="preserve">Integrity Focal Point </w:t>
      </w:r>
      <w:r w:rsidR="001B1E50" w:rsidRPr="00D75E3B">
        <w:rPr>
          <w:rFonts w:ascii="Times New Roman" w:hAnsi="Times New Roman"/>
          <w:lang w:eastAsia="ja-JP"/>
        </w:rPr>
        <w:t>will collect relevant</w:t>
      </w:r>
      <w:r w:rsidR="00E748E9" w:rsidRPr="00D75E3B">
        <w:rPr>
          <w:rFonts w:ascii="Times New Roman" w:hAnsi="Times New Roman"/>
          <w:lang w:eastAsia="ja-JP"/>
        </w:rPr>
        <w:t xml:space="preserve"> information from</w:t>
      </w:r>
      <w:r w:rsidR="00CD03A0" w:rsidRPr="00D75E3B">
        <w:rPr>
          <w:rFonts w:ascii="Times New Roman" w:hAnsi="Times New Roman"/>
          <w:lang w:eastAsia="ja-JP"/>
        </w:rPr>
        <w:t xml:space="preserve"> the implementers o</w:t>
      </w:r>
      <w:r w:rsidR="001B1E50" w:rsidRPr="00D75E3B">
        <w:rPr>
          <w:rFonts w:ascii="Times New Roman" w:hAnsi="Times New Roman"/>
          <w:lang w:eastAsia="ja-JP"/>
        </w:rPr>
        <w:t>f activities listed in NIS work-</w:t>
      </w:r>
      <w:r w:rsidR="00CD03A0" w:rsidRPr="00D75E3B">
        <w:rPr>
          <w:rFonts w:ascii="Times New Roman" w:hAnsi="Times New Roman"/>
          <w:lang w:eastAsia="ja-JP"/>
        </w:rPr>
        <w:t>plan</w:t>
      </w:r>
      <w:r w:rsidR="00FC0D6F" w:rsidRPr="00D75E3B">
        <w:rPr>
          <w:rFonts w:ascii="Times New Roman" w:hAnsi="Times New Roman"/>
          <w:lang w:eastAsia="ja-JP"/>
        </w:rPr>
        <w:t xml:space="preserve"> </w:t>
      </w:r>
      <w:r w:rsidR="00E748E9" w:rsidRPr="00D75E3B">
        <w:rPr>
          <w:rFonts w:ascii="Times New Roman" w:hAnsi="Times New Roman"/>
          <w:lang w:eastAsia="ja-JP"/>
        </w:rPr>
        <w:t xml:space="preserve">and </w:t>
      </w:r>
      <w:r w:rsidR="001B1E50" w:rsidRPr="00D75E3B">
        <w:rPr>
          <w:rFonts w:ascii="Times New Roman" w:hAnsi="Times New Roman"/>
          <w:lang w:eastAsia="ja-JP"/>
        </w:rPr>
        <w:t xml:space="preserve">will </w:t>
      </w:r>
      <w:r w:rsidR="001A7C47" w:rsidRPr="00D75E3B">
        <w:rPr>
          <w:rFonts w:ascii="Times New Roman" w:hAnsi="Times New Roman"/>
          <w:lang w:eastAsia="ja-JP"/>
        </w:rPr>
        <w:t>identify</w:t>
      </w:r>
      <w:r w:rsidR="00E748E9" w:rsidRPr="00D75E3B">
        <w:rPr>
          <w:rFonts w:ascii="Times New Roman" w:hAnsi="Times New Roman"/>
          <w:lang w:eastAsia="ja-JP"/>
        </w:rPr>
        <w:t xml:space="preserve"> </w:t>
      </w:r>
      <w:r w:rsidR="00922240" w:rsidRPr="00D75E3B">
        <w:rPr>
          <w:rFonts w:ascii="Times New Roman" w:hAnsi="Times New Roman"/>
          <w:lang w:eastAsia="ja-JP"/>
        </w:rPr>
        <w:t>the progress of their activities.</w:t>
      </w:r>
      <w:r w:rsidR="00F306C0" w:rsidRPr="00D75E3B">
        <w:rPr>
          <w:rFonts w:ascii="Times New Roman" w:hAnsi="Times New Roman"/>
          <w:lang w:eastAsia="ja-JP"/>
        </w:rPr>
        <w:t xml:space="preserve"> Subsequently, the </w:t>
      </w:r>
      <w:r w:rsidR="00893F64" w:rsidRPr="00D75E3B">
        <w:rPr>
          <w:rFonts w:ascii="Times New Roman" w:hAnsi="Times New Roman"/>
          <w:lang w:eastAsia="ja-JP"/>
        </w:rPr>
        <w:t xml:space="preserve">Ethics Committee </w:t>
      </w:r>
      <w:r w:rsidR="00F306C0" w:rsidRPr="00D75E3B">
        <w:rPr>
          <w:rFonts w:ascii="Times New Roman" w:hAnsi="Times New Roman"/>
          <w:lang w:eastAsia="ja-JP"/>
        </w:rPr>
        <w:t xml:space="preserve">will review </w:t>
      </w:r>
      <w:r w:rsidR="00893F64" w:rsidRPr="00D75E3B">
        <w:rPr>
          <w:rFonts w:ascii="Times New Roman" w:hAnsi="Times New Roman"/>
          <w:lang w:eastAsia="ja-JP"/>
        </w:rPr>
        <w:t>the progress and</w:t>
      </w:r>
      <w:r w:rsidR="00F306C0" w:rsidRPr="00D75E3B">
        <w:rPr>
          <w:rFonts w:ascii="Times New Roman" w:hAnsi="Times New Roman"/>
          <w:lang w:eastAsia="ja-JP"/>
        </w:rPr>
        <w:t xml:space="preserve"> will</w:t>
      </w:r>
      <w:r w:rsidR="00893F64" w:rsidRPr="00D75E3B">
        <w:rPr>
          <w:rFonts w:ascii="Times New Roman" w:hAnsi="Times New Roman"/>
          <w:lang w:eastAsia="ja-JP"/>
        </w:rPr>
        <w:t xml:space="preserve"> discuss</w:t>
      </w:r>
      <w:r w:rsidR="00F306C0" w:rsidRPr="00D75E3B">
        <w:rPr>
          <w:rFonts w:ascii="Times New Roman" w:hAnsi="Times New Roman"/>
          <w:lang w:eastAsia="ja-JP"/>
        </w:rPr>
        <w:t xml:space="preserve"> about </w:t>
      </w:r>
      <w:r w:rsidR="007F4146" w:rsidRPr="00D75E3B">
        <w:rPr>
          <w:rFonts w:ascii="Times New Roman" w:hAnsi="Times New Roman"/>
          <w:lang w:eastAsia="ja-JP"/>
        </w:rPr>
        <w:t xml:space="preserve">and undertake </w:t>
      </w:r>
      <w:r w:rsidR="00F306C0" w:rsidRPr="00D75E3B">
        <w:rPr>
          <w:rFonts w:ascii="Times New Roman" w:hAnsi="Times New Roman"/>
          <w:lang w:eastAsia="ja-JP"/>
        </w:rPr>
        <w:t>necessary</w:t>
      </w:r>
      <w:r w:rsidR="00893F64" w:rsidRPr="00D75E3B">
        <w:rPr>
          <w:rFonts w:ascii="Times New Roman" w:hAnsi="Times New Roman"/>
          <w:lang w:eastAsia="ja-JP"/>
        </w:rPr>
        <w:t xml:space="preserve"> countermeasures</w:t>
      </w:r>
      <w:r w:rsidR="00F306C0" w:rsidRPr="00D75E3B">
        <w:rPr>
          <w:rFonts w:ascii="Times New Roman" w:hAnsi="Times New Roman"/>
          <w:lang w:eastAsia="ja-JP"/>
        </w:rPr>
        <w:t>,</w:t>
      </w:r>
      <w:r w:rsidR="009B6D9C" w:rsidRPr="00D75E3B">
        <w:rPr>
          <w:rFonts w:ascii="Times New Roman" w:hAnsi="Times New Roman"/>
          <w:lang w:eastAsia="ja-JP"/>
        </w:rPr>
        <w:t xml:space="preserve"> </w:t>
      </w:r>
      <w:r w:rsidR="00530F77" w:rsidRPr="00D75E3B">
        <w:rPr>
          <w:rFonts w:ascii="Times New Roman" w:hAnsi="Times New Roman"/>
          <w:lang w:eastAsia="ja-JP"/>
        </w:rPr>
        <w:t>in case of</w:t>
      </w:r>
      <w:r w:rsidR="009B6D9C" w:rsidRPr="00D75E3B">
        <w:rPr>
          <w:rFonts w:ascii="Times New Roman" w:hAnsi="Times New Roman"/>
          <w:lang w:eastAsia="ja-JP"/>
        </w:rPr>
        <w:t xml:space="preserve"> any difficulty</w:t>
      </w:r>
      <w:r w:rsidR="00893F64" w:rsidRPr="00D75E3B">
        <w:rPr>
          <w:rFonts w:ascii="Times New Roman" w:hAnsi="Times New Roman"/>
          <w:lang w:eastAsia="ja-JP"/>
        </w:rPr>
        <w:t>.</w:t>
      </w:r>
      <w:r w:rsidRPr="00D75E3B">
        <w:rPr>
          <w:rFonts w:ascii="Times New Roman" w:hAnsi="Times New Roman"/>
          <w:lang w:eastAsia="ja-JP"/>
        </w:rPr>
        <w:t xml:space="preserve"> </w:t>
      </w:r>
      <w:r w:rsidR="0080417F" w:rsidRPr="00D75E3B">
        <w:rPr>
          <w:rFonts w:ascii="Times New Roman" w:hAnsi="Times New Roman"/>
          <w:lang w:eastAsia="ja-JP"/>
        </w:rPr>
        <w:t xml:space="preserve">NIIU </w:t>
      </w:r>
      <w:r w:rsidRPr="00D75E3B">
        <w:rPr>
          <w:rFonts w:ascii="Times New Roman" w:hAnsi="Times New Roman"/>
          <w:lang w:eastAsia="ja-JP"/>
        </w:rPr>
        <w:t xml:space="preserve">at Cabinet Division will collect </w:t>
      </w:r>
      <w:r w:rsidR="00893F64" w:rsidRPr="00D75E3B">
        <w:rPr>
          <w:rFonts w:ascii="Times New Roman" w:hAnsi="Times New Roman"/>
          <w:lang w:eastAsia="ja-JP"/>
        </w:rPr>
        <w:t xml:space="preserve">monitoring </w:t>
      </w:r>
      <w:r w:rsidR="0080417F" w:rsidRPr="00D75E3B">
        <w:rPr>
          <w:rFonts w:ascii="Times New Roman" w:hAnsi="Times New Roman"/>
          <w:lang w:eastAsia="ja-JP"/>
        </w:rPr>
        <w:t xml:space="preserve">results </w:t>
      </w:r>
      <w:r w:rsidR="00893F64" w:rsidRPr="00D75E3B">
        <w:rPr>
          <w:rFonts w:ascii="Times New Roman" w:hAnsi="Times New Roman"/>
          <w:lang w:eastAsia="ja-JP"/>
        </w:rPr>
        <w:t xml:space="preserve">from </w:t>
      </w:r>
      <w:r w:rsidRPr="00D75E3B">
        <w:rPr>
          <w:rFonts w:ascii="Times New Roman" w:hAnsi="Times New Roman"/>
          <w:lang w:eastAsia="ja-JP"/>
        </w:rPr>
        <w:t>Ministries</w:t>
      </w:r>
      <w:r w:rsidR="00893F64" w:rsidRPr="00D75E3B">
        <w:rPr>
          <w:rFonts w:ascii="Times New Roman" w:hAnsi="Times New Roman"/>
          <w:lang w:eastAsia="ja-JP"/>
        </w:rPr>
        <w:t xml:space="preserve">, </w:t>
      </w:r>
      <w:r w:rsidRPr="00D75E3B">
        <w:rPr>
          <w:rFonts w:ascii="Times New Roman" w:hAnsi="Times New Roman"/>
          <w:lang w:eastAsia="ja-JP"/>
        </w:rPr>
        <w:t>Divisions</w:t>
      </w:r>
      <w:r w:rsidR="00893F64" w:rsidRPr="00D75E3B">
        <w:rPr>
          <w:rFonts w:ascii="Times New Roman" w:hAnsi="Times New Roman"/>
          <w:lang w:eastAsia="ja-JP"/>
        </w:rPr>
        <w:t xml:space="preserve"> and selected institutions and </w:t>
      </w:r>
      <w:r w:rsidRPr="00D75E3B">
        <w:rPr>
          <w:rFonts w:ascii="Times New Roman" w:hAnsi="Times New Roman"/>
          <w:lang w:eastAsia="ja-JP"/>
        </w:rPr>
        <w:t xml:space="preserve">will </w:t>
      </w:r>
      <w:r w:rsidR="00893F64" w:rsidRPr="00D75E3B">
        <w:rPr>
          <w:rFonts w:ascii="Times New Roman" w:hAnsi="Times New Roman"/>
          <w:lang w:eastAsia="ja-JP"/>
        </w:rPr>
        <w:t xml:space="preserve">check overall progress of </w:t>
      </w:r>
      <w:r w:rsidR="00E9425B" w:rsidRPr="00D75E3B">
        <w:rPr>
          <w:rFonts w:ascii="Times New Roman" w:hAnsi="Times New Roman"/>
          <w:lang w:eastAsia="ja-JP"/>
        </w:rPr>
        <w:t>NIS</w:t>
      </w:r>
      <w:r w:rsidRPr="00D75E3B">
        <w:rPr>
          <w:rFonts w:ascii="Times New Roman" w:hAnsi="Times New Roman"/>
          <w:lang w:eastAsia="ja-JP"/>
        </w:rPr>
        <w:t xml:space="preserve"> implementation</w:t>
      </w:r>
      <w:r w:rsidR="00E9425B" w:rsidRPr="00D75E3B">
        <w:rPr>
          <w:rFonts w:ascii="Times New Roman" w:hAnsi="Times New Roman"/>
          <w:lang w:eastAsia="ja-JP"/>
        </w:rPr>
        <w:t xml:space="preserve">. </w:t>
      </w:r>
      <w:r w:rsidRPr="00D75E3B">
        <w:rPr>
          <w:rFonts w:ascii="Times New Roman" w:hAnsi="Times New Roman"/>
          <w:lang w:eastAsia="ja-JP"/>
        </w:rPr>
        <w:t xml:space="preserve">NIIU will conduct research and evaluation on NIS implementation. </w:t>
      </w:r>
      <w:r w:rsidR="00E9425B" w:rsidRPr="00D75E3B">
        <w:rPr>
          <w:rFonts w:ascii="Times New Roman" w:hAnsi="Times New Roman"/>
          <w:lang w:eastAsia="ja-JP"/>
        </w:rPr>
        <w:t xml:space="preserve">The overall progress of NIS </w:t>
      </w:r>
      <w:r w:rsidRPr="00D75E3B">
        <w:rPr>
          <w:rFonts w:ascii="Times New Roman" w:hAnsi="Times New Roman"/>
          <w:lang w:eastAsia="ja-JP"/>
        </w:rPr>
        <w:t xml:space="preserve">implementation </w:t>
      </w:r>
      <w:r w:rsidR="00E9425B" w:rsidRPr="00D75E3B">
        <w:rPr>
          <w:rFonts w:ascii="Times New Roman" w:hAnsi="Times New Roman"/>
          <w:lang w:eastAsia="ja-JP"/>
        </w:rPr>
        <w:t>will be submitted to ECNIAC</w:t>
      </w:r>
      <w:r w:rsidRPr="00D75E3B">
        <w:rPr>
          <w:rFonts w:ascii="Times New Roman" w:hAnsi="Times New Roman"/>
          <w:lang w:eastAsia="ja-JP"/>
        </w:rPr>
        <w:t xml:space="preserve"> and NIAC</w:t>
      </w:r>
      <w:r w:rsidR="00E9425B" w:rsidRPr="00D75E3B">
        <w:rPr>
          <w:rFonts w:ascii="Times New Roman" w:hAnsi="Times New Roman"/>
          <w:lang w:eastAsia="ja-JP"/>
        </w:rPr>
        <w:t xml:space="preserve">. </w:t>
      </w:r>
      <w:r w:rsidRPr="00D75E3B">
        <w:rPr>
          <w:rFonts w:ascii="Times New Roman" w:hAnsi="Times New Roman"/>
          <w:lang w:eastAsia="ja-JP"/>
        </w:rPr>
        <w:t xml:space="preserve"> </w:t>
      </w:r>
    </w:p>
    <w:p w:rsidR="00CD03A0" w:rsidRPr="00D75E3B" w:rsidRDefault="0090649E" w:rsidP="00B52663">
      <w:pPr>
        <w:pStyle w:val="ListParagraph"/>
        <w:widowControl w:val="0"/>
        <w:numPr>
          <w:ilvl w:val="0"/>
          <w:numId w:val="11"/>
        </w:numPr>
        <w:spacing w:before="120"/>
        <w:ind w:left="432" w:hanging="288"/>
        <w:jc w:val="both"/>
        <w:rPr>
          <w:rFonts w:eastAsia="MS Mincho"/>
          <w:b/>
          <w:sz w:val="22"/>
          <w:lang w:eastAsia="ja-JP"/>
        </w:rPr>
      </w:pPr>
      <w:r w:rsidRPr="00D75E3B">
        <w:rPr>
          <w:rFonts w:eastAsia="MS Mincho"/>
          <w:b/>
          <w:sz w:val="22"/>
          <w:lang w:eastAsia="ja-JP"/>
        </w:rPr>
        <w:t xml:space="preserve">Timing </w:t>
      </w:r>
      <w:r w:rsidR="0080417F" w:rsidRPr="00D75E3B">
        <w:rPr>
          <w:rFonts w:eastAsia="MS Mincho"/>
          <w:b/>
          <w:sz w:val="22"/>
          <w:lang w:eastAsia="ja-JP"/>
        </w:rPr>
        <w:t xml:space="preserve">of </w:t>
      </w:r>
      <w:r w:rsidR="00754CE6" w:rsidRPr="00D75E3B">
        <w:rPr>
          <w:rFonts w:eastAsia="MS Mincho"/>
          <w:b/>
          <w:sz w:val="22"/>
          <w:lang w:eastAsia="ja-JP"/>
        </w:rPr>
        <w:t>Monitoring</w:t>
      </w:r>
    </w:p>
    <w:p w:rsidR="00E9425B" w:rsidRPr="00D75E3B" w:rsidRDefault="0045383A" w:rsidP="0045383A">
      <w:pPr>
        <w:widowControl w:val="0"/>
        <w:spacing w:before="120" w:after="120"/>
        <w:ind w:left="147"/>
        <w:jc w:val="both"/>
        <w:rPr>
          <w:rFonts w:ascii="Times New Roman" w:hAnsi="Times New Roman"/>
          <w:lang w:eastAsia="ja-JP"/>
        </w:rPr>
      </w:pPr>
      <w:r w:rsidRPr="00D75E3B">
        <w:rPr>
          <w:rFonts w:ascii="Times New Roman" w:hAnsi="Times New Roman"/>
          <w:lang w:eastAsia="ja-JP"/>
        </w:rPr>
        <w:t xml:space="preserve">Monitoring is a continuous process. NIS monitoring </w:t>
      </w:r>
      <w:r w:rsidR="00204557" w:rsidRPr="00D75E3B">
        <w:rPr>
          <w:rFonts w:ascii="Times New Roman" w:hAnsi="Times New Roman"/>
          <w:lang w:eastAsia="ja-JP"/>
        </w:rPr>
        <w:t xml:space="preserve">by using this framework </w:t>
      </w:r>
      <w:r w:rsidRPr="00D75E3B">
        <w:rPr>
          <w:rFonts w:ascii="Times New Roman" w:hAnsi="Times New Roman"/>
          <w:lang w:eastAsia="ja-JP"/>
        </w:rPr>
        <w:t>may be conducted in e</w:t>
      </w:r>
      <w:r w:rsidR="00E9425B" w:rsidRPr="00D75E3B">
        <w:rPr>
          <w:rFonts w:ascii="Times New Roman" w:hAnsi="Times New Roman"/>
          <w:lang w:eastAsia="ja-JP"/>
        </w:rPr>
        <w:t>very three month</w:t>
      </w:r>
      <w:r w:rsidR="0090649E" w:rsidRPr="00D75E3B">
        <w:rPr>
          <w:rFonts w:ascii="Times New Roman" w:hAnsi="Times New Roman"/>
          <w:lang w:eastAsia="ja-JP"/>
        </w:rPr>
        <w:t xml:space="preserve">. For the present NIS work plan Jan 2015 – Jun 2016, monitoring </w:t>
      </w:r>
      <w:r w:rsidR="00204557" w:rsidRPr="00D75E3B">
        <w:rPr>
          <w:rFonts w:ascii="Times New Roman" w:hAnsi="Times New Roman"/>
          <w:lang w:eastAsia="ja-JP"/>
        </w:rPr>
        <w:t xml:space="preserve">would be </w:t>
      </w:r>
      <w:r w:rsidR="0090649E" w:rsidRPr="00D75E3B">
        <w:rPr>
          <w:rFonts w:ascii="Times New Roman" w:hAnsi="Times New Roman"/>
          <w:lang w:eastAsia="ja-JP"/>
        </w:rPr>
        <w:t xml:space="preserve">conducted in </w:t>
      </w:r>
      <w:r w:rsidR="001409DE" w:rsidRPr="00D75E3B">
        <w:rPr>
          <w:rFonts w:ascii="Times New Roman" w:hAnsi="Times New Roman"/>
          <w:lang w:eastAsia="ja-JP"/>
        </w:rPr>
        <w:t>September</w:t>
      </w:r>
      <w:r w:rsidR="003333B5" w:rsidRPr="00D75E3B">
        <w:rPr>
          <w:rFonts w:ascii="Times New Roman" w:hAnsi="Times New Roman"/>
          <w:lang w:eastAsia="ja-JP"/>
        </w:rPr>
        <w:t xml:space="preserve"> 2015,</w:t>
      </w:r>
      <w:r w:rsidR="0090649E" w:rsidRPr="00D75E3B">
        <w:rPr>
          <w:rFonts w:ascii="Times New Roman" w:hAnsi="Times New Roman"/>
          <w:lang w:eastAsia="ja-JP"/>
        </w:rPr>
        <w:t xml:space="preserve"> December 2015, March </w:t>
      </w:r>
      <w:r w:rsidR="003333B5" w:rsidRPr="00D75E3B">
        <w:rPr>
          <w:rFonts w:ascii="Times New Roman" w:hAnsi="Times New Roman"/>
          <w:lang w:eastAsia="ja-JP"/>
        </w:rPr>
        <w:t xml:space="preserve">2016 </w:t>
      </w:r>
      <w:r w:rsidR="0090649E" w:rsidRPr="00D75E3B">
        <w:rPr>
          <w:rFonts w:ascii="Times New Roman" w:hAnsi="Times New Roman"/>
          <w:lang w:eastAsia="ja-JP"/>
        </w:rPr>
        <w:t>and June 2016.</w:t>
      </w:r>
    </w:p>
    <w:p w:rsidR="00EF3B1E" w:rsidRPr="00D75E3B" w:rsidRDefault="00433EC8" w:rsidP="00B52663">
      <w:pPr>
        <w:pStyle w:val="ListParagraph"/>
        <w:widowControl w:val="0"/>
        <w:numPr>
          <w:ilvl w:val="0"/>
          <w:numId w:val="11"/>
        </w:numPr>
        <w:spacing w:before="120"/>
        <w:ind w:left="432" w:hanging="288"/>
        <w:jc w:val="both"/>
        <w:rPr>
          <w:rFonts w:eastAsia="MS Mincho"/>
          <w:b/>
          <w:sz w:val="22"/>
          <w:lang w:eastAsia="ja-JP"/>
        </w:rPr>
      </w:pPr>
      <w:r w:rsidRPr="00D75E3B">
        <w:rPr>
          <w:rFonts w:eastAsia="MS Mincho"/>
          <w:b/>
          <w:sz w:val="22"/>
          <w:lang w:eastAsia="ja-JP"/>
        </w:rPr>
        <w:t xml:space="preserve">How to </w:t>
      </w:r>
      <w:r w:rsidR="00754CE6" w:rsidRPr="00D75E3B">
        <w:rPr>
          <w:rFonts w:eastAsia="MS Mincho"/>
          <w:b/>
          <w:sz w:val="22"/>
          <w:lang w:eastAsia="ja-JP"/>
        </w:rPr>
        <w:t xml:space="preserve">Monitor </w:t>
      </w:r>
    </w:p>
    <w:p w:rsidR="00F306C0" w:rsidRPr="00D75E3B" w:rsidRDefault="00433EC8" w:rsidP="00B52663">
      <w:pPr>
        <w:widowControl w:val="0"/>
        <w:spacing w:before="120" w:after="120"/>
        <w:ind w:left="147"/>
        <w:jc w:val="both"/>
        <w:rPr>
          <w:rFonts w:ascii="Times New Roman" w:hAnsi="Times New Roman"/>
          <w:lang w:eastAsia="ja-JP"/>
        </w:rPr>
      </w:pPr>
      <w:r w:rsidRPr="00D75E3B">
        <w:rPr>
          <w:rFonts w:ascii="Times New Roman" w:hAnsi="Times New Roman"/>
          <w:lang w:eastAsia="ja-JP"/>
        </w:rPr>
        <w:t xml:space="preserve">Monitoring of NIS implementation will be done by collecting </w:t>
      </w:r>
      <w:r w:rsidR="00AF6760" w:rsidRPr="00D75E3B">
        <w:rPr>
          <w:rFonts w:ascii="Times New Roman" w:hAnsi="Times New Roman"/>
          <w:lang w:eastAsia="ja-JP"/>
        </w:rPr>
        <w:t xml:space="preserve">information and </w:t>
      </w:r>
      <w:r w:rsidRPr="00D75E3B">
        <w:rPr>
          <w:rFonts w:ascii="Times New Roman" w:hAnsi="Times New Roman"/>
          <w:lang w:eastAsia="ja-JP"/>
        </w:rPr>
        <w:t xml:space="preserve">by </w:t>
      </w:r>
      <w:r w:rsidR="00AF6760" w:rsidRPr="00D75E3B">
        <w:rPr>
          <w:rFonts w:ascii="Times New Roman" w:hAnsi="Times New Roman"/>
          <w:lang w:eastAsia="ja-JP"/>
        </w:rPr>
        <w:t>fill</w:t>
      </w:r>
      <w:r w:rsidRPr="00D75E3B">
        <w:rPr>
          <w:rFonts w:ascii="Times New Roman" w:hAnsi="Times New Roman"/>
          <w:lang w:eastAsia="ja-JP"/>
        </w:rPr>
        <w:t>ing</w:t>
      </w:r>
      <w:r w:rsidR="00AF6760" w:rsidRPr="00D75E3B">
        <w:rPr>
          <w:rFonts w:ascii="Times New Roman" w:hAnsi="Times New Roman"/>
          <w:lang w:eastAsia="ja-JP"/>
        </w:rPr>
        <w:t xml:space="preserve"> out the template attached.</w:t>
      </w:r>
      <w:r w:rsidR="00B52663" w:rsidRPr="00D75E3B">
        <w:rPr>
          <w:rFonts w:ascii="Times New Roman" w:hAnsi="Times New Roman"/>
          <w:lang w:eastAsia="ja-JP"/>
        </w:rPr>
        <w:t xml:space="preserve"> </w:t>
      </w:r>
      <w:r w:rsidR="00F306C0" w:rsidRPr="00D75E3B">
        <w:rPr>
          <w:rFonts w:ascii="Times New Roman" w:hAnsi="Times New Roman"/>
          <w:lang w:eastAsia="ja-JP"/>
        </w:rPr>
        <w:t xml:space="preserve">Integrity Focal Point will fill out the monitoring sheet designed by NIIU. Then, s(he) submits the monitoring sheet to Ethics Committee. </w:t>
      </w:r>
    </w:p>
    <w:p w:rsidR="00E9425B" w:rsidRPr="00D75E3B" w:rsidRDefault="00EF3B1E" w:rsidP="0080417F">
      <w:pPr>
        <w:pStyle w:val="ListParagraph"/>
        <w:widowControl w:val="0"/>
        <w:numPr>
          <w:ilvl w:val="0"/>
          <w:numId w:val="9"/>
        </w:numPr>
        <w:spacing w:before="120" w:after="120"/>
        <w:ind w:left="284" w:hanging="284"/>
        <w:contextualSpacing w:val="0"/>
        <w:jc w:val="both"/>
        <w:rPr>
          <w:rFonts w:eastAsia="MS Mincho"/>
          <w:b/>
          <w:szCs w:val="22"/>
          <w:lang w:eastAsia="ja-JP"/>
        </w:rPr>
      </w:pPr>
      <w:r w:rsidRPr="00D75E3B">
        <w:rPr>
          <w:rFonts w:eastAsia="MS Mincho"/>
          <w:b/>
          <w:szCs w:val="22"/>
          <w:lang w:eastAsia="ja-JP"/>
        </w:rPr>
        <w:t xml:space="preserve">Flow of </w:t>
      </w:r>
      <w:r w:rsidR="0080417F" w:rsidRPr="00D75E3B">
        <w:rPr>
          <w:rFonts w:eastAsia="MS Mincho"/>
          <w:b/>
          <w:szCs w:val="22"/>
          <w:lang w:eastAsia="ja-JP"/>
        </w:rPr>
        <w:t>A</w:t>
      </w:r>
      <w:r w:rsidR="002B2F26" w:rsidRPr="00D75E3B">
        <w:rPr>
          <w:rFonts w:eastAsia="MS Mincho"/>
          <w:b/>
          <w:szCs w:val="22"/>
          <w:lang w:eastAsia="ja-JP"/>
        </w:rPr>
        <w:t>ctivities</w:t>
      </w:r>
    </w:p>
    <w:p w:rsidR="00866314" w:rsidRPr="00D75E3B" w:rsidRDefault="00866314" w:rsidP="00866314">
      <w:pPr>
        <w:pStyle w:val="ListParagraph"/>
        <w:widowControl w:val="0"/>
        <w:spacing w:before="120"/>
        <w:ind w:left="0"/>
        <w:contextualSpacing w:val="0"/>
        <w:jc w:val="both"/>
        <w:rPr>
          <w:rFonts w:eastAsia="MS Mincho"/>
          <w:sz w:val="22"/>
          <w:szCs w:val="22"/>
          <w:lang w:eastAsia="ja-JP"/>
        </w:rPr>
      </w:pPr>
      <w:r w:rsidRPr="00D75E3B">
        <w:rPr>
          <w:rFonts w:eastAsia="MS Mincho"/>
          <w:sz w:val="22"/>
          <w:szCs w:val="22"/>
          <w:lang w:eastAsia="ja-JP"/>
        </w:rPr>
        <w:t xml:space="preserve">Detailed monitoring activities are </w:t>
      </w:r>
      <w:r w:rsidR="002E465B" w:rsidRPr="00D75E3B">
        <w:rPr>
          <w:rFonts w:eastAsia="MS Mincho"/>
          <w:sz w:val="22"/>
          <w:szCs w:val="22"/>
          <w:lang w:eastAsia="ja-JP"/>
        </w:rPr>
        <w:t xml:space="preserve">shown </w:t>
      </w:r>
      <w:r w:rsidRPr="00D75E3B">
        <w:rPr>
          <w:rFonts w:eastAsia="MS Mincho"/>
          <w:sz w:val="22"/>
          <w:szCs w:val="22"/>
          <w:lang w:eastAsia="ja-JP"/>
        </w:rPr>
        <w:t>as follows.</w:t>
      </w:r>
    </w:p>
    <w:p w:rsidR="003422DD" w:rsidRPr="00D75E3B" w:rsidRDefault="00740A7C" w:rsidP="00B52663">
      <w:pPr>
        <w:pStyle w:val="ListParagraph"/>
        <w:widowControl w:val="0"/>
        <w:numPr>
          <w:ilvl w:val="0"/>
          <w:numId w:val="12"/>
        </w:numPr>
        <w:spacing w:before="120"/>
        <w:ind w:left="288" w:hanging="288"/>
        <w:contextualSpacing w:val="0"/>
        <w:jc w:val="both"/>
        <w:rPr>
          <w:rFonts w:eastAsia="MS Mincho"/>
          <w:b/>
          <w:sz w:val="22"/>
          <w:szCs w:val="22"/>
          <w:lang w:eastAsia="ja-JP"/>
        </w:rPr>
      </w:pPr>
      <w:r w:rsidRPr="00D75E3B">
        <w:rPr>
          <w:rFonts w:eastAsia="MS Mincho"/>
          <w:b/>
          <w:sz w:val="22"/>
          <w:szCs w:val="22"/>
          <w:lang w:eastAsia="ja-JP"/>
        </w:rPr>
        <w:t>Preparation</w:t>
      </w:r>
      <w:r w:rsidR="00B52663" w:rsidRPr="00D75E3B">
        <w:rPr>
          <w:rFonts w:eastAsia="MS Mincho"/>
          <w:b/>
          <w:sz w:val="22"/>
          <w:szCs w:val="22"/>
          <w:lang w:eastAsia="ja-JP"/>
        </w:rPr>
        <w:t xml:space="preserve"> for Monitoring</w:t>
      </w:r>
    </w:p>
    <w:p w:rsidR="00740A7C" w:rsidRPr="00D75E3B" w:rsidRDefault="00740A7C" w:rsidP="00F15E61">
      <w:pPr>
        <w:widowControl w:val="0"/>
        <w:spacing w:after="0"/>
        <w:jc w:val="both"/>
        <w:rPr>
          <w:rFonts w:ascii="Times New Roman" w:hAnsi="Times New Roman"/>
          <w:lang w:eastAsia="ja-JP"/>
        </w:rPr>
      </w:pPr>
      <w:r w:rsidRPr="00D75E3B">
        <w:rPr>
          <w:rFonts w:ascii="Times New Roman" w:hAnsi="Times New Roman"/>
          <w:lang w:eastAsia="ja-JP"/>
        </w:rPr>
        <w:t>Before conducting monitoring, Integrity Focal Points need to conduct the following activities:</w:t>
      </w:r>
    </w:p>
    <w:p w:rsidR="00740A7C" w:rsidRPr="00D75E3B" w:rsidRDefault="00740A7C" w:rsidP="00530F77">
      <w:pPr>
        <w:pStyle w:val="ListParagraph"/>
        <w:widowControl w:val="0"/>
        <w:numPr>
          <w:ilvl w:val="0"/>
          <w:numId w:val="10"/>
        </w:numPr>
        <w:spacing w:line="276" w:lineRule="auto"/>
        <w:ind w:left="576" w:firstLine="0"/>
        <w:jc w:val="both"/>
        <w:rPr>
          <w:rFonts w:eastAsia="MS Mincho"/>
          <w:b/>
          <w:i/>
          <w:sz w:val="22"/>
          <w:lang w:eastAsia="ja-JP"/>
        </w:rPr>
      </w:pPr>
      <w:r w:rsidRPr="00D75E3B">
        <w:rPr>
          <w:rFonts w:eastAsia="MS Mincho"/>
          <w:b/>
          <w:i/>
          <w:sz w:val="22"/>
          <w:lang w:eastAsia="ja-JP"/>
        </w:rPr>
        <w:t>Revis</w:t>
      </w:r>
      <w:r w:rsidR="008E4CEF" w:rsidRPr="00D75E3B">
        <w:rPr>
          <w:rFonts w:eastAsia="MS Mincho"/>
          <w:b/>
          <w:i/>
          <w:sz w:val="22"/>
          <w:lang w:eastAsia="ja-JP"/>
        </w:rPr>
        <w:t>e the NIS Work-Plan</w:t>
      </w:r>
    </w:p>
    <w:p w:rsidR="00D54F6D" w:rsidRPr="00D75E3B" w:rsidRDefault="00740A7C" w:rsidP="00530F77">
      <w:pPr>
        <w:pStyle w:val="ListParagraph"/>
        <w:widowControl w:val="0"/>
        <w:spacing w:after="120"/>
        <w:ind w:left="576"/>
        <w:contextualSpacing w:val="0"/>
        <w:jc w:val="both"/>
        <w:rPr>
          <w:lang w:eastAsia="ja-JP"/>
        </w:rPr>
      </w:pPr>
      <w:r w:rsidRPr="00D75E3B">
        <w:rPr>
          <w:lang w:eastAsia="ja-JP"/>
        </w:rPr>
        <w:lastRenderedPageBreak/>
        <w:t xml:space="preserve">NIS </w:t>
      </w:r>
      <w:r w:rsidR="008E4CEF" w:rsidRPr="00D75E3B">
        <w:rPr>
          <w:lang w:eastAsia="ja-JP"/>
        </w:rPr>
        <w:t>work-plan is a living document and may be revised whenever necessary.</w:t>
      </w:r>
      <w:r w:rsidRPr="00D75E3B">
        <w:rPr>
          <w:lang w:eastAsia="ja-JP"/>
        </w:rPr>
        <w:t xml:space="preserve"> </w:t>
      </w:r>
      <w:r w:rsidR="008E4CEF" w:rsidRPr="00D75E3B">
        <w:rPr>
          <w:lang w:eastAsia="ja-JP"/>
        </w:rPr>
        <w:t xml:space="preserve">As the implementation of NIS work-plan will be evaluated at the end of the year, the work-plan needs to be realistic. </w:t>
      </w:r>
      <w:r w:rsidR="00381ACE" w:rsidRPr="00D75E3B">
        <w:rPr>
          <w:lang w:eastAsia="ja-JP"/>
        </w:rPr>
        <w:t>Some Ministries</w:t>
      </w:r>
      <w:r w:rsidRPr="00D75E3B">
        <w:rPr>
          <w:lang w:eastAsia="ja-JP"/>
        </w:rPr>
        <w:t>/</w:t>
      </w:r>
      <w:r w:rsidR="00381ACE" w:rsidRPr="00D75E3B">
        <w:rPr>
          <w:lang w:eastAsia="ja-JP"/>
        </w:rPr>
        <w:t xml:space="preserve">Divisions did not include some </w:t>
      </w:r>
      <w:r w:rsidRPr="00D75E3B">
        <w:rPr>
          <w:lang w:eastAsia="ja-JP"/>
        </w:rPr>
        <w:t xml:space="preserve">NIS actions </w:t>
      </w:r>
      <w:r w:rsidR="00381ACE" w:rsidRPr="00D75E3B">
        <w:rPr>
          <w:lang w:eastAsia="ja-JP"/>
        </w:rPr>
        <w:t xml:space="preserve">in their work-plans, which </w:t>
      </w:r>
      <w:r w:rsidRPr="00D75E3B">
        <w:rPr>
          <w:lang w:eastAsia="ja-JP"/>
        </w:rPr>
        <w:t>they are responsible for. Integrity Focal Point</w:t>
      </w:r>
      <w:r w:rsidR="00C130D2" w:rsidRPr="00D75E3B">
        <w:rPr>
          <w:lang w:eastAsia="ja-JP"/>
        </w:rPr>
        <w:t>s</w:t>
      </w:r>
      <w:r w:rsidRPr="00D75E3B">
        <w:rPr>
          <w:lang w:eastAsia="ja-JP"/>
        </w:rPr>
        <w:t xml:space="preserve"> need</w:t>
      </w:r>
      <w:r w:rsidR="00381ACE" w:rsidRPr="00D75E3B">
        <w:rPr>
          <w:lang w:eastAsia="ja-JP"/>
        </w:rPr>
        <w:t>s</w:t>
      </w:r>
      <w:r w:rsidRPr="00D75E3B">
        <w:rPr>
          <w:lang w:eastAsia="ja-JP"/>
        </w:rPr>
        <w:t xml:space="preserve"> to </w:t>
      </w:r>
      <w:r w:rsidR="00C130D2" w:rsidRPr="00D75E3B">
        <w:rPr>
          <w:lang w:eastAsia="ja-JP"/>
        </w:rPr>
        <w:t xml:space="preserve">look at </w:t>
      </w:r>
      <w:r w:rsidRPr="00D75E3B">
        <w:rPr>
          <w:lang w:eastAsia="ja-JP"/>
        </w:rPr>
        <w:t xml:space="preserve">the NIS document and </w:t>
      </w:r>
      <w:r w:rsidR="00381ACE" w:rsidRPr="00D75E3B">
        <w:rPr>
          <w:lang w:eastAsia="ja-JP"/>
        </w:rPr>
        <w:t>review</w:t>
      </w:r>
      <w:r w:rsidR="00C130D2" w:rsidRPr="00D75E3B">
        <w:rPr>
          <w:lang w:eastAsia="ja-JP"/>
        </w:rPr>
        <w:t xml:space="preserve"> </w:t>
      </w:r>
      <w:r w:rsidR="00C130D2" w:rsidRPr="00D75E3B">
        <w:rPr>
          <w:rFonts w:eastAsia="MS Mincho"/>
          <w:sz w:val="22"/>
          <w:szCs w:val="22"/>
          <w:lang w:eastAsia="ja-JP"/>
        </w:rPr>
        <w:t>whether</w:t>
      </w:r>
      <w:r w:rsidR="00C130D2" w:rsidRPr="00D75E3B">
        <w:rPr>
          <w:lang w:eastAsia="ja-JP"/>
        </w:rPr>
        <w:t xml:space="preserve"> there is any missing action which their institutions are responsible for.</w:t>
      </w:r>
      <w:r w:rsidR="000325B1" w:rsidRPr="00D75E3B">
        <w:rPr>
          <w:lang w:eastAsia="ja-JP"/>
        </w:rPr>
        <w:t xml:space="preserve"> The time-frame </w:t>
      </w:r>
      <w:r w:rsidR="000C0548" w:rsidRPr="00D75E3B">
        <w:rPr>
          <w:lang w:eastAsia="ja-JP"/>
        </w:rPr>
        <w:t xml:space="preserve">of the monitoring framework will be </w:t>
      </w:r>
      <w:r w:rsidR="005E7961" w:rsidRPr="00D75E3B">
        <w:rPr>
          <w:lang w:eastAsia="ja-JP"/>
        </w:rPr>
        <w:t>from</w:t>
      </w:r>
      <w:r w:rsidR="000C0548" w:rsidRPr="00D75E3B">
        <w:rPr>
          <w:lang w:eastAsia="ja-JP"/>
        </w:rPr>
        <w:t xml:space="preserve"> </w:t>
      </w:r>
      <w:r w:rsidR="000325B1" w:rsidRPr="00D75E3B">
        <w:rPr>
          <w:lang w:eastAsia="ja-JP"/>
        </w:rPr>
        <w:t xml:space="preserve">July 2015 to June </w:t>
      </w:r>
      <w:r w:rsidR="000C0548" w:rsidRPr="00D75E3B">
        <w:rPr>
          <w:lang w:eastAsia="ja-JP"/>
        </w:rPr>
        <w:t xml:space="preserve">2016, and therefore, the revised work-plan may also follow this time-frame.  </w:t>
      </w:r>
      <w:r w:rsidR="000325B1" w:rsidRPr="00D75E3B">
        <w:rPr>
          <w:lang w:eastAsia="ja-JP"/>
        </w:rPr>
        <w:t xml:space="preserve"> </w:t>
      </w:r>
    </w:p>
    <w:p w:rsidR="00D54F6D" w:rsidRPr="00D75E3B" w:rsidRDefault="00D54F6D" w:rsidP="00530F77">
      <w:pPr>
        <w:pStyle w:val="ListParagraph"/>
        <w:widowControl w:val="0"/>
        <w:numPr>
          <w:ilvl w:val="0"/>
          <w:numId w:val="10"/>
        </w:numPr>
        <w:spacing w:line="276" w:lineRule="auto"/>
        <w:ind w:left="576" w:firstLine="0"/>
        <w:jc w:val="both"/>
        <w:rPr>
          <w:rFonts w:eastAsia="MS Mincho"/>
          <w:b/>
          <w:i/>
          <w:sz w:val="22"/>
          <w:lang w:eastAsia="ja-JP"/>
        </w:rPr>
      </w:pPr>
      <w:r w:rsidRPr="00D75E3B">
        <w:rPr>
          <w:rFonts w:eastAsia="MS Mincho"/>
          <w:b/>
          <w:i/>
          <w:sz w:val="22"/>
          <w:lang w:eastAsia="ja-JP"/>
        </w:rPr>
        <w:t xml:space="preserve">Get NIS </w:t>
      </w:r>
      <w:r w:rsidR="008509C8" w:rsidRPr="00D75E3B">
        <w:rPr>
          <w:rFonts w:eastAsia="MS Mincho"/>
          <w:b/>
          <w:i/>
          <w:sz w:val="22"/>
          <w:lang w:eastAsia="ja-JP"/>
        </w:rPr>
        <w:t xml:space="preserve">Wok-Plan Approved </w:t>
      </w:r>
      <w:r w:rsidRPr="00D75E3B">
        <w:rPr>
          <w:rFonts w:eastAsia="MS Mincho"/>
          <w:b/>
          <w:i/>
          <w:sz w:val="22"/>
          <w:lang w:eastAsia="ja-JP"/>
        </w:rPr>
        <w:t>by Ethics Committee</w:t>
      </w:r>
    </w:p>
    <w:p w:rsidR="00D54F6D" w:rsidRPr="00D75E3B" w:rsidRDefault="00D54F6D" w:rsidP="00530F77">
      <w:pPr>
        <w:pStyle w:val="ListParagraph"/>
        <w:widowControl w:val="0"/>
        <w:spacing w:after="120"/>
        <w:ind w:left="576"/>
        <w:contextualSpacing w:val="0"/>
        <w:jc w:val="both"/>
        <w:rPr>
          <w:rFonts w:eastAsia="MS Mincho"/>
          <w:sz w:val="22"/>
          <w:szCs w:val="22"/>
          <w:lang w:eastAsia="ja-JP"/>
        </w:rPr>
      </w:pPr>
      <w:r w:rsidRPr="00D75E3B">
        <w:rPr>
          <w:rFonts w:eastAsia="MS Mincho"/>
          <w:sz w:val="22"/>
          <w:szCs w:val="22"/>
          <w:lang w:eastAsia="ja-JP"/>
        </w:rPr>
        <w:t xml:space="preserve">Integrity Focal Point </w:t>
      </w:r>
      <w:r w:rsidR="008509C8" w:rsidRPr="00D75E3B">
        <w:rPr>
          <w:rFonts w:eastAsia="MS Mincho"/>
          <w:sz w:val="22"/>
          <w:szCs w:val="22"/>
          <w:lang w:eastAsia="ja-JP"/>
        </w:rPr>
        <w:t xml:space="preserve">needs to </w:t>
      </w:r>
      <w:r w:rsidRPr="00D75E3B">
        <w:rPr>
          <w:rFonts w:eastAsia="MS Mincho"/>
          <w:sz w:val="22"/>
          <w:szCs w:val="22"/>
          <w:lang w:eastAsia="ja-JP"/>
        </w:rPr>
        <w:t>approach</w:t>
      </w:r>
      <w:r w:rsidR="008509C8" w:rsidRPr="00D75E3B">
        <w:rPr>
          <w:rFonts w:eastAsia="MS Mincho"/>
          <w:sz w:val="22"/>
          <w:szCs w:val="22"/>
          <w:lang w:eastAsia="ja-JP"/>
        </w:rPr>
        <w:t xml:space="preserve"> to the</w:t>
      </w:r>
      <w:r w:rsidRPr="00D75E3B">
        <w:rPr>
          <w:rFonts w:eastAsia="MS Mincho"/>
          <w:sz w:val="22"/>
          <w:szCs w:val="22"/>
          <w:lang w:eastAsia="ja-JP"/>
        </w:rPr>
        <w:t xml:space="preserve"> Ethics Committee for its approval </w:t>
      </w:r>
      <w:r w:rsidR="008509C8" w:rsidRPr="00D75E3B">
        <w:rPr>
          <w:rFonts w:eastAsia="MS Mincho"/>
          <w:sz w:val="22"/>
          <w:szCs w:val="22"/>
          <w:lang w:eastAsia="ja-JP"/>
        </w:rPr>
        <w:t>of the</w:t>
      </w:r>
      <w:r w:rsidRPr="00D75E3B">
        <w:rPr>
          <w:rFonts w:eastAsia="MS Mincho"/>
          <w:sz w:val="22"/>
          <w:szCs w:val="22"/>
          <w:lang w:eastAsia="ja-JP"/>
        </w:rPr>
        <w:t xml:space="preserve"> NIS work</w:t>
      </w:r>
      <w:r w:rsidR="008509C8" w:rsidRPr="00D75E3B">
        <w:rPr>
          <w:rFonts w:eastAsia="MS Mincho"/>
          <w:sz w:val="22"/>
          <w:szCs w:val="22"/>
          <w:lang w:eastAsia="ja-JP"/>
        </w:rPr>
        <w:t>-</w:t>
      </w:r>
      <w:r w:rsidRPr="00D75E3B">
        <w:rPr>
          <w:rFonts w:eastAsia="MS Mincho"/>
          <w:sz w:val="22"/>
          <w:szCs w:val="22"/>
          <w:lang w:eastAsia="ja-JP"/>
        </w:rPr>
        <w:t xml:space="preserve">plan, in case the plan is not approved yet.  </w:t>
      </w:r>
    </w:p>
    <w:p w:rsidR="00740A7C" w:rsidRPr="00D75E3B" w:rsidRDefault="001D16F2" w:rsidP="00530F77">
      <w:pPr>
        <w:pStyle w:val="ListParagraph"/>
        <w:widowControl w:val="0"/>
        <w:numPr>
          <w:ilvl w:val="0"/>
          <w:numId w:val="10"/>
        </w:numPr>
        <w:spacing w:line="276" w:lineRule="auto"/>
        <w:ind w:left="576" w:firstLine="0"/>
        <w:jc w:val="both"/>
        <w:rPr>
          <w:rFonts w:eastAsia="MS Mincho"/>
          <w:b/>
          <w:i/>
          <w:sz w:val="22"/>
          <w:lang w:eastAsia="ja-JP"/>
        </w:rPr>
      </w:pPr>
      <w:r w:rsidRPr="00D75E3B">
        <w:rPr>
          <w:rFonts w:eastAsia="MS Mincho"/>
          <w:b/>
          <w:i/>
          <w:sz w:val="22"/>
          <w:lang w:eastAsia="ja-JP"/>
        </w:rPr>
        <w:t xml:space="preserve">Disseminate the Work- Plan </w:t>
      </w:r>
      <w:r w:rsidR="00740A7C" w:rsidRPr="00D75E3B">
        <w:rPr>
          <w:rFonts w:eastAsia="MS Mincho"/>
          <w:b/>
          <w:i/>
          <w:sz w:val="22"/>
          <w:lang w:eastAsia="ja-JP"/>
        </w:rPr>
        <w:t xml:space="preserve">among </w:t>
      </w:r>
      <w:r w:rsidR="005519F4" w:rsidRPr="00D75E3B">
        <w:rPr>
          <w:rFonts w:eastAsia="MS Mincho"/>
          <w:b/>
          <w:i/>
          <w:sz w:val="22"/>
          <w:lang w:eastAsia="ja-JP"/>
        </w:rPr>
        <w:t xml:space="preserve">Stakeholders </w:t>
      </w:r>
      <w:r w:rsidR="00740A7C" w:rsidRPr="00D75E3B">
        <w:rPr>
          <w:rFonts w:eastAsia="MS Mincho"/>
          <w:b/>
          <w:i/>
          <w:sz w:val="22"/>
          <w:lang w:eastAsia="ja-JP"/>
        </w:rPr>
        <w:t xml:space="preserve">and </w:t>
      </w:r>
      <w:r w:rsidR="005519F4" w:rsidRPr="00D75E3B">
        <w:rPr>
          <w:rFonts w:eastAsia="MS Mincho"/>
          <w:b/>
          <w:i/>
          <w:sz w:val="22"/>
          <w:lang w:eastAsia="ja-JP"/>
        </w:rPr>
        <w:t xml:space="preserve">Concerned Officials </w:t>
      </w:r>
    </w:p>
    <w:p w:rsidR="00C12F89" w:rsidRPr="00D75E3B" w:rsidRDefault="00E86520" w:rsidP="00530F77">
      <w:pPr>
        <w:pStyle w:val="ListParagraph"/>
        <w:widowControl w:val="0"/>
        <w:spacing w:after="120"/>
        <w:ind w:left="576"/>
        <w:contextualSpacing w:val="0"/>
        <w:jc w:val="both"/>
        <w:rPr>
          <w:rFonts w:eastAsia="MS Mincho"/>
          <w:sz w:val="22"/>
          <w:szCs w:val="22"/>
          <w:lang w:eastAsia="ja-JP"/>
        </w:rPr>
      </w:pPr>
      <w:r w:rsidRPr="00D75E3B">
        <w:rPr>
          <w:rFonts w:eastAsia="MS Mincho"/>
          <w:sz w:val="22"/>
          <w:szCs w:val="22"/>
          <w:lang w:eastAsia="ja-JP"/>
        </w:rPr>
        <w:t xml:space="preserve">After approval of the work-plan, </w:t>
      </w:r>
      <w:r w:rsidR="00C12F89" w:rsidRPr="00D75E3B">
        <w:rPr>
          <w:rFonts w:eastAsia="MS Mincho"/>
          <w:sz w:val="22"/>
          <w:szCs w:val="22"/>
          <w:lang w:eastAsia="ja-JP"/>
        </w:rPr>
        <w:t>Integrity Focal Point</w:t>
      </w:r>
      <w:r w:rsidRPr="00D75E3B">
        <w:rPr>
          <w:rFonts w:eastAsia="MS Mincho"/>
          <w:sz w:val="22"/>
          <w:szCs w:val="22"/>
          <w:lang w:eastAsia="ja-JP"/>
        </w:rPr>
        <w:t xml:space="preserve"> </w:t>
      </w:r>
      <w:r w:rsidR="001B015E" w:rsidRPr="00D75E3B">
        <w:rPr>
          <w:rFonts w:eastAsia="MS Mincho"/>
          <w:sz w:val="22"/>
          <w:szCs w:val="22"/>
          <w:lang w:eastAsia="ja-JP"/>
        </w:rPr>
        <w:t xml:space="preserve">will </w:t>
      </w:r>
      <w:r w:rsidR="00C12F89" w:rsidRPr="00D75E3B">
        <w:rPr>
          <w:rFonts w:eastAsia="MS Mincho"/>
          <w:sz w:val="22"/>
          <w:szCs w:val="22"/>
          <w:lang w:eastAsia="ja-JP"/>
        </w:rPr>
        <w:t>disseminate</w:t>
      </w:r>
      <w:r w:rsidR="001B015E" w:rsidRPr="00D75E3B">
        <w:rPr>
          <w:rFonts w:eastAsia="MS Mincho"/>
          <w:sz w:val="22"/>
          <w:szCs w:val="22"/>
          <w:lang w:eastAsia="ja-JP"/>
        </w:rPr>
        <w:t xml:space="preserve"> </w:t>
      </w:r>
      <w:r w:rsidRPr="00D75E3B">
        <w:rPr>
          <w:rFonts w:eastAsia="MS Mincho"/>
          <w:sz w:val="22"/>
          <w:szCs w:val="22"/>
          <w:lang w:eastAsia="ja-JP"/>
        </w:rPr>
        <w:t>the pl</w:t>
      </w:r>
      <w:r w:rsidR="00D72C10" w:rsidRPr="00D75E3B">
        <w:rPr>
          <w:rFonts w:eastAsia="MS Mincho"/>
          <w:sz w:val="22"/>
          <w:szCs w:val="22"/>
          <w:lang w:eastAsia="ja-JP"/>
        </w:rPr>
        <w:t>a</w:t>
      </w:r>
      <w:r w:rsidRPr="00D75E3B">
        <w:rPr>
          <w:rFonts w:eastAsia="MS Mincho"/>
          <w:sz w:val="22"/>
          <w:szCs w:val="22"/>
          <w:lang w:eastAsia="ja-JP"/>
        </w:rPr>
        <w:t xml:space="preserve">n </w:t>
      </w:r>
      <w:r w:rsidR="00C12F89" w:rsidRPr="00D75E3B">
        <w:rPr>
          <w:rFonts w:eastAsia="MS Mincho"/>
          <w:sz w:val="22"/>
          <w:szCs w:val="22"/>
          <w:lang w:eastAsia="ja-JP"/>
        </w:rPr>
        <w:t xml:space="preserve">among concerned officials </w:t>
      </w:r>
      <w:r w:rsidRPr="00D75E3B">
        <w:rPr>
          <w:rFonts w:eastAsia="MS Mincho"/>
          <w:sz w:val="22"/>
          <w:szCs w:val="22"/>
          <w:lang w:eastAsia="ja-JP"/>
        </w:rPr>
        <w:t>and authorities with a formal letter</w:t>
      </w:r>
      <w:r w:rsidR="00D54F6D" w:rsidRPr="00D75E3B">
        <w:rPr>
          <w:rFonts w:eastAsia="MS Mincho"/>
          <w:sz w:val="22"/>
          <w:szCs w:val="22"/>
          <w:lang w:eastAsia="ja-JP"/>
        </w:rPr>
        <w:t xml:space="preserve">. </w:t>
      </w:r>
      <w:r w:rsidR="001B015E" w:rsidRPr="00D75E3B">
        <w:rPr>
          <w:rFonts w:eastAsia="MS Mincho"/>
          <w:sz w:val="22"/>
          <w:szCs w:val="22"/>
          <w:lang w:eastAsia="ja-JP"/>
        </w:rPr>
        <w:t xml:space="preserve">Responsibilities </w:t>
      </w:r>
      <w:r w:rsidR="00D54F6D" w:rsidRPr="00D75E3B">
        <w:rPr>
          <w:rFonts w:eastAsia="MS Mincho"/>
          <w:sz w:val="22"/>
          <w:szCs w:val="22"/>
          <w:lang w:eastAsia="ja-JP"/>
        </w:rPr>
        <w:t xml:space="preserve">of implementation </w:t>
      </w:r>
      <w:r w:rsidR="001B015E" w:rsidRPr="00D75E3B">
        <w:rPr>
          <w:rFonts w:eastAsia="MS Mincho"/>
          <w:sz w:val="22"/>
          <w:szCs w:val="22"/>
          <w:lang w:eastAsia="ja-JP"/>
        </w:rPr>
        <w:t xml:space="preserve">of each action of the work-plan will be </w:t>
      </w:r>
      <w:r w:rsidR="00757D44" w:rsidRPr="00D75E3B">
        <w:rPr>
          <w:rFonts w:eastAsia="MS Mincho"/>
          <w:sz w:val="22"/>
          <w:szCs w:val="22"/>
          <w:lang w:eastAsia="ja-JP"/>
        </w:rPr>
        <w:t xml:space="preserve">clearly </w:t>
      </w:r>
      <w:r w:rsidR="001B015E" w:rsidRPr="00D75E3B">
        <w:rPr>
          <w:rFonts w:eastAsia="MS Mincho"/>
          <w:sz w:val="22"/>
          <w:szCs w:val="22"/>
          <w:lang w:eastAsia="ja-JP"/>
        </w:rPr>
        <w:t xml:space="preserve">mentioned in the </w:t>
      </w:r>
      <w:r w:rsidR="00D54F6D" w:rsidRPr="00D75E3B">
        <w:rPr>
          <w:rFonts w:eastAsia="MS Mincho"/>
          <w:sz w:val="22"/>
          <w:szCs w:val="22"/>
          <w:lang w:eastAsia="ja-JP"/>
        </w:rPr>
        <w:t>work plan.</w:t>
      </w:r>
    </w:p>
    <w:p w:rsidR="002B2F26" w:rsidRPr="00D75E3B" w:rsidRDefault="00D72C10" w:rsidP="00AC5C0D">
      <w:pPr>
        <w:pStyle w:val="ListParagraph"/>
        <w:widowControl w:val="0"/>
        <w:numPr>
          <w:ilvl w:val="0"/>
          <w:numId w:val="12"/>
        </w:numPr>
        <w:spacing w:before="120"/>
        <w:ind w:left="288" w:hanging="288"/>
        <w:contextualSpacing w:val="0"/>
        <w:jc w:val="both"/>
        <w:rPr>
          <w:rFonts w:eastAsia="MS Mincho"/>
          <w:b/>
          <w:sz w:val="22"/>
          <w:szCs w:val="22"/>
          <w:lang w:eastAsia="ja-JP"/>
        </w:rPr>
      </w:pPr>
      <w:r w:rsidRPr="00D75E3B">
        <w:rPr>
          <w:rFonts w:eastAsia="MS Mincho"/>
          <w:b/>
          <w:sz w:val="22"/>
          <w:szCs w:val="22"/>
          <w:lang w:eastAsia="ja-JP"/>
        </w:rPr>
        <w:t>Developing</w:t>
      </w:r>
      <w:r w:rsidR="002B2F26" w:rsidRPr="00D75E3B">
        <w:rPr>
          <w:rFonts w:eastAsia="MS Mincho"/>
          <w:b/>
          <w:sz w:val="22"/>
          <w:szCs w:val="22"/>
          <w:lang w:eastAsia="ja-JP"/>
        </w:rPr>
        <w:t xml:space="preserve"> </w:t>
      </w:r>
      <w:r w:rsidRPr="00D75E3B">
        <w:rPr>
          <w:rFonts w:eastAsia="MS Mincho"/>
          <w:b/>
          <w:sz w:val="22"/>
          <w:szCs w:val="22"/>
          <w:lang w:eastAsia="ja-JP"/>
        </w:rPr>
        <w:t xml:space="preserve">Monitoring Framework </w:t>
      </w:r>
    </w:p>
    <w:p w:rsidR="00CF6FF0" w:rsidRPr="00D75E3B" w:rsidRDefault="00E76118" w:rsidP="00CF6FF0">
      <w:pPr>
        <w:pStyle w:val="ListParagraph"/>
        <w:widowControl w:val="0"/>
        <w:spacing w:before="120"/>
        <w:ind w:left="0"/>
        <w:contextualSpacing w:val="0"/>
        <w:jc w:val="both"/>
        <w:rPr>
          <w:rFonts w:eastAsia="MS Mincho"/>
          <w:sz w:val="22"/>
          <w:szCs w:val="22"/>
          <w:lang w:eastAsia="ja-JP"/>
        </w:rPr>
      </w:pPr>
      <w:r w:rsidRPr="00D75E3B">
        <w:rPr>
          <w:rFonts w:eastAsia="MS Mincho"/>
          <w:sz w:val="22"/>
          <w:szCs w:val="22"/>
          <w:lang w:eastAsia="ja-JP"/>
        </w:rPr>
        <w:t>The N</w:t>
      </w:r>
      <w:r w:rsidR="00866314" w:rsidRPr="00D75E3B">
        <w:rPr>
          <w:rFonts w:eastAsia="MS Mincho"/>
          <w:sz w:val="22"/>
          <w:szCs w:val="22"/>
          <w:lang w:eastAsia="ja-JP"/>
        </w:rPr>
        <w:t>IIU</w:t>
      </w:r>
      <w:r w:rsidR="00D72C10" w:rsidRPr="00D75E3B">
        <w:rPr>
          <w:rFonts w:eastAsia="MS Mincho"/>
          <w:sz w:val="22"/>
          <w:szCs w:val="22"/>
          <w:lang w:eastAsia="ja-JP"/>
        </w:rPr>
        <w:t xml:space="preserve"> will disseminate the </w:t>
      </w:r>
      <w:r w:rsidR="00AC5C0D" w:rsidRPr="00D75E3B">
        <w:rPr>
          <w:rFonts w:eastAsia="MS Mincho"/>
          <w:sz w:val="22"/>
          <w:szCs w:val="22"/>
          <w:lang w:eastAsia="ja-JP"/>
        </w:rPr>
        <w:t xml:space="preserve">approved </w:t>
      </w:r>
      <w:r w:rsidR="00D72C10" w:rsidRPr="00D75E3B">
        <w:rPr>
          <w:rFonts w:eastAsia="MS Mincho"/>
          <w:sz w:val="22"/>
          <w:szCs w:val="22"/>
          <w:lang w:eastAsia="ja-JP"/>
        </w:rPr>
        <w:t xml:space="preserve">monitoring guideline and the framework template among the Ministries/Divisions and selected institutions. These will be available in the website of the Cabinet Division </w:t>
      </w:r>
      <w:r w:rsidR="00AC5C0D" w:rsidRPr="00D75E3B">
        <w:rPr>
          <w:rFonts w:eastAsia="MS Mincho"/>
          <w:sz w:val="22"/>
          <w:szCs w:val="22"/>
          <w:lang w:eastAsia="ja-JP"/>
        </w:rPr>
        <w:t xml:space="preserve">(www.cabinet.gov.bd) </w:t>
      </w:r>
      <w:r w:rsidR="00B52B32" w:rsidRPr="00D75E3B">
        <w:rPr>
          <w:rFonts w:eastAsia="MS Mincho"/>
          <w:sz w:val="22"/>
          <w:szCs w:val="22"/>
          <w:lang w:eastAsia="ja-JP"/>
        </w:rPr>
        <w:t>as well</w:t>
      </w:r>
      <w:r w:rsidR="00D72C10" w:rsidRPr="00D75E3B">
        <w:rPr>
          <w:rFonts w:eastAsia="MS Mincho"/>
          <w:sz w:val="22"/>
          <w:szCs w:val="22"/>
          <w:lang w:eastAsia="ja-JP"/>
        </w:rPr>
        <w:t xml:space="preserve">. Integrity Focal Point will collect the soft copy </w:t>
      </w:r>
      <w:r w:rsidR="005A619F" w:rsidRPr="00D75E3B">
        <w:rPr>
          <w:rFonts w:eastAsia="MS Mincho"/>
          <w:sz w:val="22"/>
          <w:szCs w:val="22"/>
          <w:lang w:eastAsia="ja-JP"/>
        </w:rPr>
        <w:t xml:space="preserve">of the template </w:t>
      </w:r>
      <w:r w:rsidR="00D72C10" w:rsidRPr="00D75E3B">
        <w:rPr>
          <w:rFonts w:eastAsia="MS Mincho"/>
          <w:sz w:val="22"/>
          <w:szCs w:val="22"/>
          <w:lang w:eastAsia="ja-JP"/>
        </w:rPr>
        <w:t xml:space="preserve">and </w:t>
      </w:r>
      <w:r w:rsidR="005A619F" w:rsidRPr="00D75E3B">
        <w:rPr>
          <w:rFonts w:eastAsia="MS Mincho"/>
          <w:sz w:val="22"/>
          <w:szCs w:val="22"/>
          <w:lang w:eastAsia="ja-JP"/>
        </w:rPr>
        <w:t xml:space="preserve">will </w:t>
      </w:r>
      <w:r w:rsidR="00D72C10" w:rsidRPr="00D75E3B">
        <w:rPr>
          <w:rFonts w:eastAsia="MS Mincho"/>
          <w:sz w:val="22"/>
          <w:szCs w:val="22"/>
          <w:lang w:eastAsia="ja-JP"/>
        </w:rPr>
        <w:t xml:space="preserve">develop the monitoring framework for his/her organization. </w:t>
      </w:r>
      <w:r w:rsidR="00CF6FF0" w:rsidRPr="00D75E3B">
        <w:rPr>
          <w:rFonts w:eastAsia="MS Mincho"/>
          <w:sz w:val="22"/>
          <w:szCs w:val="22"/>
          <w:lang w:eastAsia="ja-JP"/>
        </w:rPr>
        <w:t xml:space="preserve">Integrity Focal Point will </w:t>
      </w:r>
      <w:r w:rsidR="005A619F" w:rsidRPr="00D75E3B">
        <w:rPr>
          <w:rFonts w:eastAsia="MS Mincho"/>
          <w:sz w:val="22"/>
          <w:szCs w:val="22"/>
          <w:lang w:eastAsia="ja-JP"/>
        </w:rPr>
        <w:t xml:space="preserve">follow the latest NIS work-plan in preparation of the monitoring framework.  </w:t>
      </w:r>
    </w:p>
    <w:p w:rsidR="001B193C" w:rsidRPr="00D75E3B" w:rsidRDefault="001B193C" w:rsidP="0090649E">
      <w:pPr>
        <w:pStyle w:val="ListParagraph"/>
        <w:widowControl w:val="0"/>
        <w:spacing w:after="120"/>
        <w:ind w:left="0"/>
        <w:contextualSpacing w:val="0"/>
        <w:jc w:val="both"/>
        <w:rPr>
          <w:rFonts w:eastAsia="MS Mincho"/>
          <w:sz w:val="22"/>
          <w:szCs w:val="22"/>
          <w:lang w:eastAsia="ja-JP"/>
        </w:rPr>
      </w:pPr>
      <w:r w:rsidRPr="00D75E3B">
        <w:rPr>
          <w:rFonts w:eastAsia="MS Mincho"/>
          <w:sz w:val="22"/>
          <w:szCs w:val="22"/>
          <w:lang w:eastAsia="ja-JP"/>
        </w:rPr>
        <w:t xml:space="preserve"> </w:t>
      </w:r>
    </w:p>
    <w:p w:rsidR="0066304C" w:rsidRPr="00D75E3B" w:rsidRDefault="00FF7518" w:rsidP="0090649E">
      <w:pPr>
        <w:pStyle w:val="ListParagraph"/>
        <w:widowControl w:val="0"/>
        <w:spacing w:after="120"/>
        <w:ind w:left="0"/>
        <w:contextualSpacing w:val="0"/>
        <w:jc w:val="both"/>
        <w:rPr>
          <w:rFonts w:eastAsia="MS Mincho"/>
          <w:sz w:val="22"/>
          <w:szCs w:val="22"/>
          <w:lang w:eastAsia="ja-JP"/>
        </w:rPr>
      </w:pPr>
      <w:r>
        <w:rPr>
          <w:rFonts w:eastAsia="MS Mincho"/>
          <w:noProof/>
          <w:sz w:val="22"/>
          <w:szCs w:val="22"/>
          <w:lang w:val="en-US" w:eastAsia="ja-JP"/>
        </w:rPr>
        <w:pict>
          <v:roundrect id="テキスト ボックス 1" o:spid="_x0000_s1031" style="position:absolute;left:0;text-align:left;margin-left:1.95pt;margin-top:.9pt;width:411.75pt;height:208.2pt;z-index:251664384;visibility:visible;mso-width-relative:margin;mso-height-relative:margin"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" fillcolor="#91bce3 [2164]" strokecolor="#5b9bd5 [3204]" strokeweight=".5pt">
            <v:fill color2="#7aaddd [2612]" rotate="t" colors="0 #b1cbe9;.5 #a3c1e5;1 #92b9e4" focus="100%" type="gradient">
              <o:fill v:ext="view" type="gradientUnscaled"/>
            </v:fill>
            <v:stroke joinstyle="miter"/>
            <v:textbox style="mso-next-textbox:#テキスト ボックス 1">
              <w:txbxContent>
                <w:p w:rsidR="0066304C" w:rsidRPr="002F58F5" w:rsidRDefault="002F58F5" w:rsidP="00E9138A">
                  <w:pPr>
                    <w:spacing w:after="0" w:line="240" w:lineRule="auto"/>
                    <w:rPr>
                      <w:b/>
                      <w:lang w:eastAsia="ja-JP"/>
                    </w:rPr>
                  </w:pPr>
                  <w:r w:rsidRPr="002F58F5">
                    <w:rPr>
                      <w:rFonts w:hint="eastAsia"/>
                      <w:b/>
                      <w:lang w:eastAsia="ja-JP"/>
                    </w:rPr>
                    <w:t>HOW</w:t>
                  </w:r>
                  <w:r w:rsidRPr="002F58F5">
                    <w:rPr>
                      <w:b/>
                      <w:lang w:eastAsia="ja-JP"/>
                    </w:rPr>
                    <w:t xml:space="preserve"> TO</w:t>
                  </w:r>
                  <w:r w:rsidR="00FC0D6F">
                    <w:rPr>
                      <w:b/>
                      <w:lang w:eastAsia="ja-JP"/>
                    </w:rPr>
                    <w:t xml:space="preserve"> </w:t>
                  </w:r>
                  <w:r w:rsidRPr="002F58F5">
                    <w:rPr>
                      <w:b/>
                      <w:lang w:eastAsia="ja-JP"/>
                    </w:rPr>
                    <w:t>FILL</w:t>
                  </w:r>
                  <w:r w:rsidR="00FC0D6F">
                    <w:rPr>
                      <w:b/>
                      <w:lang w:eastAsia="ja-JP"/>
                    </w:rPr>
                    <w:t xml:space="preserve"> </w:t>
                  </w:r>
                  <w:r w:rsidRPr="002F58F5">
                    <w:rPr>
                      <w:b/>
                      <w:lang w:eastAsia="ja-JP"/>
                    </w:rPr>
                    <w:t>OUT</w:t>
                  </w:r>
                  <w:r w:rsidR="00FC0D6F">
                    <w:rPr>
                      <w:b/>
                      <w:lang w:eastAsia="ja-JP"/>
                    </w:rPr>
                    <w:t xml:space="preserve"> </w:t>
                  </w:r>
                  <w:r w:rsidRPr="002F58F5">
                    <w:rPr>
                      <w:b/>
                      <w:lang w:eastAsia="ja-JP"/>
                    </w:rPr>
                    <w:t>THE MONITORING</w:t>
                  </w:r>
                  <w:r w:rsidR="00FC0D6F">
                    <w:rPr>
                      <w:b/>
                      <w:lang w:eastAsia="ja-JP"/>
                    </w:rPr>
                    <w:t xml:space="preserve"> </w:t>
                  </w:r>
                  <w:r w:rsidRPr="002F58F5">
                    <w:rPr>
                      <w:b/>
                      <w:lang w:eastAsia="ja-JP"/>
                    </w:rPr>
                    <w:t>SHEET</w:t>
                  </w:r>
                </w:p>
                <w:p w:rsidR="00CB61D9" w:rsidRDefault="00CB61D9" w:rsidP="00E9138A">
                  <w:pPr>
                    <w:spacing w:after="0" w:line="240" w:lineRule="auto"/>
                    <w:rPr>
                      <w:lang w:eastAsia="ja-JP"/>
                    </w:rPr>
                  </w:pPr>
                  <w:r>
                    <w:rPr>
                      <w:rFonts w:hint="eastAsia"/>
                      <w:lang w:eastAsia="ja-JP"/>
                    </w:rPr>
                    <w:t>&lt;</w:t>
                  </w:r>
                  <w:r>
                    <w:rPr>
                      <w:lang w:eastAsia="ja-JP"/>
                    </w:rPr>
                    <w:t>Preparation&gt;</w:t>
                  </w:r>
                </w:p>
                <w:p w:rsidR="0066304C" w:rsidRDefault="0066304C" w:rsidP="00E9138A">
                  <w:pPr>
                    <w:spacing w:after="0" w:line="240" w:lineRule="auto"/>
                    <w:ind w:left="708" w:hangingChars="322" w:hanging="708"/>
                    <w:rPr>
                      <w:lang w:eastAsia="ja-JP"/>
                    </w:rPr>
                  </w:pPr>
                  <w:r>
                    <w:rPr>
                      <w:lang w:eastAsia="ja-JP"/>
                    </w:rPr>
                    <w:t>Step 1: Copy and paste “Activities”, “Unit/Person in charge”, “Baseline No., Target No., Unit” from the NIS Work Plan</w:t>
                  </w:r>
                </w:p>
                <w:p w:rsidR="0066304C" w:rsidRDefault="0066304C" w:rsidP="00E9138A">
                  <w:pPr>
                    <w:spacing w:after="0" w:line="240" w:lineRule="auto"/>
                    <w:ind w:left="708" w:hangingChars="322" w:hanging="708"/>
                    <w:rPr>
                      <w:lang w:eastAsia="ja-JP"/>
                    </w:rPr>
                  </w:pPr>
                  <w:r>
                    <w:rPr>
                      <w:rFonts w:hint="eastAsia"/>
                      <w:lang w:eastAsia="ja-JP"/>
                    </w:rPr>
                    <w:t>S</w:t>
                  </w:r>
                  <w:r>
                    <w:rPr>
                      <w:lang w:eastAsia="ja-JP"/>
                    </w:rPr>
                    <w:t xml:space="preserve">tep 2: </w:t>
                  </w:r>
                  <w:r w:rsidR="00D023BD">
                    <w:rPr>
                      <w:lang w:eastAsia="ja-JP"/>
                    </w:rPr>
                    <w:t>Set milestones of each target</w:t>
                  </w:r>
                  <w:r w:rsidR="00E9138A">
                    <w:rPr>
                      <w:lang w:eastAsia="ja-JP"/>
                    </w:rPr>
                    <w:t xml:space="preserve"> as of </w:t>
                  </w:r>
                  <w:r w:rsidR="001409DE">
                    <w:rPr>
                      <w:lang w:eastAsia="ja-JP"/>
                    </w:rPr>
                    <w:t xml:space="preserve">September </w:t>
                  </w:r>
                  <w:r w:rsidR="00005982">
                    <w:rPr>
                      <w:lang w:eastAsia="ja-JP"/>
                    </w:rPr>
                    <w:t>2015</w:t>
                  </w:r>
                  <w:r w:rsidR="00D023BD">
                    <w:rPr>
                      <w:lang w:eastAsia="ja-JP"/>
                    </w:rPr>
                    <w:t>, December 2015, March</w:t>
                  </w:r>
                  <w:r w:rsidR="00005982">
                    <w:rPr>
                      <w:lang w:eastAsia="ja-JP"/>
                    </w:rPr>
                    <w:t xml:space="preserve"> 2016 and</w:t>
                  </w:r>
                  <w:r w:rsidR="00D023BD">
                    <w:rPr>
                      <w:lang w:eastAsia="ja-JP"/>
                    </w:rPr>
                    <w:t xml:space="preserve"> June 2016</w:t>
                  </w:r>
                  <w:r w:rsidR="00CB61D9">
                    <w:rPr>
                      <w:lang w:eastAsia="ja-JP"/>
                    </w:rPr>
                    <w:t xml:space="preserve">. These milestones </w:t>
                  </w:r>
                  <w:r w:rsidR="00CB61D9" w:rsidRPr="00CB61D9">
                    <w:rPr>
                      <w:lang w:eastAsia="ja-JP"/>
                    </w:rPr>
                    <w:t xml:space="preserve">indicate the </w:t>
                  </w:r>
                  <w:r w:rsidR="00CB61D9">
                    <w:rPr>
                      <w:lang w:eastAsia="ja-JP"/>
                    </w:rPr>
                    <w:t xml:space="preserve">progress of activities </w:t>
                  </w:r>
                  <w:r w:rsidR="00CB61D9" w:rsidRPr="00CB61D9">
                    <w:rPr>
                      <w:lang w:eastAsia="ja-JP"/>
                    </w:rPr>
                    <w:t xml:space="preserve">from </w:t>
                  </w:r>
                  <w:r w:rsidR="00CB61D9">
                    <w:rPr>
                      <w:lang w:eastAsia="ja-JP"/>
                    </w:rPr>
                    <w:t>the baseline</w:t>
                  </w:r>
                  <w:r w:rsidR="00CB61D9" w:rsidRPr="00CB61D9">
                    <w:rPr>
                      <w:lang w:eastAsia="ja-JP"/>
                    </w:rPr>
                    <w:t>.</w:t>
                  </w:r>
                </w:p>
                <w:p w:rsidR="0066304C" w:rsidRDefault="00E9138A" w:rsidP="00E9138A">
                  <w:pPr>
                    <w:spacing w:after="0" w:line="240" w:lineRule="auto"/>
                    <w:rPr>
                      <w:lang w:eastAsia="ja-JP"/>
                    </w:rPr>
                  </w:pPr>
                  <w:r>
                    <w:rPr>
                      <w:rFonts w:hint="eastAsia"/>
                      <w:lang w:eastAsia="ja-JP"/>
                    </w:rPr>
                    <w:t>&lt;</w:t>
                  </w:r>
                  <w:r>
                    <w:rPr>
                      <w:lang w:eastAsia="ja-JP"/>
                    </w:rPr>
                    <w:t>Follow up&gt;</w:t>
                  </w:r>
                </w:p>
                <w:p w:rsidR="00E9138A" w:rsidRPr="00CB61D9" w:rsidRDefault="00E9138A" w:rsidP="00E9138A">
                  <w:pPr>
                    <w:spacing w:after="0" w:line="240" w:lineRule="auto"/>
                    <w:ind w:left="708" w:hangingChars="322" w:hanging="708"/>
                    <w:rPr>
                      <w:lang w:eastAsia="ja-JP"/>
                    </w:rPr>
                  </w:pPr>
                  <w:r>
                    <w:rPr>
                      <w:lang w:eastAsia="ja-JP"/>
                    </w:rPr>
                    <w:t xml:space="preserve">Step 3: Fill out actual achievement as of </w:t>
                  </w:r>
                  <w:r w:rsidR="00B111A4">
                    <w:rPr>
                      <w:lang w:eastAsia="ja-JP"/>
                    </w:rPr>
                    <w:t>September</w:t>
                  </w:r>
                  <w:r>
                    <w:rPr>
                      <w:lang w:eastAsia="ja-JP"/>
                    </w:rPr>
                    <w:t>, December 2015, March, June 2016. Gap between plan and actual will be clearly shown.</w:t>
                  </w:r>
                </w:p>
              </w:txbxContent>
            </v:textbox>
          </v:roundrect>
        </w:pict>
      </w:r>
    </w:p>
    <w:p w:rsidR="0066304C" w:rsidRPr="00D75E3B" w:rsidRDefault="0066304C" w:rsidP="0090649E">
      <w:pPr>
        <w:pStyle w:val="ListParagraph"/>
        <w:widowControl w:val="0"/>
        <w:spacing w:after="120"/>
        <w:ind w:left="0"/>
        <w:contextualSpacing w:val="0"/>
        <w:jc w:val="both"/>
        <w:rPr>
          <w:rFonts w:eastAsia="MS Mincho"/>
          <w:sz w:val="22"/>
          <w:szCs w:val="22"/>
          <w:lang w:eastAsia="ja-JP"/>
        </w:rPr>
      </w:pPr>
    </w:p>
    <w:p w:rsidR="0066304C" w:rsidRPr="00D75E3B" w:rsidRDefault="0066304C" w:rsidP="0090649E">
      <w:pPr>
        <w:pStyle w:val="ListParagraph"/>
        <w:widowControl w:val="0"/>
        <w:spacing w:after="120"/>
        <w:ind w:left="0"/>
        <w:contextualSpacing w:val="0"/>
        <w:jc w:val="both"/>
        <w:rPr>
          <w:rFonts w:eastAsia="MS Mincho"/>
          <w:sz w:val="22"/>
          <w:szCs w:val="22"/>
          <w:lang w:eastAsia="ja-JP"/>
        </w:rPr>
      </w:pPr>
    </w:p>
    <w:p w:rsidR="0066304C" w:rsidRPr="00D75E3B" w:rsidRDefault="0066304C" w:rsidP="0090649E">
      <w:pPr>
        <w:pStyle w:val="ListParagraph"/>
        <w:widowControl w:val="0"/>
        <w:spacing w:after="120"/>
        <w:ind w:left="0"/>
        <w:contextualSpacing w:val="0"/>
        <w:jc w:val="both"/>
        <w:rPr>
          <w:rFonts w:eastAsia="MS Mincho"/>
          <w:sz w:val="22"/>
          <w:szCs w:val="22"/>
          <w:lang w:eastAsia="ja-JP"/>
        </w:rPr>
      </w:pPr>
    </w:p>
    <w:p w:rsidR="0066304C" w:rsidRPr="00D75E3B" w:rsidRDefault="0066304C" w:rsidP="0090649E">
      <w:pPr>
        <w:pStyle w:val="ListParagraph"/>
        <w:widowControl w:val="0"/>
        <w:spacing w:after="120"/>
        <w:ind w:left="0"/>
        <w:contextualSpacing w:val="0"/>
        <w:jc w:val="both"/>
        <w:rPr>
          <w:rFonts w:eastAsia="MS Mincho"/>
          <w:sz w:val="22"/>
          <w:szCs w:val="22"/>
          <w:lang w:eastAsia="ja-JP"/>
        </w:rPr>
      </w:pPr>
    </w:p>
    <w:p w:rsidR="0066304C" w:rsidRPr="00D75E3B" w:rsidRDefault="0066304C" w:rsidP="0090649E">
      <w:pPr>
        <w:pStyle w:val="ListParagraph"/>
        <w:widowControl w:val="0"/>
        <w:spacing w:after="120"/>
        <w:ind w:left="0"/>
        <w:contextualSpacing w:val="0"/>
        <w:jc w:val="both"/>
        <w:rPr>
          <w:rFonts w:eastAsia="MS Mincho"/>
          <w:sz w:val="22"/>
          <w:szCs w:val="22"/>
          <w:lang w:eastAsia="ja-JP"/>
        </w:rPr>
      </w:pPr>
    </w:p>
    <w:p w:rsidR="0066304C" w:rsidRPr="00D75E3B" w:rsidRDefault="0066304C" w:rsidP="0090649E">
      <w:pPr>
        <w:pStyle w:val="ListParagraph"/>
        <w:widowControl w:val="0"/>
        <w:spacing w:after="120"/>
        <w:ind w:left="0"/>
        <w:contextualSpacing w:val="0"/>
        <w:jc w:val="both"/>
        <w:rPr>
          <w:rFonts w:eastAsia="MS Mincho"/>
          <w:sz w:val="22"/>
          <w:szCs w:val="22"/>
          <w:lang w:eastAsia="ja-JP"/>
        </w:rPr>
      </w:pPr>
    </w:p>
    <w:p w:rsidR="0066304C" w:rsidRPr="00D75E3B" w:rsidRDefault="0066304C" w:rsidP="0090649E">
      <w:pPr>
        <w:pStyle w:val="ListParagraph"/>
        <w:widowControl w:val="0"/>
        <w:spacing w:after="120"/>
        <w:ind w:left="0"/>
        <w:contextualSpacing w:val="0"/>
        <w:jc w:val="both"/>
        <w:rPr>
          <w:rFonts w:eastAsia="MS Mincho"/>
          <w:sz w:val="22"/>
          <w:szCs w:val="22"/>
          <w:lang w:eastAsia="ja-JP"/>
        </w:rPr>
      </w:pPr>
    </w:p>
    <w:p w:rsidR="00E9138A" w:rsidRPr="00D75E3B" w:rsidRDefault="00E9138A" w:rsidP="0090649E">
      <w:pPr>
        <w:pStyle w:val="ListParagraph"/>
        <w:widowControl w:val="0"/>
        <w:spacing w:after="120"/>
        <w:ind w:left="0"/>
        <w:contextualSpacing w:val="0"/>
        <w:jc w:val="both"/>
        <w:rPr>
          <w:rFonts w:eastAsia="MS Mincho"/>
          <w:sz w:val="22"/>
          <w:szCs w:val="22"/>
          <w:lang w:eastAsia="ja-JP"/>
        </w:rPr>
      </w:pPr>
    </w:p>
    <w:p w:rsidR="00CF6FF0" w:rsidRPr="00D75E3B" w:rsidRDefault="00CF6FF0" w:rsidP="00CF6FF0">
      <w:pPr>
        <w:pStyle w:val="ListParagraph"/>
        <w:widowControl w:val="0"/>
        <w:numPr>
          <w:ilvl w:val="0"/>
          <w:numId w:val="12"/>
        </w:numPr>
        <w:spacing w:before="120"/>
        <w:ind w:left="288" w:hanging="288"/>
        <w:contextualSpacing w:val="0"/>
        <w:jc w:val="both"/>
        <w:rPr>
          <w:rFonts w:eastAsia="MS Mincho"/>
          <w:b/>
          <w:sz w:val="22"/>
          <w:szCs w:val="22"/>
          <w:lang w:eastAsia="ja-JP"/>
        </w:rPr>
      </w:pPr>
      <w:r w:rsidRPr="00D75E3B">
        <w:rPr>
          <w:rFonts w:eastAsia="MS Mincho"/>
          <w:b/>
          <w:sz w:val="22"/>
          <w:szCs w:val="22"/>
          <w:lang w:eastAsia="ja-JP"/>
        </w:rPr>
        <w:t>Get the Monitoring Framework Approved by Ethics Committee</w:t>
      </w:r>
    </w:p>
    <w:p w:rsidR="00CF6FF0" w:rsidRPr="00D75E3B" w:rsidRDefault="00CF6FF0" w:rsidP="005E7961">
      <w:pPr>
        <w:pStyle w:val="ListParagraph"/>
        <w:widowControl w:val="0"/>
        <w:spacing w:after="120"/>
        <w:ind w:left="0"/>
        <w:contextualSpacing w:val="0"/>
        <w:jc w:val="both"/>
        <w:rPr>
          <w:rFonts w:eastAsia="MS Mincho"/>
          <w:sz w:val="22"/>
          <w:szCs w:val="22"/>
          <w:lang w:eastAsia="ja-JP"/>
        </w:rPr>
      </w:pPr>
      <w:r w:rsidRPr="00D75E3B">
        <w:rPr>
          <w:rFonts w:eastAsia="MS Mincho"/>
          <w:sz w:val="22"/>
          <w:szCs w:val="22"/>
          <w:lang w:eastAsia="ja-JP"/>
        </w:rPr>
        <w:t xml:space="preserve">Integrity Focal Point will place the monitoring framework before the Ethics Committee meeting and will get it approved by the Ethics Committee. The approved framework will be sent to the Cabinet Division and will be uploaded in the website of respective organization. </w:t>
      </w:r>
      <w:r w:rsidR="005A619F" w:rsidRPr="00D75E3B">
        <w:rPr>
          <w:rFonts w:eastAsia="MS Mincho"/>
          <w:sz w:val="22"/>
          <w:szCs w:val="22"/>
          <w:lang w:eastAsia="ja-JP"/>
        </w:rPr>
        <w:t xml:space="preserve">Other than the members, </w:t>
      </w:r>
      <w:r w:rsidR="005A619F" w:rsidRPr="00D75E3B">
        <w:rPr>
          <w:rFonts w:eastAsia="MS Mincho"/>
          <w:sz w:val="22"/>
          <w:szCs w:val="22"/>
          <w:lang w:eastAsia="ja-JP"/>
        </w:rPr>
        <w:lastRenderedPageBreak/>
        <w:t>concerned officers may also be invited in the Ethics Committee meeting for sensitization on the monitoring framework.</w:t>
      </w:r>
      <w:r w:rsidRPr="00D75E3B">
        <w:rPr>
          <w:rFonts w:eastAsia="MS Mincho"/>
          <w:sz w:val="22"/>
          <w:szCs w:val="22"/>
          <w:lang w:eastAsia="ja-JP"/>
        </w:rPr>
        <w:t xml:space="preserve"> </w:t>
      </w:r>
    </w:p>
    <w:p w:rsidR="0090649E" w:rsidRPr="00D75E3B" w:rsidRDefault="0090649E" w:rsidP="003A7855">
      <w:pPr>
        <w:pStyle w:val="ListParagraph"/>
        <w:widowControl w:val="0"/>
        <w:numPr>
          <w:ilvl w:val="0"/>
          <w:numId w:val="12"/>
        </w:numPr>
        <w:spacing w:before="120"/>
        <w:ind w:left="0" w:firstLine="0"/>
        <w:contextualSpacing w:val="0"/>
        <w:jc w:val="both"/>
        <w:rPr>
          <w:rFonts w:eastAsia="MS Mincho"/>
          <w:b/>
          <w:sz w:val="22"/>
          <w:szCs w:val="22"/>
          <w:lang w:eastAsia="ja-JP"/>
        </w:rPr>
      </w:pPr>
      <w:r w:rsidRPr="00D75E3B">
        <w:rPr>
          <w:rFonts w:eastAsia="MS Mincho"/>
          <w:b/>
          <w:sz w:val="22"/>
          <w:szCs w:val="22"/>
          <w:lang w:eastAsia="ja-JP"/>
        </w:rPr>
        <w:t>Monitoring by Ethics Committee</w:t>
      </w:r>
    </w:p>
    <w:p w:rsidR="00592D8B" w:rsidRPr="00D75E3B" w:rsidRDefault="004C434A" w:rsidP="00632558">
      <w:pPr>
        <w:pStyle w:val="ListParagraph"/>
        <w:widowControl w:val="0"/>
        <w:spacing w:after="120"/>
        <w:ind w:left="0"/>
        <w:contextualSpacing w:val="0"/>
        <w:jc w:val="both"/>
        <w:rPr>
          <w:rFonts w:eastAsia="MS Mincho"/>
          <w:sz w:val="22"/>
          <w:szCs w:val="22"/>
          <w:lang w:eastAsia="ja-JP"/>
        </w:rPr>
      </w:pPr>
      <w:r w:rsidRPr="00D75E3B">
        <w:rPr>
          <w:rFonts w:eastAsia="MS Mincho"/>
          <w:sz w:val="22"/>
          <w:szCs w:val="22"/>
          <w:lang w:eastAsia="ja-JP"/>
        </w:rPr>
        <w:t xml:space="preserve">The Integrity Focal Point will </w:t>
      </w:r>
      <w:r w:rsidR="00632558" w:rsidRPr="00D75E3B">
        <w:rPr>
          <w:rFonts w:eastAsia="MS Mincho"/>
          <w:sz w:val="22"/>
          <w:szCs w:val="22"/>
          <w:lang w:eastAsia="ja-JP"/>
        </w:rPr>
        <w:t>collect necessary information and fill out</w:t>
      </w:r>
      <w:r w:rsidRPr="00D75E3B">
        <w:rPr>
          <w:rFonts w:eastAsia="MS Mincho"/>
          <w:sz w:val="22"/>
          <w:szCs w:val="22"/>
          <w:lang w:eastAsia="ja-JP"/>
        </w:rPr>
        <w:t xml:space="preserve"> the monitoring sheet</w:t>
      </w:r>
      <w:r w:rsidR="00632558" w:rsidRPr="00D75E3B">
        <w:rPr>
          <w:rFonts w:eastAsia="MS Mincho"/>
          <w:sz w:val="22"/>
          <w:szCs w:val="22"/>
          <w:lang w:eastAsia="ja-JP"/>
        </w:rPr>
        <w:t xml:space="preserve"> on</w:t>
      </w:r>
      <w:r w:rsidRPr="00D75E3B">
        <w:rPr>
          <w:rFonts w:eastAsia="MS Mincho"/>
          <w:sz w:val="22"/>
          <w:szCs w:val="22"/>
          <w:lang w:eastAsia="ja-JP"/>
        </w:rPr>
        <w:t xml:space="preserve"> regular </w:t>
      </w:r>
      <w:r w:rsidR="00632558" w:rsidRPr="00D75E3B">
        <w:rPr>
          <w:rFonts w:eastAsia="MS Mincho"/>
          <w:sz w:val="22"/>
          <w:szCs w:val="22"/>
          <w:lang w:eastAsia="ja-JP"/>
        </w:rPr>
        <w:t>basis. He</w:t>
      </w:r>
      <w:r w:rsidR="00B52B32" w:rsidRPr="00D75E3B">
        <w:rPr>
          <w:rFonts w:eastAsia="MS Mincho"/>
          <w:sz w:val="22"/>
          <w:szCs w:val="22"/>
          <w:lang w:eastAsia="ja-JP"/>
        </w:rPr>
        <w:t>/she</w:t>
      </w:r>
      <w:r w:rsidR="00632558" w:rsidRPr="00D75E3B">
        <w:rPr>
          <w:rFonts w:eastAsia="MS Mincho"/>
          <w:sz w:val="22"/>
          <w:szCs w:val="22"/>
          <w:lang w:eastAsia="ja-JP"/>
        </w:rPr>
        <w:t xml:space="preserve"> will place the progress in the Ethics Committee meeting. </w:t>
      </w:r>
      <w:r w:rsidR="00C750D2" w:rsidRPr="00D75E3B">
        <w:rPr>
          <w:rFonts w:eastAsia="MS Mincho"/>
          <w:sz w:val="22"/>
          <w:szCs w:val="22"/>
          <w:lang w:eastAsia="ja-JP"/>
        </w:rPr>
        <w:t xml:space="preserve">The </w:t>
      </w:r>
      <w:r w:rsidR="00E76118" w:rsidRPr="00D75E3B">
        <w:rPr>
          <w:rFonts w:eastAsia="MS Mincho"/>
          <w:sz w:val="22"/>
          <w:szCs w:val="22"/>
          <w:lang w:eastAsia="ja-JP"/>
        </w:rPr>
        <w:t xml:space="preserve">Ethics Committee </w:t>
      </w:r>
      <w:r w:rsidR="0025055F" w:rsidRPr="00D75E3B">
        <w:rPr>
          <w:rFonts w:eastAsia="MS Mincho"/>
          <w:sz w:val="22"/>
          <w:szCs w:val="22"/>
          <w:lang w:eastAsia="ja-JP"/>
        </w:rPr>
        <w:t xml:space="preserve">members </w:t>
      </w:r>
      <w:r w:rsidR="00632558" w:rsidRPr="00D75E3B">
        <w:rPr>
          <w:rFonts w:eastAsia="MS Mincho"/>
          <w:sz w:val="22"/>
          <w:szCs w:val="22"/>
          <w:lang w:eastAsia="ja-JP"/>
        </w:rPr>
        <w:t xml:space="preserve">will </w:t>
      </w:r>
      <w:r w:rsidR="00E76118" w:rsidRPr="00D75E3B">
        <w:rPr>
          <w:rFonts w:eastAsia="MS Mincho"/>
          <w:sz w:val="22"/>
          <w:szCs w:val="22"/>
          <w:lang w:eastAsia="ja-JP"/>
        </w:rPr>
        <w:t>check the gap between the plan and actual progress</w:t>
      </w:r>
      <w:r w:rsidR="00632558" w:rsidRPr="00D75E3B">
        <w:rPr>
          <w:rFonts w:eastAsia="MS Mincho"/>
          <w:sz w:val="22"/>
          <w:szCs w:val="22"/>
          <w:lang w:eastAsia="ja-JP"/>
        </w:rPr>
        <w:t xml:space="preserve"> and will take necessary decision.</w:t>
      </w:r>
      <w:r w:rsidR="00B90183" w:rsidRPr="00D75E3B">
        <w:rPr>
          <w:rFonts w:eastAsia="MS Mincho"/>
          <w:i/>
          <w:sz w:val="22"/>
          <w:szCs w:val="22"/>
          <w:lang w:eastAsia="ja-JP"/>
        </w:rPr>
        <w:t xml:space="preserve"> </w:t>
      </w:r>
      <w:r w:rsidR="00632558" w:rsidRPr="00D75E3B">
        <w:rPr>
          <w:rFonts w:eastAsia="MS Mincho"/>
          <w:sz w:val="22"/>
          <w:szCs w:val="22"/>
          <w:lang w:eastAsia="ja-JP"/>
        </w:rPr>
        <w:t xml:space="preserve">As part of effective follow-up, progress of </w:t>
      </w:r>
      <w:r w:rsidR="00592D8B" w:rsidRPr="00D75E3B">
        <w:rPr>
          <w:rFonts w:eastAsia="MS Mincho"/>
          <w:sz w:val="22"/>
          <w:szCs w:val="22"/>
          <w:lang w:eastAsia="ja-JP"/>
        </w:rPr>
        <w:t xml:space="preserve">NIS implementation and the monitoring results </w:t>
      </w:r>
      <w:r w:rsidR="00632558" w:rsidRPr="00D75E3B">
        <w:rPr>
          <w:rFonts w:eastAsia="MS Mincho"/>
          <w:sz w:val="22"/>
          <w:szCs w:val="22"/>
          <w:lang w:eastAsia="ja-JP"/>
        </w:rPr>
        <w:t>may also</w:t>
      </w:r>
      <w:r w:rsidR="00592D8B" w:rsidRPr="00D75E3B">
        <w:rPr>
          <w:rFonts w:eastAsia="MS Mincho"/>
          <w:sz w:val="22"/>
          <w:szCs w:val="22"/>
          <w:lang w:eastAsia="ja-JP"/>
        </w:rPr>
        <w:t xml:space="preserve"> be discussed in the monthly coordination meeting</w:t>
      </w:r>
      <w:bookmarkStart w:id="0" w:name="_GoBack"/>
      <w:bookmarkEnd w:id="0"/>
      <w:r w:rsidR="00592D8B" w:rsidRPr="00D75E3B">
        <w:rPr>
          <w:rFonts w:eastAsia="MS Mincho"/>
          <w:sz w:val="22"/>
          <w:szCs w:val="22"/>
          <w:lang w:eastAsia="ja-JP"/>
        </w:rPr>
        <w:t xml:space="preserve">. </w:t>
      </w:r>
      <w:r w:rsidR="00632558" w:rsidRPr="00D75E3B">
        <w:rPr>
          <w:rFonts w:eastAsia="MS Mincho"/>
          <w:sz w:val="22"/>
          <w:szCs w:val="22"/>
          <w:lang w:eastAsia="ja-JP"/>
        </w:rPr>
        <w:t xml:space="preserve"> </w:t>
      </w:r>
    </w:p>
    <w:p w:rsidR="00E76118" w:rsidRPr="00D75E3B" w:rsidRDefault="00E76118" w:rsidP="003A7855">
      <w:pPr>
        <w:pStyle w:val="ListParagraph"/>
        <w:widowControl w:val="0"/>
        <w:numPr>
          <w:ilvl w:val="0"/>
          <w:numId w:val="12"/>
        </w:numPr>
        <w:spacing w:before="120"/>
        <w:ind w:left="288" w:hanging="288"/>
        <w:contextualSpacing w:val="0"/>
        <w:jc w:val="both"/>
        <w:rPr>
          <w:rFonts w:eastAsia="MS Mincho"/>
          <w:b/>
          <w:sz w:val="22"/>
          <w:szCs w:val="22"/>
          <w:lang w:eastAsia="ja-JP"/>
        </w:rPr>
      </w:pPr>
      <w:r w:rsidRPr="00D75E3B">
        <w:rPr>
          <w:rFonts w:eastAsia="MS Mincho"/>
          <w:b/>
          <w:sz w:val="22"/>
          <w:szCs w:val="22"/>
          <w:lang w:eastAsia="ja-JP"/>
        </w:rPr>
        <w:t xml:space="preserve">Submit the </w:t>
      </w:r>
      <w:r w:rsidR="003A7855" w:rsidRPr="00D75E3B">
        <w:rPr>
          <w:rFonts w:eastAsia="MS Mincho"/>
          <w:b/>
          <w:sz w:val="22"/>
          <w:szCs w:val="22"/>
          <w:lang w:eastAsia="ja-JP"/>
        </w:rPr>
        <w:t xml:space="preserve">Monitoring Sheet/Format </w:t>
      </w:r>
      <w:r w:rsidR="0090649E" w:rsidRPr="00D75E3B">
        <w:rPr>
          <w:rFonts w:eastAsia="MS Mincho"/>
          <w:b/>
          <w:sz w:val="22"/>
          <w:szCs w:val="22"/>
          <w:lang w:eastAsia="ja-JP"/>
        </w:rPr>
        <w:t>to NIIU</w:t>
      </w:r>
    </w:p>
    <w:p w:rsidR="00E76118" w:rsidRPr="00D75E3B" w:rsidRDefault="0025055F" w:rsidP="00530E30">
      <w:pPr>
        <w:pStyle w:val="ListParagraph"/>
        <w:widowControl w:val="0"/>
        <w:spacing w:after="120"/>
        <w:ind w:left="0"/>
        <w:contextualSpacing w:val="0"/>
        <w:jc w:val="both"/>
        <w:rPr>
          <w:rFonts w:eastAsia="MS Mincho"/>
          <w:sz w:val="22"/>
          <w:szCs w:val="22"/>
          <w:lang w:eastAsia="ja-JP"/>
        </w:rPr>
      </w:pPr>
      <w:r w:rsidRPr="00D75E3B">
        <w:rPr>
          <w:rFonts w:eastAsia="MS Mincho"/>
          <w:sz w:val="22"/>
          <w:szCs w:val="22"/>
          <w:lang w:eastAsia="ja-JP"/>
        </w:rPr>
        <w:t xml:space="preserve">Integrity Focal Point </w:t>
      </w:r>
      <w:r w:rsidR="002D009D" w:rsidRPr="00D75E3B">
        <w:rPr>
          <w:rFonts w:eastAsia="MS Mincho"/>
          <w:sz w:val="22"/>
          <w:szCs w:val="22"/>
          <w:lang w:eastAsia="ja-JP"/>
        </w:rPr>
        <w:t>will submit</w:t>
      </w:r>
      <w:r w:rsidRPr="00D75E3B">
        <w:rPr>
          <w:rFonts w:eastAsia="MS Mincho"/>
          <w:sz w:val="22"/>
          <w:szCs w:val="22"/>
          <w:lang w:eastAsia="ja-JP"/>
        </w:rPr>
        <w:t xml:space="preserve"> the </w:t>
      </w:r>
      <w:r w:rsidR="00E42AC2" w:rsidRPr="00D75E3B">
        <w:rPr>
          <w:rFonts w:eastAsia="MS Mincho"/>
          <w:sz w:val="22"/>
          <w:szCs w:val="22"/>
          <w:lang w:eastAsia="ja-JP"/>
        </w:rPr>
        <w:t>filled-</w:t>
      </w:r>
      <w:r w:rsidR="002D009D" w:rsidRPr="00D75E3B">
        <w:rPr>
          <w:rFonts w:eastAsia="MS Mincho"/>
          <w:sz w:val="22"/>
          <w:szCs w:val="22"/>
          <w:lang w:eastAsia="ja-JP"/>
        </w:rPr>
        <w:t xml:space="preserve">in </w:t>
      </w:r>
      <w:r w:rsidRPr="00D75E3B">
        <w:rPr>
          <w:rFonts w:eastAsia="MS Mincho"/>
          <w:sz w:val="22"/>
          <w:szCs w:val="22"/>
          <w:lang w:eastAsia="ja-JP"/>
        </w:rPr>
        <w:t xml:space="preserve">monitoring sheet </w:t>
      </w:r>
      <w:r w:rsidR="002D009D" w:rsidRPr="00D75E3B">
        <w:rPr>
          <w:rFonts w:eastAsia="MS Mincho"/>
          <w:sz w:val="22"/>
          <w:szCs w:val="22"/>
          <w:lang w:eastAsia="ja-JP"/>
        </w:rPr>
        <w:t>approved</w:t>
      </w:r>
      <w:r w:rsidRPr="00D75E3B">
        <w:rPr>
          <w:rFonts w:eastAsia="MS Mincho"/>
          <w:sz w:val="22"/>
          <w:szCs w:val="22"/>
          <w:lang w:eastAsia="ja-JP"/>
        </w:rPr>
        <w:t xml:space="preserve"> by Ethics Committe</w:t>
      </w:r>
      <w:r w:rsidR="00530E30" w:rsidRPr="00D75E3B">
        <w:rPr>
          <w:rFonts w:eastAsia="MS Mincho"/>
          <w:sz w:val="22"/>
          <w:szCs w:val="22"/>
          <w:lang w:eastAsia="ja-JP"/>
        </w:rPr>
        <w:t xml:space="preserve">e to the NIIU </w:t>
      </w:r>
      <w:r w:rsidR="00E42AC2" w:rsidRPr="00D75E3B">
        <w:rPr>
          <w:rFonts w:eastAsia="MS Mincho"/>
          <w:sz w:val="22"/>
          <w:szCs w:val="22"/>
          <w:lang w:eastAsia="ja-JP"/>
        </w:rPr>
        <w:t xml:space="preserve">in </w:t>
      </w:r>
      <w:r w:rsidR="00530E30" w:rsidRPr="00D75E3B">
        <w:rPr>
          <w:rFonts w:eastAsia="MS Mincho"/>
          <w:sz w:val="22"/>
          <w:szCs w:val="22"/>
          <w:lang w:eastAsia="ja-JP"/>
        </w:rPr>
        <w:t>every three month</w:t>
      </w:r>
      <w:r w:rsidR="00E42AC2" w:rsidRPr="00D75E3B">
        <w:rPr>
          <w:rFonts w:eastAsia="MS Mincho"/>
          <w:sz w:val="22"/>
          <w:szCs w:val="22"/>
          <w:lang w:eastAsia="ja-JP"/>
        </w:rPr>
        <w:t>s</w:t>
      </w:r>
      <w:r w:rsidR="00530E30" w:rsidRPr="00D75E3B">
        <w:rPr>
          <w:rFonts w:eastAsia="MS Mincho"/>
          <w:sz w:val="22"/>
          <w:szCs w:val="22"/>
          <w:lang w:eastAsia="ja-JP"/>
        </w:rPr>
        <w:t>.</w:t>
      </w:r>
      <w:r w:rsidR="0046245F" w:rsidRPr="00D75E3B">
        <w:rPr>
          <w:rFonts w:eastAsia="MS Mincho"/>
          <w:sz w:val="22"/>
          <w:szCs w:val="22"/>
          <w:lang w:eastAsia="ja-JP"/>
        </w:rPr>
        <w:t xml:space="preserve"> </w:t>
      </w:r>
      <w:r w:rsidR="007A18AC" w:rsidRPr="00D75E3B">
        <w:rPr>
          <w:rFonts w:eastAsia="MS Mincho"/>
          <w:sz w:val="22"/>
          <w:szCs w:val="22"/>
          <w:lang w:eastAsia="ja-JP"/>
        </w:rPr>
        <w:t xml:space="preserve">Supporting </w:t>
      </w:r>
      <w:r w:rsidR="005120DF" w:rsidRPr="00D75E3B">
        <w:rPr>
          <w:rFonts w:eastAsia="MS Mincho"/>
          <w:sz w:val="22"/>
          <w:szCs w:val="22"/>
          <w:lang w:eastAsia="ja-JP"/>
        </w:rPr>
        <w:t xml:space="preserve">documents such as report, letter, statement, </w:t>
      </w:r>
      <w:r w:rsidR="007A18AC" w:rsidRPr="00D75E3B">
        <w:rPr>
          <w:rFonts w:eastAsia="MS Mincho"/>
          <w:sz w:val="22"/>
          <w:szCs w:val="22"/>
          <w:lang w:eastAsia="ja-JP"/>
        </w:rPr>
        <w:t>photo, video etc.</w:t>
      </w:r>
      <w:r w:rsidR="005120DF" w:rsidRPr="00D75E3B">
        <w:rPr>
          <w:rFonts w:eastAsia="MS Mincho"/>
          <w:sz w:val="22"/>
          <w:szCs w:val="22"/>
          <w:lang w:eastAsia="ja-JP"/>
        </w:rPr>
        <w:t xml:space="preserve"> need to be preserved and submitted tog</w:t>
      </w:r>
      <w:r w:rsidR="008B1183" w:rsidRPr="00D75E3B">
        <w:rPr>
          <w:rFonts w:eastAsia="MS Mincho"/>
          <w:sz w:val="22"/>
          <w:szCs w:val="22"/>
          <w:lang w:eastAsia="ja-JP"/>
        </w:rPr>
        <w:t xml:space="preserve">ether with the monitoring sheet wherever possible. </w:t>
      </w:r>
    </w:p>
    <w:p w:rsidR="00DA366C" w:rsidRPr="00D75E3B" w:rsidRDefault="00DA366C" w:rsidP="00EF4CE6">
      <w:pPr>
        <w:pStyle w:val="ListParagraph"/>
        <w:widowControl w:val="0"/>
        <w:numPr>
          <w:ilvl w:val="0"/>
          <w:numId w:val="12"/>
        </w:numPr>
        <w:spacing w:before="120"/>
        <w:ind w:left="288" w:hanging="288"/>
        <w:contextualSpacing w:val="0"/>
        <w:jc w:val="both"/>
        <w:rPr>
          <w:rFonts w:eastAsia="MS Mincho"/>
          <w:b/>
          <w:sz w:val="22"/>
          <w:szCs w:val="22"/>
          <w:lang w:eastAsia="ja-JP"/>
        </w:rPr>
      </w:pPr>
      <w:r w:rsidRPr="00D75E3B">
        <w:rPr>
          <w:rFonts w:eastAsia="MS Mincho"/>
          <w:b/>
          <w:sz w:val="22"/>
          <w:szCs w:val="22"/>
          <w:lang w:eastAsia="ja-JP"/>
        </w:rPr>
        <w:t xml:space="preserve">Disseminate the </w:t>
      </w:r>
      <w:r w:rsidR="003A7855" w:rsidRPr="00D75E3B">
        <w:rPr>
          <w:rFonts w:eastAsia="MS Mincho"/>
          <w:b/>
          <w:sz w:val="22"/>
          <w:szCs w:val="22"/>
          <w:lang w:eastAsia="ja-JP"/>
        </w:rPr>
        <w:t xml:space="preserve">Monitoring Results </w:t>
      </w:r>
    </w:p>
    <w:p w:rsidR="00B90183" w:rsidRPr="00D75E3B" w:rsidRDefault="00DA366C" w:rsidP="00DA366C">
      <w:pPr>
        <w:pStyle w:val="ListParagraph"/>
        <w:widowControl w:val="0"/>
        <w:spacing w:after="120"/>
        <w:ind w:left="0"/>
        <w:contextualSpacing w:val="0"/>
        <w:jc w:val="both"/>
        <w:rPr>
          <w:rFonts w:eastAsia="MS Mincho"/>
          <w:sz w:val="22"/>
          <w:szCs w:val="22"/>
          <w:lang w:eastAsia="ja-JP"/>
        </w:rPr>
      </w:pPr>
      <w:r w:rsidRPr="00D75E3B">
        <w:rPr>
          <w:rFonts w:eastAsia="MS Mincho"/>
          <w:sz w:val="22"/>
          <w:szCs w:val="22"/>
          <w:lang w:eastAsia="ja-JP"/>
        </w:rPr>
        <w:t xml:space="preserve">Integrity Focal Point </w:t>
      </w:r>
      <w:r w:rsidR="003A7855" w:rsidRPr="00D75E3B">
        <w:rPr>
          <w:rFonts w:eastAsia="MS Mincho"/>
          <w:sz w:val="22"/>
          <w:szCs w:val="22"/>
          <w:lang w:eastAsia="ja-JP"/>
        </w:rPr>
        <w:t>will disseminate</w:t>
      </w:r>
      <w:r w:rsidRPr="00D75E3B">
        <w:rPr>
          <w:rFonts w:eastAsia="MS Mincho"/>
          <w:sz w:val="22"/>
          <w:szCs w:val="22"/>
          <w:lang w:eastAsia="ja-JP"/>
        </w:rPr>
        <w:t xml:space="preserve"> the monitoring results in his/her organisation and </w:t>
      </w:r>
      <w:r w:rsidR="003A7855" w:rsidRPr="00D75E3B">
        <w:rPr>
          <w:rFonts w:eastAsia="MS Mincho"/>
          <w:sz w:val="22"/>
          <w:szCs w:val="22"/>
          <w:lang w:eastAsia="ja-JP"/>
        </w:rPr>
        <w:t xml:space="preserve">will </w:t>
      </w:r>
      <w:r w:rsidRPr="00D75E3B">
        <w:rPr>
          <w:rFonts w:eastAsia="MS Mincho"/>
          <w:sz w:val="22"/>
          <w:szCs w:val="22"/>
          <w:lang w:eastAsia="ja-JP"/>
        </w:rPr>
        <w:t xml:space="preserve">upload the results </w:t>
      </w:r>
      <w:r w:rsidR="003A7855" w:rsidRPr="00D75E3B">
        <w:rPr>
          <w:rFonts w:eastAsia="MS Mincho"/>
          <w:sz w:val="22"/>
          <w:szCs w:val="22"/>
          <w:lang w:eastAsia="ja-JP"/>
        </w:rPr>
        <w:t>in</w:t>
      </w:r>
      <w:r w:rsidRPr="00D75E3B">
        <w:rPr>
          <w:rFonts w:eastAsia="MS Mincho"/>
          <w:sz w:val="22"/>
          <w:szCs w:val="22"/>
          <w:lang w:eastAsia="ja-JP"/>
        </w:rPr>
        <w:t xml:space="preserve"> the website.</w:t>
      </w:r>
      <w:r w:rsidR="0046245F" w:rsidRPr="00D75E3B">
        <w:rPr>
          <w:rFonts w:eastAsia="MS Mincho"/>
          <w:sz w:val="22"/>
          <w:szCs w:val="22"/>
          <w:lang w:eastAsia="ja-JP"/>
        </w:rPr>
        <w:t xml:space="preserve"> </w:t>
      </w:r>
      <w:r w:rsidR="00AD2E08" w:rsidRPr="00D75E3B">
        <w:rPr>
          <w:rFonts w:eastAsia="MS Mincho"/>
          <w:sz w:val="22"/>
          <w:szCs w:val="22"/>
          <w:lang w:eastAsia="ja-JP"/>
        </w:rPr>
        <w:t>Along with</w:t>
      </w:r>
      <w:r w:rsidR="00A83DC3" w:rsidRPr="00D75E3B">
        <w:rPr>
          <w:rFonts w:eastAsia="MS Mincho"/>
          <w:sz w:val="22"/>
          <w:szCs w:val="22"/>
          <w:lang w:eastAsia="ja-JP"/>
        </w:rPr>
        <w:t xml:space="preserve"> the monitoring </w:t>
      </w:r>
      <w:r w:rsidR="003A7855" w:rsidRPr="00D75E3B">
        <w:rPr>
          <w:rFonts w:eastAsia="MS Mincho"/>
          <w:sz w:val="22"/>
          <w:szCs w:val="22"/>
          <w:lang w:eastAsia="ja-JP"/>
        </w:rPr>
        <w:t>results, good practices of his/</w:t>
      </w:r>
      <w:r w:rsidR="00A83DC3" w:rsidRPr="00D75E3B">
        <w:rPr>
          <w:rFonts w:eastAsia="MS Mincho"/>
          <w:sz w:val="22"/>
          <w:szCs w:val="22"/>
          <w:lang w:eastAsia="ja-JP"/>
        </w:rPr>
        <w:t xml:space="preserve">her institution should </w:t>
      </w:r>
      <w:r w:rsidR="003A7855" w:rsidRPr="00D75E3B">
        <w:rPr>
          <w:rFonts w:eastAsia="MS Mincho"/>
          <w:sz w:val="22"/>
          <w:szCs w:val="22"/>
          <w:lang w:eastAsia="ja-JP"/>
        </w:rPr>
        <w:t xml:space="preserve">also </w:t>
      </w:r>
      <w:r w:rsidR="00A83DC3" w:rsidRPr="00D75E3B">
        <w:rPr>
          <w:rFonts w:eastAsia="MS Mincho"/>
          <w:sz w:val="22"/>
          <w:szCs w:val="22"/>
          <w:lang w:eastAsia="ja-JP"/>
        </w:rPr>
        <w:t>be uploaded</w:t>
      </w:r>
      <w:r w:rsidR="00EE7E2A" w:rsidRPr="00D75E3B">
        <w:rPr>
          <w:rFonts w:eastAsia="MS Mincho"/>
          <w:sz w:val="22"/>
          <w:szCs w:val="22"/>
          <w:lang w:eastAsia="ja-JP"/>
        </w:rPr>
        <w:t xml:space="preserve"> in the website</w:t>
      </w:r>
      <w:r w:rsidR="00EF4CE6" w:rsidRPr="00D75E3B">
        <w:rPr>
          <w:rFonts w:eastAsia="MS Mincho"/>
          <w:sz w:val="22"/>
          <w:szCs w:val="22"/>
          <w:lang w:eastAsia="ja-JP"/>
        </w:rPr>
        <w:t xml:space="preserve">. Best practices and achievements may also be shared in the social media. </w:t>
      </w:r>
    </w:p>
    <w:p w:rsidR="00C750D2" w:rsidRPr="00D75E3B" w:rsidRDefault="0025055F" w:rsidP="00AD2E08">
      <w:pPr>
        <w:pStyle w:val="ListParagraph"/>
        <w:widowControl w:val="0"/>
        <w:numPr>
          <w:ilvl w:val="0"/>
          <w:numId w:val="12"/>
        </w:numPr>
        <w:spacing w:before="120"/>
        <w:ind w:left="0" w:firstLine="0"/>
        <w:contextualSpacing w:val="0"/>
        <w:jc w:val="both"/>
        <w:rPr>
          <w:rFonts w:eastAsia="MS Mincho"/>
          <w:b/>
          <w:sz w:val="22"/>
          <w:szCs w:val="22"/>
          <w:lang w:eastAsia="ja-JP"/>
        </w:rPr>
      </w:pPr>
      <w:r w:rsidRPr="00D75E3B">
        <w:rPr>
          <w:rFonts w:eastAsia="MS Mincho"/>
          <w:b/>
          <w:sz w:val="22"/>
          <w:szCs w:val="22"/>
          <w:lang w:eastAsia="ja-JP"/>
        </w:rPr>
        <w:t xml:space="preserve">Share </w:t>
      </w:r>
      <w:r w:rsidR="000B42BF" w:rsidRPr="00D75E3B">
        <w:rPr>
          <w:rFonts w:eastAsia="MS Mincho"/>
          <w:b/>
          <w:sz w:val="22"/>
          <w:szCs w:val="22"/>
          <w:lang w:eastAsia="ja-JP"/>
        </w:rPr>
        <w:t xml:space="preserve">Experiences </w:t>
      </w:r>
      <w:r w:rsidRPr="00D75E3B">
        <w:rPr>
          <w:rFonts w:eastAsia="MS Mincho"/>
          <w:b/>
          <w:sz w:val="22"/>
          <w:szCs w:val="22"/>
          <w:lang w:eastAsia="ja-JP"/>
        </w:rPr>
        <w:t xml:space="preserve">at </w:t>
      </w:r>
      <w:r w:rsidR="00C750D2" w:rsidRPr="00D75E3B">
        <w:rPr>
          <w:rFonts w:eastAsia="MS Mincho"/>
          <w:b/>
          <w:sz w:val="22"/>
          <w:szCs w:val="22"/>
          <w:lang w:eastAsia="ja-JP"/>
        </w:rPr>
        <w:t>Fo</w:t>
      </w:r>
      <w:r w:rsidRPr="00D75E3B">
        <w:rPr>
          <w:rFonts w:eastAsia="MS Mincho"/>
          <w:b/>
          <w:sz w:val="22"/>
          <w:szCs w:val="22"/>
          <w:lang w:eastAsia="ja-JP"/>
        </w:rPr>
        <w:t>cal Point W</w:t>
      </w:r>
      <w:r w:rsidR="00C750D2" w:rsidRPr="00D75E3B">
        <w:rPr>
          <w:rFonts w:eastAsia="MS Mincho"/>
          <w:b/>
          <w:sz w:val="22"/>
          <w:szCs w:val="22"/>
          <w:lang w:eastAsia="ja-JP"/>
        </w:rPr>
        <w:t>orkshop</w:t>
      </w:r>
    </w:p>
    <w:p w:rsidR="00C750D2" w:rsidRPr="00D75E3B" w:rsidRDefault="00530E30" w:rsidP="00530E30">
      <w:pPr>
        <w:pStyle w:val="ListParagraph"/>
        <w:widowControl w:val="0"/>
        <w:spacing w:after="120"/>
        <w:ind w:left="0"/>
        <w:contextualSpacing w:val="0"/>
        <w:jc w:val="both"/>
        <w:rPr>
          <w:rFonts w:eastAsia="MS Mincho"/>
          <w:sz w:val="22"/>
          <w:szCs w:val="22"/>
          <w:lang w:eastAsia="ja-JP"/>
        </w:rPr>
      </w:pPr>
      <w:r w:rsidRPr="00D75E3B">
        <w:rPr>
          <w:rFonts w:eastAsia="MS Mincho"/>
          <w:sz w:val="22"/>
          <w:szCs w:val="22"/>
          <w:lang w:eastAsia="ja-JP"/>
        </w:rPr>
        <w:t xml:space="preserve">NIIU calls for Focal Point Workshop </w:t>
      </w:r>
      <w:r w:rsidR="00AD2E08" w:rsidRPr="00D75E3B">
        <w:rPr>
          <w:rFonts w:eastAsia="MS Mincho"/>
          <w:sz w:val="22"/>
          <w:szCs w:val="22"/>
          <w:lang w:eastAsia="ja-JP"/>
        </w:rPr>
        <w:t xml:space="preserve">in </w:t>
      </w:r>
      <w:r w:rsidRPr="00D75E3B">
        <w:rPr>
          <w:rFonts w:eastAsia="MS Mincho"/>
          <w:sz w:val="22"/>
          <w:szCs w:val="22"/>
          <w:lang w:eastAsia="ja-JP"/>
        </w:rPr>
        <w:t xml:space="preserve">every three month to share </w:t>
      </w:r>
      <w:r w:rsidR="0025055F" w:rsidRPr="00D75E3B">
        <w:rPr>
          <w:rFonts w:eastAsia="MS Mincho"/>
          <w:sz w:val="22"/>
          <w:szCs w:val="22"/>
          <w:lang w:eastAsia="ja-JP"/>
        </w:rPr>
        <w:t xml:space="preserve">experiences </w:t>
      </w:r>
      <w:r w:rsidRPr="00D75E3B">
        <w:rPr>
          <w:rFonts w:eastAsia="MS Mincho"/>
          <w:sz w:val="22"/>
          <w:szCs w:val="22"/>
          <w:lang w:eastAsia="ja-JP"/>
        </w:rPr>
        <w:t xml:space="preserve">among </w:t>
      </w:r>
      <w:r w:rsidR="0025055F" w:rsidRPr="00D75E3B">
        <w:rPr>
          <w:rFonts w:eastAsia="MS Mincho"/>
          <w:sz w:val="22"/>
          <w:szCs w:val="22"/>
          <w:lang w:eastAsia="ja-JP"/>
        </w:rPr>
        <w:t>Integrity Focal Points</w:t>
      </w:r>
      <w:r w:rsidRPr="00D75E3B">
        <w:rPr>
          <w:rFonts w:eastAsia="MS Mincho"/>
          <w:sz w:val="22"/>
          <w:szCs w:val="22"/>
          <w:lang w:eastAsia="ja-JP"/>
        </w:rPr>
        <w:t xml:space="preserve"> and discuss common issues regarding the NIS implementation</w:t>
      </w:r>
      <w:r w:rsidR="0038530A" w:rsidRPr="00D75E3B">
        <w:rPr>
          <w:rFonts w:eastAsia="MS Mincho"/>
          <w:sz w:val="22"/>
          <w:szCs w:val="22"/>
          <w:lang w:eastAsia="ja-JP"/>
        </w:rPr>
        <w:t xml:space="preserve">. </w:t>
      </w:r>
      <w:r w:rsidR="00DA366C" w:rsidRPr="00D75E3B">
        <w:rPr>
          <w:rFonts w:eastAsia="MS Mincho"/>
          <w:sz w:val="22"/>
          <w:szCs w:val="22"/>
          <w:lang w:eastAsia="ja-JP"/>
        </w:rPr>
        <w:t xml:space="preserve">Integrity Focal Point is </w:t>
      </w:r>
      <w:r w:rsidRPr="00D75E3B">
        <w:rPr>
          <w:rFonts w:eastAsia="MS Mincho"/>
          <w:sz w:val="22"/>
          <w:szCs w:val="22"/>
          <w:lang w:eastAsia="ja-JP"/>
        </w:rPr>
        <w:t xml:space="preserve">expected to </w:t>
      </w:r>
      <w:r w:rsidR="00DA366C" w:rsidRPr="00D75E3B">
        <w:rPr>
          <w:rFonts w:eastAsia="MS Mincho"/>
          <w:sz w:val="22"/>
          <w:szCs w:val="22"/>
          <w:lang w:eastAsia="ja-JP"/>
        </w:rPr>
        <w:t>take necessary actions</w:t>
      </w:r>
      <w:r w:rsidR="00AD2E08" w:rsidRPr="00D75E3B">
        <w:rPr>
          <w:rFonts w:eastAsia="MS Mincho"/>
          <w:sz w:val="22"/>
          <w:szCs w:val="22"/>
          <w:lang w:eastAsia="ja-JP"/>
        </w:rPr>
        <w:t xml:space="preserve"> to</w:t>
      </w:r>
      <w:r w:rsidR="00DA366C" w:rsidRPr="00D75E3B">
        <w:rPr>
          <w:rFonts w:eastAsia="MS Mincho"/>
          <w:sz w:val="22"/>
          <w:szCs w:val="22"/>
          <w:lang w:eastAsia="ja-JP"/>
        </w:rPr>
        <w:t xml:space="preserve"> </w:t>
      </w:r>
      <w:r w:rsidR="00AD2E08" w:rsidRPr="00D75E3B">
        <w:rPr>
          <w:rFonts w:eastAsia="MS Mincho"/>
          <w:sz w:val="22"/>
          <w:szCs w:val="22"/>
          <w:lang w:eastAsia="ja-JP"/>
        </w:rPr>
        <w:t xml:space="preserve">intensify </w:t>
      </w:r>
      <w:r w:rsidR="00DA366C" w:rsidRPr="00D75E3B">
        <w:rPr>
          <w:rFonts w:eastAsia="MS Mincho"/>
          <w:sz w:val="22"/>
          <w:szCs w:val="22"/>
          <w:lang w:eastAsia="ja-JP"/>
        </w:rPr>
        <w:t>implementation</w:t>
      </w:r>
      <w:r w:rsidR="00AD2E08" w:rsidRPr="00D75E3B">
        <w:rPr>
          <w:rFonts w:eastAsia="MS Mincho"/>
          <w:sz w:val="22"/>
          <w:szCs w:val="22"/>
          <w:lang w:eastAsia="ja-JP"/>
        </w:rPr>
        <w:t xml:space="preserve"> of NIS work-plan</w:t>
      </w:r>
      <w:r w:rsidR="00DA366C" w:rsidRPr="00D75E3B">
        <w:rPr>
          <w:rFonts w:eastAsia="MS Mincho"/>
          <w:sz w:val="22"/>
          <w:szCs w:val="22"/>
          <w:lang w:eastAsia="ja-JP"/>
        </w:rPr>
        <w:t xml:space="preserve"> by looking back on the discussion</w:t>
      </w:r>
      <w:r w:rsidR="00AD2E08" w:rsidRPr="00D75E3B">
        <w:rPr>
          <w:rFonts w:eastAsia="MS Mincho"/>
          <w:sz w:val="22"/>
          <w:szCs w:val="22"/>
          <w:lang w:eastAsia="ja-JP"/>
        </w:rPr>
        <w:t>s</w:t>
      </w:r>
      <w:r w:rsidR="00DA366C" w:rsidRPr="00D75E3B">
        <w:rPr>
          <w:rFonts w:eastAsia="MS Mincho"/>
          <w:sz w:val="22"/>
          <w:szCs w:val="22"/>
          <w:lang w:eastAsia="ja-JP"/>
        </w:rPr>
        <w:t xml:space="preserve"> at Focal Point Workshop</w:t>
      </w:r>
      <w:r w:rsidR="00AD2E08" w:rsidRPr="00D75E3B">
        <w:rPr>
          <w:rFonts w:eastAsia="MS Mincho"/>
          <w:sz w:val="22"/>
          <w:szCs w:val="22"/>
          <w:lang w:eastAsia="ja-JP"/>
        </w:rPr>
        <w:t>s</w:t>
      </w:r>
      <w:r w:rsidR="00DA366C" w:rsidRPr="00D75E3B">
        <w:rPr>
          <w:rFonts w:eastAsia="MS Mincho"/>
          <w:sz w:val="22"/>
          <w:szCs w:val="22"/>
          <w:lang w:eastAsia="ja-JP"/>
        </w:rPr>
        <w:t>.</w:t>
      </w:r>
    </w:p>
    <w:p w:rsidR="0038530A" w:rsidRPr="00D75E3B" w:rsidRDefault="000B42BF" w:rsidP="00AD2E08">
      <w:pPr>
        <w:pStyle w:val="ListParagraph"/>
        <w:widowControl w:val="0"/>
        <w:numPr>
          <w:ilvl w:val="0"/>
          <w:numId w:val="12"/>
        </w:numPr>
        <w:spacing w:before="120"/>
        <w:ind w:left="0" w:firstLine="0"/>
        <w:contextualSpacing w:val="0"/>
        <w:jc w:val="both"/>
        <w:rPr>
          <w:rFonts w:eastAsia="MS Mincho"/>
          <w:b/>
          <w:sz w:val="22"/>
          <w:szCs w:val="22"/>
          <w:lang w:eastAsia="ja-JP"/>
        </w:rPr>
      </w:pPr>
      <w:r w:rsidRPr="00D75E3B">
        <w:rPr>
          <w:rFonts w:eastAsia="MS Mincho"/>
          <w:b/>
          <w:sz w:val="22"/>
          <w:szCs w:val="22"/>
          <w:lang w:eastAsia="ja-JP"/>
        </w:rPr>
        <w:t>Monitoring Overall</w:t>
      </w:r>
      <w:r w:rsidR="00DA366C" w:rsidRPr="00D75E3B">
        <w:rPr>
          <w:rFonts w:eastAsia="MS Mincho"/>
          <w:b/>
          <w:sz w:val="22"/>
          <w:szCs w:val="22"/>
          <w:lang w:eastAsia="ja-JP"/>
        </w:rPr>
        <w:t xml:space="preserve"> </w:t>
      </w:r>
      <w:r w:rsidRPr="00D75E3B">
        <w:rPr>
          <w:rFonts w:eastAsia="MS Mincho"/>
          <w:b/>
          <w:sz w:val="22"/>
          <w:szCs w:val="22"/>
          <w:lang w:eastAsia="ja-JP"/>
        </w:rPr>
        <w:t xml:space="preserve">Progress </w:t>
      </w:r>
      <w:r w:rsidR="00DA366C" w:rsidRPr="00D75E3B">
        <w:rPr>
          <w:rFonts w:eastAsia="MS Mincho"/>
          <w:b/>
          <w:sz w:val="22"/>
          <w:szCs w:val="22"/>
          <w:lang w:eastAsia="ja-JP"/>
        </w:rPr>
        <w:t xml:space="preserve">of NIS </w:t>
      </w:r>
      <w:r w:rsidRPr="00D75E3B">
        <w:rPr>
          <w:rFonts w:eastAsia="MS Mincho"/>
          <w:b/>
          <w:sz w:val="22"/>
          <w:szCs w:val="22"/>
          <w:lang w:eastAsia="ja-JP"/>
        </w:rPr>
        <w:t>Implementation</w:t>
      </w:r>
    </w:p>
    <w:p w:rsidR="002E465B" w:rsidRPr="00D75E3B" w:rsidRDefault="0038530A" w:rsidP="002E465B">
      <w:pPr>
        <w:pStyle w:val="ListParagraph"/>
        <w:widowControl w:val="0"/>
        <w:spacing w:after="120"/>
        <w:ind w:left="0"/>
        <w:contextualSpacing w:val="0"/>
        <w:jc w:val="both"/>
        <w:rPr>
          <w:rFonts w:eastAsia="MS Mincho"/>
          <w:sz w:val="22"/>
          <w:szCs w:val="22"/>
          <w:lang w:eastAsia="ja-JP"/>
        </w:rPr>
      </w:pPr>
      <w:r w:rsidRPr="00D75E3B">
        <w:rPr>
          <w:rFonts w:eastAsia="MS Mincho"/>
          <w:sz w:val="22"/>
          <w:szCs w:val="22"/>
          <w:lang w:eastAsia="ja-JP"/>
        </w:rPr>
        <w:t xml:space="preserve">NIIU </w:t>
      </w:r>
      <w:r w:rsidR="00AD2E08" w:rsidRPr="00D75E3B">
        <w:rPr>
          <w:rFonts w:eastAsia="MS Mincho"/>
          <w:sz w:val="22"/>
          <w:szCs w:val="22"/>
          <w:lang w:eastAsia="ja-JP"/>
        </w:rPr>
        <w:t xml:space="preserve">will </w:t>
      </w:r>
      <w:r w:rsidRPr="00D75E3B">
        <w:rPr>
          <w:rFonts w:eastAsia="MS Mincho"/>
          <w:sz w:val="22"/>
          <w:szCs w:val="22"/>
          <w:lang w:eastAsia="ja-JP"/>
        </w:rPr>
        <w:t xml:space="preserve">compile the monitoring </w:t>
      </w:r>
      <w:r w:rsidR="00AD2E08" w:rsidRPr="00D75E3B">
        <w:rPr>
          <w:rFonts w:eastAsia="MS Mincho"/>
          <w:sz w:val="22"/>
          <w:szCs w:val="22"/>
          <w:lang w:eastAsia="ja-JP"/>
        </w:rPr>
        <w:t>results received from different organizations</w:t>
      </w:r>
      <w:r w:rsidRPr="00D75E3B">
        <w:rPr>
          <w:rFonts w:eastAsia="MS Mincho"/>
          <w:sz w:val="22"/>
          <w:szCs w:val="22"/>
          <w:lang w:eastAsia="ja-JP"/>
        </w:rPr>
        <w:t xml:space="preserve"> </w:t>
      </w:r>
      <w:r w:rsidR="00DA366C" w:rsidRPr="00D75E3B">
        <w:rPr>
          <w:rFonts w:eastAsia="MS Mincho"/>
          <w:sz w:val="22"/>
          <w:szCs w:val="22"/>
          <w:lang w:eastAsia="ja-JP"/>
        </w:rPr>
        <w:t xml:space="preserve">and </w:t>
      </w:r>
      <w:r w:rsidR="00AD2E08" w:rsidRPr="00D75E3B">
        <w:rPr>
          <w:rFonts w:eastAsia="MS Mincho"/>
          <w:sz w:val="22"/>
          <w:szCs w:val="22"/>
          <w:lang w:eastAsia="ja-JP"/>
        </w:rPr>
        <w:t xml:space="preserve">will </w:t>
      </w:r>
      <w:r w:rsidR="00CB4AE4" w:rsidRPr="00D75E3B">
        <w:rPr>
          <w:rFonts w:eastAsia="MS Mincho"/>
          <w:sz w:val="22"/>
          <w:szCs w:val="22"/>
          <w:lang w:eastAsia="ja-JP"/>
        </w:rPr>
        <w:t>prepare combined report on</w:t>
      </w:r>
      <w:r w:rsidRPr="00D75E3B">
        <w:rPr>
          <w:rFonts w:eastAsia="MS Mincho"/>
          <w:sz w:val="22"/>
          <w:szCs w:val="22"/>
          <w:lang w:eastAsia="ja-JP"/>
        </w:rPr>
        <w:t xml:space="preserve"> the whole progress of NIS implementation</w:t>
      </w:r>
      <w:r w:rsidR="00DA366C" w:rsidRPr="00D75E3B">
        <w:rPr>
          <w:rFonts w:eastAsia="MS Mincho"/>
          <w:sz w:val="22"/>
          <w:szCs w:val="22"/>
          <w:lang w:eastAsia="ja-JP"/>
        </w:rPr>
        <w:t xml:space="preserve">. </w:t>
      </w:r>
    </w:p>
    <w:p w:rsidR="002E465B" w:rsidRPr="00D75E3B" w:rsidRDefault="002E465B" w:rsidP="00CB4AE4">
      <w:pPr>
        <w:pStyle w:val="ListParagraph"/>
        <w:widowControl w:val="0"/>
        <w:numPr>
          <w:ilvl w:val="0"/>
          <w:numId w:val="12"/>
        </w:numPr>
        <w:spacing w:before="120"/>
        <w:ind w:left="0" w:firstLine="0"/>
        <w:contextualSpacing w:val="0"/>
        <w:jc w:val="both"/>
        <w:rPr>
          <w:rFonts w:eastAsia="MS Mincho"/>
          <w:b/>
          <w:sz w:val="22"/>
          <w:szCs w:val="22"/>
          <w:lang w:eastAsia="ja-JP"/>
        </w:rPr>
      </w:pPr>
      <w:r w:rsidRPr="00D75E3B">
        <w:rPr>
          <w:rFonts w:eastAsia="MS Mincho"/>
          <w:b/>
          <w:sz w:val="22"/>
          <w:szCs w:val="22"/>
          <w:lang w:eastAsia="ja-JP"/>
        </w:rPr>
        <w:t>Report to Executive Committee for National Integrity Advisory Council</w:t>
      </w:r>
    </w:p>
    <w:p w:rsidR="00DB1F32" w:rsidRPr="00AC7AAC" w:rsidRDefault="002E465B" w:rsidP="002E465B">
      <w:pPr>
        <w:pStyle w:val="ListParagraph"/>
        <w:widowControl w:val="0"/>
        <w:spacing w:after="120"/>
        <w:ind w:left="0"/>
        <w:contextualSpacing w:val="0"/>
        <w:jc w:val="both"/>
        <w:rPr>
          <w:rFonts w:eastAsia="MS Mincho"/>
          <w:sz w:val="22"/>
          <w:szCs w:val="22"/>
          <w:lang w:val="en-US" w:eastAsia="ja-JP"/>
        </w:rPr>
      </w:pPr>
      <w:r w:rsidRPr="00D75E3B">
        <w:rPr>
          <w:rFonts w:eastAsia="MS Mincho"/>
          <w:sz w:val="22"/>
          <w:szCs w:val="22"/>
          <w:lang w:eastAsia="ja-JP"/>
        </w:rPr>
        <w:t xml:space="preserve">NIIU </w:t>
      </w:r>
      <w:r w:rsidR="00CB4AE4" w:rsidRPr="00D75E3B">
        <w:rPr>
          <w:rFonts w:eastAsia="MS Mincho"/>
          <w:sz w:val="22"/>
          <w:szCs w:val="22"/>
          <w:lang w:eastAsia="ja-JP"/>
        </w:rPr>
        <w:t>will submit</w:t>
      </w:r>
      <w:r w:rsidR="0038530A" w:rsidRPr="00D75E3B">
        <w:rPr>
          <w:rFonts w:eastAsia="MS Mincho"/>
          <w:sz w:val="22"/>
          <w:szCs w:val="22"/>
          <w:lang w:eastAsia="ja-JP"/>
        </w:rPr>
        <w:t xml:space="preserve"> </w:t>
      </w:r>
      <w:r w:rsidRPr="00D75E3B">
        <w:rPr>
          <w:rFonts w:eastAsia="MS Mincho"/>
          <w:sz w:val="22"/>
          <w:szCs w:val="22"/>
          <w:lang w:eastAsia="ja-JP"/>
        </w:rPr>
        <w:t xml:space="preserve">the monitoring results </w:t>
      </w:r>
      <w:r w:rsidR="0038530A" w:rsidRPr="00D75E3B">
        <w:rPr>
          <w:rFonts w:eastAsia="MS Mincho"/>
          <w:sz w:val="22"/>
          <w:szCs w:val="22"/>
          <w:lang w:eastAsia="ja-JP"/>
        </w:rPr>
        <w:t xml:space="preserve">to </w:t>
      </w:r>
      <w:r w:rsidR="00CB4AE4" w:rsidRPr="00D75E3B">
        <w:rPr>
          <w:rFonts w:eastAsia="MS Mincho"/>
          <w:sz w:val="22"/>
          <w:szCs w:val="22"/>
          <w:lang w:eastAsia="ja-JP"/>
        </w:rPr>
        <w:t xml:space="preserve">the </w:t>
      </w:r>
      <w:r w:rsidR="0038530A" w:rsidRPr="00D75E3B">
        <w:rPr>
          <w:rFonts w:eastAsia="MS Mincho"/>
          <w:sz w:val="22"/>
          <w:szCs w:val="22"/>
          <w:lang w:eastAsia="ja-JP"/>
        </w:rPr>
        <w:t>ECNIAC</w:t>
      </w:r>
      <w:r w:rsidRPr="00D75E3B">
        <w:rPr>
          <w:rFonts w:eastAsia="MS Mincho"/>
          <w:sz w:val="22"/>
          <w:szCs w:val="22"/>
          <w:lang w:eastAsia="ja-JP"/>
        </w:rPr>
        <w:t xml:space="preserve"> periodically</w:t>
      </w:r>
      <w:r w:rsidR="00CB4AE4" w:rsidRPr="00D75E3B">
        <w:rPr>
          <w:rFonts w:eastAsia="MS Mincho"/>
          <w:sz w:val="22"/>
          <w:szCs w:val="22"/>
          <w:lang w:eastAsia="ja-JP"/>
        </w:rPr>
        <w:t xml:space="preserve"> and to the NIAC occasionally</w:t>
      </w:r>
      <w:r w:rsidRPr="00D75E3B">
        <w:rPr>
          <w:rFonts w:eastAsia="MS Mincho"/>
          <w:sz w:val="22"/>
          <w:szCs w:val="22"/>
          <w:lang w:eastAsia="ja-JP"/>
        </w:rPr>
        <w:t>.</w:t>
      </w:r>
    </w:p>
    <w:sectPr w:rsidR="00DB1F32" w:rsidRPr="00AC7AAC" w:rsidSect="00EC127E">
      <w:footerReference w:type="default" r:id="rId12"/>
      <w:pgSz w:w="11906" w:h="16838"/>
      <w:pgMar w:top="1152" w:right="1296" w:bottom="576" w:left="1699" w:header="576" w:footer="288"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0DBE" w:rsidRDefault="005A0DBE" w:rsidP="00EF3B1E">
      <w:pPr>
        <w:spacing w:after="0" w:line="240" w:lineRule="auto"/>
      </w:pPr>
      <w:r>
        <w:separator/>
      </w:r>
    </w:p>
  </w:endnote>
  <w:endnote w:type="continuationSeparator" w:id="0">
    <w:p w:rsidR="005A0DBE" w:rsidRDefault="005A0DBE" w:rsidP="00EF3B1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Vrinda">
    <w:panose1 w:val="02000500000000020004"/>
    <w:charset w:val="00"/>
    <w:family w:val="auto"/>
    <w:pitch w:val="variable"/>
    <w:sig w:usb0="0001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056663"/>
      <w:docPartObj>
        <w:docPartGallery w:val="Page Numbers (Bottom of Page)"/>
        <w:docPartUnique/>
      </w:docPartObj>
    </w:sdtPr>
    <w:sdtContent>
      <w:p w:rsidR="00EC127E" w:rsidRDefault="00FF7518">
        <w:pPr>
          <w:pStyle w:val="Footer"/>
          <w:jc w:val="center"/>
        </w:pPr>
        <w:fldSimple w:instr=" PAGE   \* MERGEFORMAT ">
          <w:r w:rsidR="00665C01">
            <w:rPr>
              <w:noProof/>
            </w:rPr>
            <w:t>1</w:t>
          </w:r>
        </w:fldSimple>
      </w:p>
    </w:sdtContent>
  </w:sdt>
  <w:p w:rsidR="00EC127E" w:rsidRDefault="00EC127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0DBE" w:rsidRDefault="005A0DBE" w:rsidP="00EF3B1E">
      <w:pPr>
        <w:spacing w:after="0" w:line="240" w:lineRule="auto"/>
      </w:pPr>
      <w:r>
        <w:separator/>
      </w:r>
    </w:p>
  </w:footnote>
  <w:footnote w:type="continuationSeparator" w:id="0">
    <w:p w:rsidR="005A0DBE" w:rsidRDefault="005A0DBE" w:rsidP="00EF3B1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F08C1"/>
    <w:multiLevelType w:val="hybridMultilevel"/>
    <w:tmpl w:val="226A989C"/>
    <w:lvl w:ilvl="0" w:tplc="FAB46884">
      <w:start w:val="4"/>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107625C0"/>
    <w:multiLevelType w:val="hybridMultilevel"/>
    <w:tmpl w:val="0178CF2E"/>
    <w:lvl w:ilvl="0" w:tplc="F85EC25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27716353"/>
    <w:multiLevelType w:val="hybridMultilevel"/>
    <w:tmpl w:val="686666AC"/>
    <w:lvl w:ilvl="0" w:tplc="1DEC5BCE">
      <w:start w:val="1"/>
      <w:numFmt w:val="decimalFullWidth"/>
      <w:lvlText w:val="(%1)"/>
      <w:lvlJc w:val="left"/>
      <w:pPr>
        <w:ind w:left="562" w:hanging="420"/>
      </w:pPr>
      <w:rPr>
        <w:rFonts w:hint="eastAsia"/>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3">
    <w:nsid w:val="2CC65A3A"/>
    <w:multiLevelType w:val="hybridMultilevel"/>
    <w:tmpl w:val="66AEA96C"/>
    <w:lvl w:ilvl="0" w:tplc="1DEC5BCE">
      <w:start w:val="1"/>
      <w:numFmt w:val="decimalFullWidth"/>
      <w:lvlText w:val="(%1)"/>
      <w:lvlJc w:val="left"/>
      <w:pPr>
        <w:ind w:left="562" w:hanging="420"/>
      </w:pPr>
      <w:rPr>
        <w:rFonts w:hint="eastAsia"/>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4">
    <w:nsid w:val="5142218C"/>
    <w:multiLevelType w:val="hybridMultilevel"/>
    <w:tmpl w:val="6EF65E4A"/>
    <w:lvl w:ilvl="0" w:tplc="1DEC5BCE">
      <w:start w:val="1"/>
      <w:numFmt w:val="decimalFullWidth"/>
      <w:lvlText w:val="(%1)"/>
      <w:lvlJc w:val="left"/>
      <w:pPr>
        <w:ind w:left="562" w:hanging="420"/>
      </w:pPr>
      <w:rPr>
        <w:rFonts w:hint="eastAsia"/>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5">
    <w:nsid w:val="55EF6BC3"/>
    <w:multiLevelType w:val="hybridMultilevel"/>
    <w:tmpl w:val="56B4A12C"/>
    <w:lvl w:ilvl="0" w:tplc="0074AC94">
      <w:start w:val="1"/>
      <w:numFmt w:val="lowerRoman"/>
      <w:lvlText w:val="(%1)"/>
      <w:lvlJc w:val="left"/>
      <w:pPr>
        <w:ind w:left="867" w:hanging="720"/>
      </w:pPr>
      <w:rPr>
        <w:rFonts w:hint="default"/>
      </w:rPr>
    </w:lvl>
    <w:lvl w:ilvl="1" w:tplc="04090019" w:tentative="1">
      <w:start w:val="1"/>
      <w:numFmt w:val="lowerLetter"/>
      <w:lvlText w:val="%2."/>
      <w:lvlJc w:val="left"/>
      <w:pPr>
        <w:ind w:left="1227" w:hanging="360"/>
      </w:pPr>
    </w:lvl>
    <w:lvl w:ilvl="2" w:tplc="0409001B" w:tentative="1">
      <w:start w:val="1"/>
      <w:numFmt w:val="lowerRoman"/>
      <w:lvlText w:val="%3."/>
      <w:lvlJc w:val="right"/>
      <w:pPr>
        <w:ind w:left="1947" w:hanging="180"/>
      </w:pPr>
    </w:lvl>
    <w:lvl w:ilvl="3" w:tplc="0409000F" w:tentative="1">
      <w:start w:val="1"/>
      <w:numFmt w:val="decimal"/>
      <w:lvlText w:val="%4."/>
      <w:lvlJc w:val="left"/>
      <w:pPr>
        <w:ind w:left="2667" w:hanging="360"/>
      </w:pPr>
    </w:lvl>
    <w:lvl w:ilvl="4" w:tplc="04090019" w:tentative="1">
      <w:start w:val="1"/>
      <w:numFmt w:val="lowerLetter"/>
      <w:lvlText w:val="%5."/>
      <w:lvlJc w:val="left"/>
      <w:pPr>
        <w:ind w:left="3387" w:hanging="360"/>
      </w:pPr>
    </w:lvl>
    <w:lvl w:ilvl="5" w:tplc="0409001B" w:tentative="1">
      <w:start w:val="1"/>
      <w:numFmt w:val="lowerRoman"/>
      <w:lvlText w:val="%6."/>
      <w:lvlJc w:val="right"/>
      <w:pPr>
        <w:ind w:left="4107" w:hanging="180"/>
      </w:pPr>
    </w:lvl>
    <w:lvl w:ilvl="6" w:tplc="0409000F" w:tentative="1">
      <w:start w:val="1"/>
      <w:numFmt w:val="decimal"/>
      <w:lvlText w:val="%7."/>
      <w:lvlJc w:val="left"/>
      <w:pPr>
        <w:ind w:left="4827" w:hanging="360"/>
      </w:pPr>
    </w:lvl>
    <w:lvl w:ilvl="7" w:tplc="04090019" w:tentative="1">
      <w:start w:val="1"/>
      <w:numFmt w:val="lowerLetter"/>
      <w:lvlText w:val="%8."/>
      <w:lvlJc w:val="left"/>
      <w:pPr>
        <w:ind w:left="5547" w:hanging="360"/>
      </w:pPr>
    </w:lvl>
    <w:lvl w:ilvl="8" w:tplc="0409001B" w:tentative="1">
      <w:start w:val="1"/>
      <w:numFmt w:val="lowerRoman"/>
      <w:lvlText w:val="%9."/>
      <w:lvlJc w:val="right"/>
      <w:pPr>
        <w:ind w:left="6267" w:hanging="180"/>
      </w:pPr>
    </w:lvl>
  </w:abstractNum>
  <w:abstractNum w:abstractNumId="6">
    <w:nsid w:val="5D0309B3"/>
    <w:multiLevelType w:val="hybridMultilevel"/>
    <w:tmpl w:val="9E581BF8"/>
    <w:lvl w:ilvl="0" w:tplc="0409000B">
      <w:start w:val="1"/>
      <w:numFmt w:val="bullet"/>
      <w:lvlText w:val=""/>
      <w:lvlJc w:val="left"/>
      <w:pPr>
        <w:ind w:left="840" w:hanging="420"/>
      </w:pPr>
      <w:rPr>
        <w:rFonts w:ascii="Wingdings" w:hAnsi="Wingdings" w:hint="default"/>
      </w:rPr>
    </w:lvl>
    <w:lvl w:ilvl="1" w:tplc="0409000B">
      <w:start w:val="1"/>
      <w:numFmt w:val="bullet"/>
      <w:lvlText w:val=""/>
      <w:lvlJc w:val="left"/>
      <w:pPr>
        <w:ind w:left="1260" w:hanging="420"/>
      </w:pPr>
      <w:rPr>
        <w:rFonts w:ascii="Wingdings" w:hAnsi="Wingdings" w:hint="default"/>
      </w:rPr>
    </w:lvl>
    <w:lvl w:ilvl="2" w:tplc="0409000D">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B">
      <w:start w:val="1"/>
      <w:numFmt w:val="bullet"/>
      <w:lvlText w:val=""/>
      <w:lvlJc w:val="left"/>
      <w:pPr>
        <w:ind w:left="2520" w:hanging="420"/>
      </w:pPr>
      <w:rPr>
        <w:rFonts w:ascii="Wingdings" w:hAnsi="Wingdings" w:hint="default"/>
      </w:rPr>
    </w:lvl>
    <w:lvl w:ilvl="5" w:tplc="0409000D">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B">
      <w:start w:val="1"/>
      <w:numFmt w:val="bullet"/>
      <w:lvlText w:val=""/>
      <w:lvlJc w:val="left"/>
      <w:pPr>
        <w:ind w:left="3780" w:hanging="420"/>
      </w:pPr>
      <w:rPr>
        <w:rFonts w:ascii="Wingdings" w:hAnsi="Wingdings" w:hint="default"/>
      </w:rPr>
    </w:lvl>
    <w:lvl w:ilvl="8" w:tplc="0409000D">
      <w:start w:val="1"/>
      <w:numFmt w:val="bullet"/>
      <w:lvlText w:val=""/>
      <w:lvlJc w:val="left"/>
      <w:pPr>
        <w:ind w:left="4200" w:hanging="420"/>
      </w:pPr>
      <w:rPr>
        <w:rFonts w:ascii="Wingdings" w:hAnsi="Wingdings" w:hint="default"/>
      </w:rPr>
    </w:lvl>
  </w:abstractNum>
  <w:abstractNum w:abstractNumId="7">
    <w:nsid w:val="5DF122DD"/>
    <w:multiLevelType w:val="hybridMultilevel"/>
    <w:tmpl w:val="4AA88E42"/>
    <w:lvl w:ilvl="0" w:tplc="0409000F">
      <w:start w:val="1"/>
      <w:numFmt w:val="decimal"/>
      <w:lvlText w:val="%1."/>
      <w:lvlJc w:val="left"/>
      <w:pPr>
        <w:ind w:left="562" w:hanging="420"/>
      </w:p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8">
    <w:nsid w:val="6078178F"/>
    <w:multiLevelType w:val="hybridMultilevel"/>
    <w:tmpl w:val="ED1CED50"/>
    <w:lvl w:ilvl="0" w:tplc="57B2D6A4">
      <w:start w:val="3"/>
      <w:numFmt w:val="decimal"/>
      <w:lvlText w:val="%1."/>
      <w:lvlJc w:val="left"/>
      <w:pPr>
        <w:ind w:left="562" w:hanging="420"/>
      </w:pPr>
      <w:rPr>
        <w:rFonts w:hint="eastAsia"/>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9">
    <w:nsid w:val="6D396B91"/>
    <w:multiLevelType w:val="hybridMultilevel"/>
    <w:tmpl w:val="88AE00BC"/>
    <w:lvl w:ilvl="0" w:tplc="1DEC5BCE">
      <w:start w:val="1"/>
      <w:numFmt w:val="decimalFullWidth"/>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0">
    <w:nsid w:val="764B625B"/>
    <w:multiLevelType w:val="hybridMultilevel"/>
    <w:tmpl w:val="4DF411D0"/>
    <w:lvl w:ilvl="0" w:tplc="0184985A">
      <w:start w:val="1"/>
      <w:numFmt w:val="decimal"/>
      <w:lvlText w:val="%1."/>
      <w:lvlJc w:val="left"/>
      <w:pPr>
        <w:ind w:left="360" w:hanging="360"/>
      </w:pPr>
      <w:rPr>
        <w:rFonts w:hint="default"/>
      </w:rPr>
    </w:lvl>
    <w:lvl w:ilvl="1" w:tplc="858CEC2E">
      <w:start w:val="1"/>
      <w:numFmt w:val="decimalFullWidth"/>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nsid w:val="7FCA34E3"/>
    <w:multiLevelType w:val="hybridMultilevel"/>
    <w:tmpl w:val="B2420898"/>
    <w:lvl w:ilvl="0" w:tplc="E5E417A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0"/>
  </w:num>
  <w:num w:numId="3">
    <w:abstractNumId w:val="4"/>
  </w:num>
  <w:num w:numId="4">
    <w:abstractNumId w:val="7"/>
  </w:num>
  <w:num w:numId="5">
    <w:abstractNumId w:val="3"/>
  </w:num>
  <w:num w:numId="6">
    <w:abstractNumId w:val="2"/>
  </w:num>
  <w:num w:numId="7">
    <w:abstractNumId w:val="9"/>
  </w:num>
  <w:num w:numId="8">
    <w:abstractNumId w:val="0"/>
  </w:num>
  <w:num w:numId="9">
    <w:abstractNumId w:val="8"/>
  </w:num>
  <w:num w:numId="10">
    <w:abstractNumId w:val="1"/>
  </w:num>
  <w:num w:numId="11">
    <w:abstractNumId w:val="5"/>
  </w:num>
  <w:num w:numId="1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defaultTabStop w:val="840"/>
  <w:drawingGridHorizontalSpacing w:val="110"/>
  <w:displayHorizontalDrawingGridEvery w:val="0"/>
  <w:displayVerticalDrawingGridEvery w:val="2"/>
  <w:characterSpacingControl w:val="compressPunctuation"/>
  <w:hdrShapeDefaults>
    <o:shapedefaults v:ext="edit" spidmax="2355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B1F32"/>
    <w:rsid w:val="00005982"/>
    <w:rsid w:val="000325B1"/>
    <w:rsid w:val="00061EB3"/>
    <w:rsid w:val="000B42BF"/>
    <w:rsid w:val="000C0548"/>
    <w:rsid w:val="000F21BF"/>
    <w:rsid w:val="0010065B"/>
    <w:rsid w:val="001409DE"/>
    <w:rsid w:val="00177FEE"/>
    <w:rsid w:val="00195800"/>
    <w:rsid w:val="001A7C47"/>
    <w:rsid w:val="001B015E"/>
    <w:rsid w:val="001B193C"/>
    <w:rsid w:val="001B1E50"/>
    <w:rsid w:val="001D16F2"/>
    <w:rsid w:val="00204557"/>
    <w:rsid w:val="002121D3"/>
    <w:rsid w:val="0025055F"/>
    <w:rsid w:val="00281CB7"/>
    <w:rsid w:val="002B2F26"/>
    <w:rsid w:val="002C466F"/>
    <w:rsid w:val="002D009D"/>
    <w:rsid w:val="002E465B"/>
    <w:rsid w:val="002E67AA"/>
    <w:rsid w:val="002F58F5"/>
    <w:rsid w:val="003333B5"/>
    <w:rsid w:val="003422DD"/>
    <w:rsid w:val="00381ACE"/>
    <w:rsid w:val="0038530A"/>
    <w:rsid w:val="003A7855"/>
    <w:rsid w:val="004020C9"/>
    <w:rsid w:val="00433EC8"/>
    <w:rsid w:val="0045383A"/>
    <w:rsid w:val="0046245F"/>
    <w:rsid w:val="004910E4"/>
    <w:rsid w:val="00493A89"/>
    <w:rsid w:val="004A25D7"/>
    <w:rsid w:val="004C434A"/>
    <w:rsid w:val="005120DF"/>
    <w:rsid w:val="00530E30"/>
    <w:rsid w:val="00530F77"/>
    <w:rsid w:val="005519F4"/>
    <w:rsid w:val="00563C0D"/>
    <w:rsid w:val="00592D8B"/>
    <w:rsid w:val="005A0DBE"/>
    <w:rsid w:val="005A619F"/>
    <w:rsid w:val="005E7961"/>
    <w:rsid w:val="006112E4"/>
    <w:rsid w:val="00630FB7"/>
    <w:rsid w:val="00631253"/>
    <w:rsid w:val="00632558"/>
    <w:rsid w:val="00641E47"/>
    <w:rsid w:val="0066304C"/>
    <w:rsid w:val="00665C01"/>
    <w:rsid w:val="0066701A"/>
    <w:rsid w:val="00684998"/>
    <w:rsid w:val="006E42C5"/>
    <w:rsid w:val="00721BA4"/>
    <w:rsid w:val="0072233B"/>
    <w:rsid w:val="00731DE1"/>
    <w:rsid w:val="00736DF9"/>
    <w:rsid w:val="00740A7C"/>
    <w:rsid w:val="00746519"/>
    <w:rsid w:val="00754CE6"/>
    <w:rsid w:val="00757D44"/>
    <w:rsid w:val="00794F73"/>
    <w:rsid w:val="007A18AC"/>
    <w:rsid w:val="007C78BC"/>
    <w:rsid w:val="007E4922"/>
    <w:rsid w:val="007E502E"/>
    <w:rsid w:val="007F4146"/>
    <w:rsid w:val="0080417F"/>
    <w:rsid w:val="0081047E"/>
    <w:rsid w:val="00827B4B"/>
    <w:rsid w:val="008509C8"/>
    <w:rsid w:val="00860028"/>
    <w:rsid w:val="00866314"/>
    <w:rsid w:val="008740A6"/>
    <w:rsid w:val="0089180E"/>
    <w:rsid w:val="00893F64"/>
    <w:rsid w:val="008B1183"/>
    <w:rsid w:val="008D68C0"/>
    <w:rsid w:val="008E4CEF"/>
    <w:rsid w:val="0090649E"/>
    <w:rsid w:val="00922240"/>
    <w:rsid w:val="00946502"/>
    <w:rsid w:val="00962AC1"/>
    <w:rsid w:val="009B6D9C"/>
    <w:rsid w:val="009E50F4"/>
    <w:rsid w:val="00A01779"/>
    <w:rsid w:val="00A72B6C"/>
    <w:rsid w:val="00A83DC3"/>
    <w:rsid w:val="00AC3FD7"/>
    <w:rsid w:val="00AC5C0D"/>
    <w:rsid w:val="00AC7AAC"/>
    <w:rsid w:val="00AD2E08"/>
    <w:rsid w:val="00AE5321"/>
    <w:rsid w:val="00AF30E6"/>
    <w:rsid w:val="00AF6760"/>
    <w:rsid w:val="00AF6953"/>
    <w:rsid w:val="00AF7629"/>
    <w:rsid w:val="00B111A4"/>
    <w:rsid w:val="00B52663"/>
    <w:rsid w:val="00B52B32"/>
    <w:rsid w:val="00B90183"/>
    <w:rsid w:val="00BB11FA"/>
    <w:rsid w:val="00BD44FA"/>
    <w:rsid w:val="00C12F89"/>
    <w:rsid w:val="00C130D2"/>
    <w:rsid w:val="00C60560"/>
    <w:rsid w:val="00C71F53"/>
    <w:rsid w:val="00C750D2"/>
    <w:rsid w:val="00C80F15"/>
    <w:rsid w:val="00CB4AE4"/>
    <w:rsid w:val="00CB61D9"/>
    <w:rsid w:val="00CD03A0"/>
    <w:rsid w:val="00CF6FF0"/>
    <w:rsid w:val="00D023BD"/>
    <w:rsid w:val="00D54F6D"/>
    <w:rsid w:val="00D70CEA"/>
    <w:rsid w:val="00D72C10"/>
    <w:rsid w:val="00D75E3B"/>
    <w:rsid w:val="00D930FA"/>
    <w:rsid w:val="00D94C95"/>
    <w:rsid w:val="00DA366C"/>
    <w:rsid w:val="00DB1F32"/>
    <w:rsid w:val="00DC4135"/>
    <w:rsid w:val="00DE0435"/>
    <w:rsid w:val="00DE441B"/>
    <w:rsid w:val="00E22A6C"/>
    <w:rsid w:val="00E3349B"/>
    <w:rsid w:val="00E42AC2"/>
    <w:rsid w:val="00E748E9"/>
    <w:rsid w:val="00E76118"/>
    <w:rsid w:val="00E85ED6"/>
    <w:rsid w:val="00E86520"/>
    <w:rsid w:val="00E9138A"/>
    <w:rsid w:val="00E9425B"/>
    <w:rsid w:val="00EC127E"/>
    <w:rsid w:val="00EE7E2A"/>
    <w:rsid w:val="00EF3B1E"/>
    <w:rsid w:val="00EF4CE6"/>
    <w:rsid w:val="00F15E61"/>
    <w:rsid w:val="00F306C0"/>
    <w:rsid w:val="00F51F69"/>
    <w:rsid w:val="00FC0B00"/>
    <w:rsid w:val="00FC0D6F"/>
    <w:rsid w:val="00FE32D8"/>
    <w:rsid w:val="00FE5D2E"/>
    <w:rsid w:val="00FF7518"/>
  </w:rsids>
  <m:mathPr>
    <m:mathFont m:val="Cambria Math"/>
    <m:brkBin m:val="before"/>
    <m:brkBinSub m:val="--"/>
    <m:smallFrac/>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3554">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1F32"/>
    <w:pPr>
      <w:spacing w:after="200" w:line="276" w:lineRule="auto"/>
    </w:pPr>
    <w:rPr>
      <w:rFonts w:ascii="Calibri" w:eastAsia="MS Mincho" w:hAnsi="Calibri" w:cs="Times New Roman"/>
      <w:kern w:val="0"/>
      <w:sz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1F32"/>
    <w:pPr>
      <w:spacing w:after="0" w:line="240" w:lineRule="auto"/>
      <w:ind w:left="720"/>
      <w:contextualSpacing/>
    </w:pPr>
    <w:rPr>
      <w:rFonts w:ascii="Times New Roman" w:eastAsia="Times New Roman" w:hAnsi="Times New Roman"/>
      <w:sz w:val="24"/>
      <w:szCs w:val="24"/>
    </w:rPr>
  </w:style>
  <w:style w:type="paragraph" w:styleId="Header">
    <w:name w:val="header"/>
    <w:basedOn w:val="Normal"/>
    <w:link w:val="HeaderChar"/>
    <w:uiPriority w:val="99"/>
    <w:unhideWhenUsed/>
    <w:rsid w:val="00EF3B1E"/>
    <w:pPr>
      <w:tabs>
        <w:tab w:val="center" w:pos="4252"/>
        <w:tab w:val="right" w:pos="8504"/>
      </w:tabs>
      <w:snapToGrid w:val="0"/>
    </w:pPr>
  </w:style>
  <w:style w:type="character" w:customStyle="1" w:styleId="HeaderChar">
    <w:name w:val="Header Char"/>
    <w:basedOn w:val="DefaultParagraphFont"/>
    <w:link w:val="Header"/>
    <w:uiPriority w:val="99"/>
    <w:rsid w:val="00EF3B1E"/>
    <w:rPr>
      <w:rFonts w:ascii="Calibri" w:eastAsia="MS Mincho" w:hAnsi="Calibri" w:cs="Times New Roman"/>
      <w:kern w:val="0"/>
      <w:sz w:val="22"/>
      <w:lang w:val="en-GB" w:eastAsia="en-US"/>
    </w:rPr>
  </w:style>
  <w:style w:type="paragraph" w:styleId="Footer">
    <w:name w:val="footer"/>
    <w:basedOn w:val="Normal"/>
    <w:link w:val="FooterChar"/>
    <w:uiPriority w:val="99"/>
    <w:unhideWhenUsed/>
    <w:rsid w:val="00EF3B1E"/>
    <w:pPr>
      <w:tabs>
        <w:tab w:val="center" w:pos="4252"/>
        <w:tab w:val="right" w:pos="8504"/>
      </w:tabs>
      <w:snapToGrid w:val="0"/>
    </w:pPr>
  </w:style>
  <w:style w:type="character" w:customStyle="1" w:styleId="FooterChar">
    <w:name w:val="Footer Char"/>
    <w:basedOn w:val="DefaultParagraphFont"/>
    <w:link w:val="Footer"/>
    <w:uiPriority w:val="99"/>
    <w:rsid w:val="00EF3B1E"/>
    <w:rPr>
      <w:rFonts w:ascii="Calibri" w:eastAsia="MS Mincho" w:hAnsi="Calibri" w:cs="Times New Roman"/>
      <w:kern w:val="0"/>
      <w:sz w:val="22"/>
      <w:lang w:val="en-GB" w:eastAsia="en-US"/>
    </w:rPr>
  </w:style>
  <w:style w:type="paragraph" w:styleId="BalloonText">
    <w:name w:val="Balloon Text"/>
    <w:basedOn w:val="Normal"/>
    <w:link w:val="BalloonTextChar"/>
    <w:uiPriority w:val="99"/>
    <w:semiHidden/>
    <w:unhideWhenUsed/>
    <w:rsid w:val="0081047E"/>
    <w:pPr>
      <w:spacing w:after="0" w:line="240" w:lineRule="auto"/>
    </w:pPr>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81047E"/>
    <w:rPr>
      <w:rFonts w:asciiTheme="majorHAnsi" w:eastAsiaTheme="majorEastAsia" w:hAnsiTheme="majorHAnsi" w:cstheme="majorBidi"/>
      <w:kern w:val="0"/>
      <w:sz w:val="18"/>
      <w:szCs w:val="18"/>
      <w:lang w:val="en-GB"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F0E595C-41FD-4CFA-A40D-133181F87A4A}" type="doc">
      <dgm:prSet loTypeId="urn:microsoft.com/office/officeart/2005/8/layout/cycle8" loCatId="cycle" qsTypeId="urn:microsoft.com/office/officeart/2005/8/quickstyle/simple1" qsCatId="simple" csTypeId="urn:microsoft.com/office/officeart/2005/8/colors/accent1_2" csCatId="accent1" phldr="1"/>
      <dgm:spPr/>
    </dgm:pt>
    <dgm:pt modelId="{16BA49D7-F946-44F8-B149-300A2F5418B9}">
      <dgm:prSet phldrT="[テキスト]"/>
      <dgm:spPr>
        <a:xfrm>
          <a:off x="1426157" y="192906"/>
          <a:ext cx="2688336" cy="2688336"/>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b="1">
              <a:solidFill>
                <a:sysClr val="window" lastClr="FFFFFF"/>
              </a:solidFill>
              <a:latin typeface="Century"/>
              <a:ea typeface="ＭＳ 明朝" panose="02020609040205080304" pitchFamily="17" charset="-128"/>
              <a:cs typeface="+mn-cs"/>
            </a:rPr>
            <a:t>Plan</a:t>
          </a:r>
          <a:endParaRPr kumimoji="1" lang="ja-JP" altLang="en-US">
            <a:solidFill>
              <a:sysClr val="window" lastClr="FFFFFF"/>
            </a:solidFill>
            <a:latin typeface="Century"/>
            <a:ea typeface="ＭＳ 明朝" panose="02020609040205080304" pitchFamily="17" charset="-128"/>
            <a:cs typeface="+mn-cs"/>
          </a:endParaRPr>
        </a:p>
      </dgm:t>
    </dgm:pt>
    <dgm:pt modelId="{2A565E58-69AA-4545-965E-96BC116E05B9}" type="parTrans" cxnId="{0412F25A-B1A4-47CA-B161-BA86F3D0F3C1}">
      <dgm:prSet/>
      <dgm:spPr/>
      <dgm:t>
        <a:bodyPr/>
        <a:lstStyle/>
        <a:p>
          <a:endParaRPr kumimoji="1" lang="ja-JP" altLang="en-US"/>
        </a:p>
      </dgm:t>
    </dgm:pt>
    <dgm:pt modelId="{EC36E174-4A86-4326-85B8-477C95057A8F}" type="sibTrans" cxnId="{0412F25A-B1A4-47CA-B161-BA86F3D0F3C1}">
      <dgm:prSet/>
      <dgm:spPr/>
      <dgm:t>
        <a:bodyPr/>
        <a:lstStyle/>
        <a:p>
          <a:endParaRPr kumimoji="1" lang="ja-JP" altLang="en-US"/>
        </a:p>
      </dgm:t>
    </dgm:pt>
    <dgm:pt modelId="{AE0F1F3F-DF50-48ED-ABED-867530361D50}">
      <dgm:prSet phldrT="[テキスト]"/>
      <dgm:spPr>
        <a:xfrm>
          <a:off x="1426157" y="283157"/>
          <a:ext cx="2688336" cy="2688336"/>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Century"/>
              <a:ea typeface="ＭＳ 明朝" panose="02020609040205080304" pitchFamily="17" charset="-128"/>
              <a:cs typeface="+mn-cs"/>
            </a:rPr>
            <a:t>Do</a:t>
          </a:r>
          <a:endParaRPr kumimoji="1" lang="ja-JP" altLang="en-US">
            <a:solidFill>
              <a:sysClr val="window" lastClr="FFFFFF"/>
            </a:solidFill>
            <a:latin typeface="Century"/>
            <a:ea typeface="ＭＳ 明朝" panose="02020609040205080304" pitchFamily="17" charset="-128"/>
            <a:cs typeface="+mn-cs"/>
          </a:endParaRPr>
        </a:p>
      </dgm:t>
    </dgm:pt>
    <dgm:pt modelId="{EE4E98D3-09D6-4169-8CEA-AF6656E5DC23}" type="parTrans" cxnId="{C8E9779E-2D77-4080-8A90-8CCA4061113C}">
      <dgm:prSet/>
      <dgm:spPr/>
      <dgm:t>
        <a:bodyPr/>
        <a:lstStyle/>
        <a:p>
          <a:endParaRPr kumimoji="1" lang="ja-JP" altLang="en-US"/>
        </a:p>
      </dgm:t>
    </dgm:pt>
    <dgm:pt modelId="{3CF2D632-0AAF-48B6-B548-A7D517165C7D}" type="sibTrans" cxnId="{C8E9779E-2D77-4080-8A90-8CCA4061113C}">
      <dgm:prSet/>
      <dgm:spPr/>
      <dgm:t>
        <a:bodyPr/>
        <a:lstStyle/>
        <a:p>
          <a:endParaRPr kumimoji="1" lang="ja-JP" altLang="en-US"/>
        </a:p>
      </dgm:t>
    </dgm:pt>
    <dgm:pt modelId="{A243DAC4-D393-44B0-8F4A-390D83786DB6}">
      <dgm:prSet phldrT="[テキスト]"/>
      <dgm:spPr>
        <a:xfrm>
          <a:off x="1335906" y="192906"/>
          <a:ext cx="2688336" cy="2688336"/>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Century"/>
              <a:ea typeface="ＭＳ 明朝" panose="02020609040205080304" pitchFamily="17" charset="-128"/>
              <a:cs typeface="+mn-cs"/>
            </a:rPr>
            <a:t>Action</a:t>
          </a:r>
        </a:p>
      </dgm:t>
    </dgm:pt>
    <dgm:pt modelId="{3460F0E6-2C1A-450D-8D5B-7B4A5B1BA5AA}" type="parTrans" cxnId="{AA0DEF87-0178-4CC6-BF46-5321352CE4A3}">
      <dgm:prSet/>
      <dgm:spPr/>
      <dgm:t>
        <a:bodyPr/>
        <a:lstStyle/>
        <a:p>
          <a:endParaRPr kumimoji="1" lang="ja-JP" altLang="en-US"/>
        </a:p>
      </dgm:t>
    </dgm:pt>
    <dgm:pt modelId="{0E3AA80A-53B6-405D-9360-3BBECE671E8B}" type="sibTrans" cxnId="{AA0DEF87-0178-4CC6-BF46-5321352CE4A3}">
      <dgm:prSet/>
      <dgm:spPr/>
      <dgm:t>
        <a:bodyPr/>
        <a:lstStyle/>
        <a:p>
          <a:endParaRPr kumimoji="1" lang="ja-JP" altLang="en-US"/>
        </a:p>
      </dgm:t>
    </dgm:pt>
    <dgm:pt modelId="{53BC3CA7-41FC-4A59-93DD-100FF3DEDD24}">
      <dgm:prSet phldrT="[テキスト]"/>
      <dgm:spPr>
        <a:xfrm>
          <a:off x="1335906" y="283157"/>
          <a:ext cx="2688336" cy="2688336"/>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Century"/>
              <a:ea typeface="ＭＳ 明朝" panose="02020609040205080304" pitchFamily="17" charset="-128"/>
              <a:cs typeface="+mn-cs"/>
            </a:rPr>
            <a:t>Check</a:t>
          </a:r>
        </a:p>
      </dgm:t>
    </dgm:pt>
    <dgm:pt modelId="{874D4E67-AD5D-465D-BD56-772D33AE42A8}" type="parTrans" cxnId="{D36045D7-AE25-4B41-AA28-11B8D08A949E}">
      <dgm:prSet/>
      <dgm:spPr/>
      <dgm:t>
        <a:bodyPr/>
        <a:lstStyle/>
        <a:p>
          <a:endParaRPr kumimoji="1" lang="ja-JP" altLang="en-US"/>
        </a:p>
      </dgm:t>
    </dgm:pt>
    <dgm:pt modelId="{59338C98-8A98-49E4-A6A7-88FF0552E11B}" type="sibTrans" cxnId="{D36045D7-AE25-4B41-AA28-11B8D08A949E}">
      <dgm:prSet/>
      <dgm:spPr/>
      <dgm:t>
        <a:bodyPr/>
        <a:lstStyle/>
        <a:p>
          <a:endParaRPr kumimoji="1" lang="ja-JP" altLang="en-US"/>
        </a:p>
      </dgm:t>
    </dgm:pt>
    <dgm:pt modelId="{77349732-BEB9-4294-BD99-2F55112C57A5}" type="pres">
      <dgm:prSet presAssocID="{8F0E595C-41FD-4CFA-A40D-133181F87A4A}" presName="compositeShape" presStyleCnt="0">
        <dgm:presLayoutVars>
          <dgm:chMax val="7"/>
          <dgm:dir/>
          <dgm:resizeHandles val="exact"/>
        </dgm:presLayoutVars>
      </dgm:prSet>
      <dgm:spPr/>
    </dgm:pt>
    <dgm:pt modelId="{04A97279-FA50-42EC-B912-B48756E90D50}" type="pres">
      <dgm:prSet presAssocID="{8F0E595C-41FD-4CFA-A40D-133181F87A4A}" presName="wedge1" presStyleLbl="node1" presStyleIdx="0" presStyleCnt="4"/>
      <dgm:spPr>
        <a:prstGeom prst="pie">
          <a:avLst>
            <a:gd name="adj1" fmla="val 16200000"/>
            <a:gd name="adj2" fmla="val 0"/>
          </a:avLst>
        </a:prstGeom>
      </dgm:spPr>
      <dgm:t>
        <a:bodyPr/>
        <a:lstStyle/>
        <a:p>
          <a:endParaRPr kumimoji="1" lang="ja-JP" altLang="en-US"/>
        </a:p>
      </dgm:t>
    </dgm:pt>
    <dgm:pt modelId="{63792E06-8657-42C8-BAC6-CCE04B33F079}" type="pres">
      <dgm:prSet presAssocID="{8F0E595C-41FD-4CFA-A40D-133181F87A4A}" presName="dummy1a" presStyleCnt="0"/>
      <dgm:spPr/>
    </dgm:pt>
    <dgm:pt modelId="{43D66099-00E4-4338-AE67-5558ABA931A9}" type="pres">
      <dgm:prSet presAssocID="{8F0E595C-41FD-4CFA-A40D-133181F87A4A}" presName="dummy1b" presStyleCnt="0"/>
      <dgm:spPr/>
    </dgm:pt>
    <dgm:pt modelId="{513AF1F1-7C3F-4711-8987-58BA5B1A0279}" type="pres">
      <dgm:prSet presAssocID="{8F0E595C-41FD-4CFA-A40D-133181F87A4A}" presName="wedge1Tx" presStyleLbl="node1" presStyleIdx="0" presStyleCnt="4">
        <dgm:presLayoutVars>
          <dgm:chMax val="0"/>
          <dgm:chPref val="0"/>
          <dgm:bulletEnabled val="1"/>
        </dgm:presLayoutVars>
      </dgm:prSet>
      <dgm:spPr/>
      <dgm:t>
        <a:bodyPr/>
        <a:lstStyle/>
        <a:p>
          <a:endParaRPr kumimoji="1" lang="ja-JP" altLang="en-US"/>
        </a:p>
      </dgm:t>
    </dgm:pt>
    <dgm:pt modelId="{386A4437-CFC9-46E8-A6A9-CBC084FE97B2}" type="pres">
      <dgm:prSet presAssocID="{8F0E595C-41FD-4CFA-A40D-133181F87A4A}" presName="wedge2" presStyleLbl="node1" presStyleIdx="1" presStyleCnt="4"/>
      <dgm:spPr>
        <a:prstGeom prst="pie">
          <a:avLst>
            <a:gd name="adj1" fmla="val 0"/>
            <a:gd name="adj2" fmla="val 5400000"/>
          </a:avLst>
        </a:prstGeom>
      </dgm:spPr>
      <dgm:t>
        <a:bodyPr/>
        <a:lstStyle/>
        <a:p>
          <a:endParaRPr kumimoji="1" lang="ja-JP" altLang="en-US"/>
        </a:p>
      </dgm:t>
    </dgm:pt>
    <dgm:pt modelId="{A5EBC7EA-D5D8-4031-97DB-898C52477C52}" type="pres">
      <dgm:prSet presAssocID="{8F0E595C-41FD-4CFA-A40D-133181F87A4A}" presName="dummy2a" presStyleCnt="0"/>
      <dgm:spPr/>
    </dgm:pt>
    <dgm:pt modelId="{973E4884-DE2B-4F84-B32E-AD9D9F8A291C}" type="pres">
      <dgm:prSet presAssocID="{8F0E595C-41FD-4CFA-A40D-133181F87A4A}" presName="dummy2b" presStyleCnt="0"/>
      <dgm:spPr/>
    </dgm:pt>
    <dgm:pt modelId="{5F5021BC-7620-468B-A811-AB4C3E2B6C93}" type="pres">
      <dgm:prSet presAssocID="{8F0E595C-41FD-4CFA-A40D-133181F87A4A}" presName="wedge2Tx" presStyleLbl="node1" presStyleIdx="1" presStyleCnt="4">
        <dgm:presLayoutVars>
          <dgm:chMax val="0"/>
          <dgm:chPref val="0"/>
          <dgm:bulletEnabled val="1"/>
        </dgm:presLayoutVars>
      </dgm:prSet>
      <dgm:spPr/>
      <dgm:t>
        <a:bodyPr/>
        <a:lstStyle/>
        <a:p>
          <a:endParaRPr kumimoji="1" lang="ja-JP" altLang="en-US"/>
        </a:p>
      </dgm:t>
    </dgm:pt>
    <dgm:pt modelId="{6355ECD8-0C93-4A69-9CC2-9257117EA076}" type="pres">
      <dgm:prSet presAssocID="{8F0E595C-41FD-4CFA-A40D-133181F87A4A}" presName="wedge3" presStyleLbl="node1" presStyleIdx="2" presStyleCnt="4"/>
      <dgm:spPr>
        <a:prstGeom prst="pie">
          <a:avLst>
            <a:gd name="adj1" fmla="val 5400000"/>
            <a:gd name="adj2" fmla="val 10800000"/>
          </a:avLst>
        </a:prstGeom>
      </dgm:spPr>
      <dgm:t>
        <a:bodyPr/>
        <a:lstStyle/>
        <a:p>
          <a:endParaRPr kumimoji="1" lang="ja-JP" altLang="en-US"/>
        </a:p>
      </dgm:t>
    </dgm:pt>
    <dgm:pt modelId="{7E3C1988-D724-44D7-8A56-952584D7D388}" type="pres">
      <dgm:prSet presAssocID="{8F0E595C-41FD-4CFA-A40D-133181F87A4A}" presName="dummy3a" presStyleCnt="0"/>
      <dgm:spPr/>
    </dgm:pt>
    <dgm:pt modelId="{BC1CC6CF-EED1-4EFF-863C-2F7A1C788AA7}" type="pres">
      <dgm:prSet presAssocID="{8F0E595C-41FD-4CFA-A40D-133181F87A4A}" presName="dummy3b" presStyleCnt="0"/>
      <dgm:spPr/>
    </dgm:pt>
    <dgm:pt modelId="{BE7BB481-E47A-4F6E-B03E-4D4A7A506EC7}" type="pres">
      <dgm:prSet presAssocID="{8F0E595C-41FD-4CFA-A40D-133181F87A4A}" presName="wedge3Tx" presStyleLbl="node1" presStyleIdx="2" presStyleCnt="4">
        <dgm:presLayoutVars>
          <dgm:chMax val="0"/>
          <dgm:chPref val="0"/>
          <dgm:bulletEnabled val="1"/>
        </dgm:presLayoutVars>
      </dgm:prSet>
      <dgm:spPr/>
      <dgm:t>
        <a:bodyPr/>
        <a:lstStyle/>
        <a:p>
          <a:endParaRPr kumimoji="1" lang="ja-JP" altLang="en-US"/>
        </a:p>
      </dgm:t>
    </dgm:pt>
    <dgm:pt modelId="{C8FFBD3A-1E89-4476-A390-082ACAF068D9}" type="pres">
      <dgm:prSet presAssocID="{8F0E595C-41FD-4CFA-A40D-133181F87A4A}" presName="wedge4" presStyleLbl="node1" presStyleIdx="3" presStyleCnt="4"/>
      <dgm:spPr>
        <a:prstGeom prst="pie">
          <a:avLst>
            <a:gd name="adj1" fmla="val 10800000"/>
            <a:gd name="adj2" fmla="val 16200000"/>
          </a:avLst>
        </a:prstGeom>
      </dgm:spPr>
      <dgm:t>
        <a:bodyPr/>
        <a:lstStyle/>
        <a:p>
          <a:endParaRPr kumimoji="1" lang="ja-JP" altLang="en-US"/>
        </a:p>
      </dgm:t>
    </dgm:pt>
    <dgm:pt modelId="{AB987B56-3890-4625-981C-694098DC2226}" type="pres">
      <dgm:prSet presAssocID="{8F0E595C-41FD-4CFA-A40D-133181F87A4A}" presName="dummy4a" presStyleCnt="0"/>
      <dgm:spPr/>
    </dgm:pt>
    <dgm:pt modelId="{CDCBCBD2-E63D-44AA-965B-F9F619C8167A}" type="pres">
      <dgm:prSet presAssocID="{8F0E595C-41FD-4CFA-A40D-133181F87A4A}" presName="dummy4b" presStyleCnt="0"/>
      <dgm:spPr/>
    </dgm:pt>
    <dgm:pt modelId="{0563D7C9-615E-4625-A833-0DB2629CA047}" type="pres">
      <dgm:prSet presAssocID="{8F0E595C-41FD-4CFA-A40D-133181F87A4A}" presName="wedge4Tx" presStyleLbl="node1" presStyleIdx="3" presStyleCnt="4">
        <dgm:presLayoutVars>
          <dgm:chMax val="0"/>
          <dgm:chPref val="0"/>
          <dgm:bulletEnabled val="1"/>
        </dgm:presLayoutVars>
      </dgm:prSet>
      <dgm:spPr/>
      <dgm:t>
        <a:bodyPr/>
        <a:lstStyle/>
        <a:p>
          <a:endParaRPr kumimoji="1" lang="ja-JP" altLang="en-US"/>
        </a:p>
      </dgm:t>
    </dgm:pt>
    <dgm:pt modelId="{96B89B36-6DB3-4B7F-985C-23E62842A116}" type="pres">
      <dgm:prSet presAssocID="{EC36E174-4A86-4326-85B8-477C95057A8F}" presName="arrowWedge1" presStyleLbl="fgSibTrans2D1" presStyleIdx="0" presStyleCnt="4"/>
      <dgm:spPr>
        <a:xfrm>
          <a:off x="1259736" y="26485"/>
          <a:ext cx="3021177" cy="3021177"/>
        </a:xfrm>
        <a:prstGeom prst="circularArrow">
          <a:avLst>
            <a:gd name="adj1" fmla="val 5085"/>
            <a:gd name="adj2" fmla="val 327528"/>
            <a:gd name="adj3" fmla="val 21272472"/>
            <a:gd name="adj4" fmla="val 16200000"/>
            <a:gd name="adj5" fmla="val 5932"/>
          </a:avLst>
        </a:prstGeom>
        <a:solidFill>
          <a:srgbClr val="5B9BD5">
            <a:tint val="60000"/>
            <a:hueOff val="0"/>
            <a:satOff val="0"/>
            <a:lumOff val="0"/>
            <a:alphaOff val="0"/>
          </a:srgbClr>
        </a:solidFill>
        <a:ln>
          <a:noFill/>
        </a:ln>
        <a:effectLst/>
      </dgm:spPr>
    </dgm:pt>
    <dgm:pt modelId="{0FF669F9-B5FC-432C-96A2-91BC4D8C47E5}" type="pres">
      <dgm:prSet presAssocID="{3CF2D632-0AAF-48B6-B548-A7D517165C7D}" presName="arrowWedge2" presStyleLbl="fgSibTrans2D1" presStyleIdx="1" presStyleCnt="4"/>
      <dgm:spPr>
        <a:xfrm>
          <a:off x="1259736" y="116736"/>
          <a:ext cx="3021177" cy="3021177"/>
        </a:xfrm>
        <a:prstGeom prst="circularArrow">
          <a:avLst>
            <a:gd name="adj1" fmla="val 5085"/>
            <a:gd name="adj2" fmla="val 327528"/>
            <a:gd name="adj3" fmla="val 5072472"/>
            <a:gd name="adj4" fmla="val 0"/>
            <a:gd name="adj5" fmla="val 5932"/>
          </a:avLst>
        </a:prstGeom>
        <a:solidFill>
          <a:srgbClr val="5B9BD5">
            <a:tint val="60000"/>
            <a:hueOff val="0"/>
            <a:satOff val="0"/>
            <a:lumOff val="0"/>
            <a:alphaOff val="0"/>
          </a:srgbClr>
        </a:solidFill>
        <a:ln>
          <a:noFill/>
        </a:ln>
        <a:effectLst/>
      </dgm:spPr>
    </dgm:pt>
    <dgm:pt modelId="{76958830-DFCB-4481-99F2-231B0DA8D505}" type="pres">
      <dgm:prSet presAssocID="{59338C98-8A98-49E4-A6A7-88FF0552E11B}" presName="arrowWedge3" presStyleLbl="fgSibTrans2D1" presStyleIdx="2" presStyleCnt="4"/>
      <dgm:spPr>
        <a:xfrm>
          <a:off x="1169485" y="116736"/>
          <a:ext cx="3021177" cy="3021177"/>
        </a:xfrm>
        <a:prstGeom prst="circularArrow">
          <a:avLst>
            <a:gd name="adj1" fmla="val 5085"/>
            <a:gd name="adj2" fmla="val 327528"/>
            <a:gd name="adj3" fmla="val 10472472"/>
            <a:gd name="adj4" fmla="val 5400000"/>
            <a:gd name="adj5" fmla="val 5932"/>
          </a:avLst>
        </a:prstGeom>
        <a:solidFill>
          <a:srgbClr val="5B9BD5">
            <a:tint val="60000"/>
            <a:hueOff val="0"/>
            <a:satOff val="0"/>
            <a:lumOff val="0"/>
            <a:alphaOff val="0"/>
          </a:srgbClr>
        </a:solidFill>
        <a:ln>
          <a:noFill/>
        </a:ln>
        <a:effectLst/>
      </dgm:spPr>
    </dgm:pt>
    <dgm:pt modelId="{6F9A9D90-95B0-46F5-85B1-60740EA17D4C}" type="pres">
      <dgm:prSet presAssocID="{0E3AA80A-53B6-405D-9360-3BBECE671E8B}" presName="arrowWedge4" presStyleLbl="fgSibTrans2D1" presStyleIdx="3" presStyleCnt="4"/>
      <dgm:spPr>
        <a:xfrm>
          <a:off x="1169485" y="26485"/>
          <a:ext cx="3021177" cy="3021177"/>
        </a:xfrm>
        <a:prstGeom prst="circularArrow">
          <a:avLst>
            <a:gd name="adj1" fmla="val 5085"/>
            <a:gd name="adj2" fmla="val 327528"/>
            <a:gd name="adj3" fmla="val 15872472"/>
            <a:gd name="adj4" fmla="val 10800000"/>
            <a:gd name="adj5" fmla="val 5932"/>
          </a:avLst>
        </a:prstGeom>
        <a:solidFill>
          <a:srgbClr val="5B9BD5">
            <a:tint val="60000"/>
            <a:hueOff val="0"/>
            <a:satOff val="0"/>
            <a:lumOff val="0"/>
            <a:alphaOff val="0"/>
          </a:srgbClr>
        </a:solidFill>
        <a:ln>
          <a:noFill/>
        </a:ln>
        <a:effectLst/>
      </dgm:spPr>
    </dgm:pt>
  </dgm:ptLst>
  <dgm:cxnLst>
    <dgm:cxn modelId="{F169084E-268C-41ED-BCA8-5DDF2F1C4AED}" type="presOf" srcId="{A243DAC4-D393-44B0-8F4A-390D83786DB6}" destId="{C8FFBD3A-1E89-4476-A390-082ACAF068D9}" srcOrd="0" destOrd="0" presId="urn:microsoft.com/office/officeart/2005/8/layout/cycle8"/>
    <dgm:cxn modelId="{C0C730F8-B3A4-41C7-BC7F-105B04C9D58A}" type="presOf" srcId="{53BC3CA7-41FC-4A59-93DD-100FF3DEDD24}" destId="{6355ECD8-0C93-4A69-9CC2-9257117EA076}" srcOrd="0" destOrd="0" presId="urn:microsoft.com/office/officeart/2005/8/layout/cycle8"/>
    <dgm:cxn modelId="{C8E9779E-2D77-4080-8A90-8CCA4061113C}" srcId="{8F0E595C-41FD-4CFA-A40D-133181F87A4A}" destId="{AE0F1F3F-DF50-48ED-ABED-867530361D50}" srcOrd="1" destOrd="0" parTransId="{EE4E98D3-09D6-4169-8CEA-AF6656E5DC23}" sibTransId="{3CF2D632-0AAF-48B6-B548-A7D517165C7D}"/>
    <dgm:cxn modelId="{F4E482AD-F33C-41A7-B3F3-17F25C9316E2}" type="presOf" srcId="{53BC3CA7-41FC-4A59-93DD-100FF3DEDD24}" destId="{BE7BB481-E47A-4F6E-B03E-4D4A7A506EC7}" srcOrd="1" destOrd="0" presId="urn:microsoft.com/office/officeart/2005/8/layout/cycle8"/>
    <dgm:cxn modelId="{D36045D7-AE25-4B41-AA28-11B8D08A949E}" srcId="{8F0E595C-41FD-4CFA-A40D-133181F87A4A}" destId="{53BC3CA7-41FC-4A59-93DD-100FF3DEDD24}" srcOrd="2" destOrd="0" parTransId="{874D4E67-AD5D-465D-BD56-772D33AE42A8}" sibTransId="{59338C98-8A98-49E4-A6A7-88FF0552E11B}"/>
    <dgm:cxn modelId="{AA0DEF87-0178-4CC6-BF46-5321352CE4A3}" srcId="{8F0E595C-41FD-4CFA-A40D-133181F87A4A}" destId="{A243DAC4-D393-44B0-8F4A-390D83786DB6}" srcOrd="3" destOrd="0" parTransId="{3460F0E6-2C1A-450D-8D5B-7B4A5B1BA5AA}" sibTransId="{0E3AA80A-53B6-405D-9360-3BBECE671E8B}"/>
    <dgm:cxn modelId="{C6E82114-A568-4B88-A5D8-B950FEDEC11F}" type="presOf" srcId="{8F0E595C-41FD-4CFA-A40D-133181F87A4A}" destId="{77349732-BEB9-4294-BD99-2F55112C57A5}" srcOrd="0" destOrd="0" presId="urn:microsoft.com/office/officeart/2005/8/layout/cycle8"/>
    <dgm:cxn modelId="{0412F25A-B1A4-47CA-B161-BA86F3D0F3C1}" srcId="{8F0E595C-41FD-4CFA-A40D-133181F87A4A}" destId="{16BA49D7-F946-44F8-B149-300A2F5418B9}" srcOrd="0" destOrd="0" parTransId="{2A565E58-69AA-4545-965E-96BC116E05B9}" sibTransId="{EC36E174-4A86-4326-85B8-477C95057A8F}"/>
    <dgm:cxn modelId="{BF9CD5EC-AEFF-4188-9883-001E8E3CB55F}" type="presOf" srcId="{16BA49D7-F946-44F8-B149-300A2F5418B9}" destId="{04A97279-FA50-42EC-B912-B48756E90D50}" srcOrd="0" destOrd="0" presId="urn:microsoft.com/office/officeart/2005/8/layout/cycle8"/>
    <dgm:cxn modelId="{D2DBE59D-2737-42D0-B381-FD377D3C22FA}" type="presOf" srcId="{16BA49D7-F946-44F8-B149-300A2F5418B9}" destId="{513AF1F1-7C3F-4711-8987-58BA5B1A0279}" srcOrd="1" destOrd="0" presId="urn:microsoft.com/office/officeart/2005/8/layout/cycle8"/>
    <dgm:cxn modelId="{7144D713-6E6B-4047-8C5D-061DC5903337}" type="presOf" srcId="{A243DAC4-D393-44B0-8F4A-390D83786DB6}" destId="{0563D7C9-615E-4625-A833-0DB2629CA047}" srcOrd="1" destOrd="0" presId="urn:microsoft.com/office/officeart/2005/8/layout/cycle8"/>
    <dgm:cxn modelId="{FF3C5D36-A767-4604-A107-9D2E453A708F}" type="presOf" srcId="{AE0F1F3F-DF50-48ED-ABED-867530361D50}" destId="{386A4437-CFC9-46E8-A6A9-CBC084FE97B2}" srcOrd="0" destOrd="0" presId="urn:microsoft.com/office/officeart/2005/8/layout/cycle8"/>
    <dgm:cxn modelId="{1FBC36A9-F249-4C49-A6D6-7AE3EEB5AF4C}" type="presOf" srcId="{AE0F1F3F-DF50-48ED-ABED-867530361D50}" destId="{5F5021BC-7620-468B-A811-AB4C3E2B6C93}" srcOrd="1" destOrd="0" presId="urn:microsoft.com/office/officeart/2005/8/layout/cycle8"/>
    <dgm:cxn modelId="{6EC70D3C-79D3-4479-B9A1-1D47BB3E4583}" type="presParOf" srcId="{77349732-BEB9-4294-BD99-2F55112C57A5}" destId="{04A97279-FA50-42EC-B912-B48756E90D50}" srcOrd="0" destOrd="0" presId="urn:microsoft.com/office/officeart/2005/8/layout/cycle8"/>
    <dgm:cxn modelId="{7F8614A9-B4AA-4942-AA68-8C4554630E99}" type="presParOf" srcId="{77349732-BEB9-4294-BD99-2F55112C57A5}" destId="{63792E06-8657-42C8-BAC6-CCE04B33F079}" srcOrd="1" destOrd="0" presId="urn:microsoft.com/office/officeart/2005/8/layout/cycle8"/>
    <dgm:cxn modelId="{81760E74-E465-4512-8922-DAAF18575AAE}" type="presParOf" srcId="{77349732-BEB9-4294-BD99-2F55112C57A5}" destId="{43D66099-00E4-4338-AE67-5558ABA931A9}" srcOrd="2" destOrd="0" presId="urn:microsoft.com/office/officeart/2005/8/layout/cycle8"/>
    <dgm:cxn modelId="{37F14F53-F5E7-4E8D-A5EE-8DDB4739E02A}" type="presParOf" srcId="{77349732-BEB9-4294-BD99-2F55112C57A5}" destId="{513AF1F1-7C3F-4711-8987-58BA5B1A0279}" srcOrd="3" destOrd="0" presId="urn:microsoft.com/office/officeart/2005/8/layout/cycle8"/>
    <dgm:cxn modelId="{FAD556DC-2F58-4408-B3BA-84348FD9695D}" type="presParOf" srcId="{77349732-BEB9-4294-BD99-2F55112C57A5}" destId="{386A4437-CFC9-46E8-A6A9-CBC084FE97B2}" srcOrd="4" destOrd="0" presId="urn:microsoft.com/office/officeart/2005/8/layout/cycle8"/>
    <dgm:cxn modelId="{2A785CAC-A4EC-4CC5-AA66-A768D955AC01}" type="presParOf" srcId="{77349732-BEB9-4294-BD99-2F55112C57A5}" destId="{A5EBC7EA-D5D8-4031-97DB-898C52477C52}" srcOrd="5" destOrd="0" presId="urn:microsoft.com/office/officeart/2005/8/layout/cycle8"/>
    <dgm:cxn modelId="{0370B75E-FF18-4FAA-AE85-5DD8EFA907E7}" type="presParOf" srcId="{77349732-BEB9-4294-BD99-2F55112C57A5}" destId="{973E4884-DE2B-4F84-B32E-AD9D9F8A291C}" srcOrd="6" destOrd="0" presId="urn:microsoft.com/office/officeart/2005/8/layout/cycle8"/>
    <dgm:cxn modelId="{60112B2C-86F4-4141-9AF0-B8AA15CF8096}" type="presParOf" srcId="{77349732-BEB9-4294-BD99-2F55112C57A5}" destId="{5F5021BC-7620-468B-A811-AB4C3E2B6C93}" srcOrd="7" destOrd="0" presId="urn:microsoft.com/office/officeart/2005/8/layout/cycle8"/>
    <dgm:cxn modelId="{A55E00BE-AC5B-4FC9-BB0F-3B99A04090B3}" type="presParOf" srcId="{77349732-BEB9-4294-BD99-2F55112C57A5}" destId="{6355ECD8-0C93-4A69-9CC2-9257117EA076}" srcOrd="8" destOrd="0" presId="urn:microsoft.com/office/officeart/2005/8/layout/cycle8"/>
    <dgm:cxn modelId="{9C4C2FC5-632C-4F2B-A02E-5FD11976147A}" type="presParOf" srcId="{77349732-BEB9-4294-BD99-2F55112C57A5}" destId="{7E3C1988-D724-44D7-8A56-952584D7D388}" srcOrd="9" destOrd="0" presId="urn:microsoft.com/office/officeart/2005/8/layout/cycle8"/>
    <dgm:cxn modelId="{F94FE66E-6A99-4E84-A988-0FB73DFB6467}" type="presParOf" srcId="{77349732-BEB9-4294-BD99-2F55112C57A5}" destId="{BC1CC6CF-EED1-4EFF-863C-2F7A1C788AA7}" srcOrd="10" destOrd="0" presId="urn:microsoft.com/office/officeart/2005/8/layout/cycle8"/>
    <dgm:cxn modelId="{4199EEF7-92B6-487D-87E9-8B49873F4AE5}" type="presParOf" srcId="{77349732-BEB9-4294-BD99-2F55112C57A5}" destId="{BE7BB481-E47A-4F6E-B03E-4D4A7A506EC7}" srcOrd="11" destOrd="0" presId="urn:microsoft.com/office/officeart/2005/8/layout/cycle8"/>
    <dgm:cxn modelId="{39D894DC-C5B7-4ED5-9CCF-4E93822F581D}" type="presParOf" srcId="{77349732-BEB9-4294-BD99-2F55112C57A5}" destId="{C8FFBD3A-1E89-4476-A390-082ACAF068D9}" srcOrd="12" destOrd="0" presId="urn:microsoft.com/office/officeart/2005/8/layout/cycle8"/>
    <dgm:cxn modelId="{055D0DA8-ECAB-455C-A322-D64D2BAFFB32}" type="presParOf" srcId="{77349732-BEB9-4294-BD99-2F55112C57A5}" destId="{AB987B56-3890-4625-981C-694098DC2226}" srcOrd="13" destOrd="0" presId="urn:microsoft.com/office/officeart/2005/8/layout/cycle8"/>
    <dgm:cxn modelId="{E3388258-C766-44C9-AB7A-D243E0531D71}" type="presParOf" srcId="{77349732-BEB9-4294-BD99-2F55112C57A5}" destId="{CDCBCBD2-E63D-44AA-965B-F9F619C8167A}" srcOrd="14" destOrd="0" presId="urn:microsoft.com/office/officeart/2005/8/layout/cycle8"/>
    <dgm:cxn modelId="{886657E4-252F-414D-A09D-8725EA6E1119}" type="presParOf" srcId="{77349732-BEB9-4294-BD99-2F55112C57A5}" destId="{0563D7C9-615E-4625-A833-0DB2629CA047}" srcOrd="15" destOrd="0" presId="urn:microsoft.com/office/officeart/2005/8/layout/cycle8"/>
    <dgm:cxn modelId="{EF65C186-2F35-4AB3-BAFB-5639569C6DB9}" type="presParOf" srcId="{77349732-BEB9-4294-BD99-2F55112C57A5}" destId="{96B89B36-6DB3-4B7F-985C-23E62842A116}" srcOrd="16" destOrd="0" presId="urn:microsoft.com/office/officeart/2005/8/layout/cycle8"/>
    <dgm:cxn modelId="{12ECA91C-BD1F-4A48-8F4E-6045DF1909AF}" type="presParOf" srcId="{77349732-BEB9-4294-BD99-2F55112C57A5}" destId="{0FF669F9-B5FC-432C-96A2-91BC4D8C47E5}" srcOrd="17" destOrd="0" presId="urn:microsoft.com/office/officeart/2005/8/layout/cycle8"/>
    <dgm:cxn modelId="{CEDEA1BF-FC55-483E-82A8-4B94A7E709DB}" type="presParOf" srcId="{77349732-BEB9-4294-BD99-2F55112C57A5}" destId="{76958830-DFCB-4481-99F2-231B0DA8D505}" srcOrd="18" destOrd="0" presId="urn:microsoft.com/office/officeart/2005/8/layout/cycle8"/>
    <dgm:cxn modelId="{984C13DE-E8B5-4C60-9776-280FE7ED1360}" type="presParOf" srcId="{77349732-BEB9-4294-BD99-2F55112C57A5}" destId="{6F9A9D90-95B0-46F5-85B1-60740EA17D4C}" srcOrd="19" destOrd="0" presId="urn:microsoft.com/office/officeart/2005/8/layout/cycle8"/>
  </dgm:cxnLst>
  <dgm:bg/>
  <dgm:whole/>
  <dgm:extLst>
    <a:ext uri="http://schemas.microsoft.com/office/drawing/2008/diagram">
      <dsp:dataModelExt xmlns:dsp="http://schemas.microsoft.com/office/drawing/2008/diagram" xmlns="" relId="rId11"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04A97279-FA50-42EC-B912-B48756E90D50}">
      <dsp:nvSpPr>
        <dsp:cNvPr id="0" name=""/>
        <dsp:cNvSpPr/>
      </dsp:nvSpPr>
      <dsp:spPr>
        <a:xfrm>
          <a:off x="1391298" y="155964"/>
          <a:ext cx="2217459" cy="2217459"/>
        </a:xfrm>
        <a:prstGeom prst="pie">
          <a:avLst>
            <a:gd name="adj1" fmla="val 16200000"/>
            <a:gd name="adj2" fmla="val 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25400" rIns="25400" bIns="25400" numCol="1" spcCol="1270" anchor="ctr" anchorCtr="0">
          <a:noAutofit/>
        </a:bodyPr>
        <a:lstStyle/>
        <a:p>
          <a:pPr lvl="0" algn="ctr" defTabSz="889000">
            <a:lnSpc>
              <a:spcPct val="90000"/>
            </a:lnSpc>
            <a:spcBef>
              <a:spcPct val="0"/>
            </a:spcBef>
            <a:spcAft>
              <a:spcPct val="35000"/>
            </a:spcAft>
          </a:pPr>
          <a:r>
            <a:rPr kumimoji="1" lang="en-US" altLang="ja-JP" sz="2000" b="1" kern="1200">
              <a:solidFill>
                <a:sysClr val="window" lastClr="FFFFFF"/>
              </a:solidFill>
              <a:latin typeface="Century"/>
              <a:ea typeface="ＭＳ 明朝" panose="02020609040205080304" pitchFamily="17" charset="-128"/>
              <a:cs typeface="+mn-cs"/>
            </a:rPr>
            <a:t>Plan</a:t>
          </a:r>
          <a:endParaRPr kumimoji="1" lang="ja-JP" altLang="en-US" sz="2000" kern="1200">
            <a:solidFill>
              <a:sysClr val="window" lastClr="FFFFFF"/>
            </a:solidFill>
            <a:latin typeface="Century"/>
            <a:ea typeface="ＭＳ 明朝" panose="02020609040205080304" pitchFamily="17" charset="-128"/>
            <a:cs typeface="+mn-cs"/>
          </a:endParaRPr>
        </a:p>
      </dsp:txBody>
      <dsp:txXfrm>
        <a:off x="2568399" y="615559"/>
        <a:ext cx="818348" cy="607161"/>
      </dsp:txXfrm>
    </dsp:sp>
    <dsp:sp modelId="{386A4437-CFC9-46E8-A6A9-CBC084FE97B2}">
      <dsp:nvSpPr>
        <dsp:cNvPr id="0" name=""/>
        <dsp:cNvSpPr/>
      </dsp:nvSpPr>
      <dsp:spPr>
        <a:xfrm>
          <a:off x="1391298" y="230408"/>
          <a:ext cx="2217459" cy="2217459"/>
        </a:xfrm>
        <a:prstGeom prst="pie">
          <a:avLst>
            <a:gd name="adj1" fmla="val 0"/>
            <a:gd name="adj2" fmla="val 540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25400" rIns="25400" bIns="25400" numCol="1" spcCol="1270" anchor="ctr" anchorCtr="0">
          <a:noAutofit/>
        </a:bodyPr>
        <a:lstStyle/>
        <a:p>
          <a:pPr lvl="0" algn="ctr" defTabSz="889000">
            <a:lnSpc>
              <a:spcPct val="90000"/>
            </a:lnSpc>
            <a:spcBef>
              <a:spcPct val="0"/>
            </a:spcBef>
            <a:spcAft>
              <a:spcPct val="35000"/>
            </a:spcAft>
          </a:pPr>
          <a:r>
            <a:rPr kumimoji="1" lang="en-US" altLang="ja-JP" sz="2000" kern="1200">
              <a:solidFill>
                <a:sysClr val="window" lastClr="FFFFFF"/>
              </a:solidFill>
              <a:latin typeface="Century"/>
              <a:ea typeface="ＭＳ 明朝" panose="02020609040205080304" pitchFamily="17" charset="-128"/>
              <a:cs typeface="+mn-cs"/>
            </a:rPr>
            <a:t>Do</a:t>
          </a:r>
          <a:endParaRPr kumimoji="1" lang="ja-JP" altLang="en-US" sz="2000" kern="1200">
            <a:solidFill>
              <a:sysClr val="window" lastClr="FFFFFF"/>
            </a:solidFill>
            <a:latin typeface="Century"/>
            <a:ea typeface="ＭＳ 明朝" panose="02020609040205080304" pitchFamily="17" charset="-128"/>
            <a:cs typeface="+mn-cs"/>
          </a:endParaRPr>
        </a:p>
      </dsp:txBody>
      <dsp:txXfrm>
        <a:off x="2568399" y="1381111"/>
        <a:ext cx="818348" cy="607161"/>
      </dsp:txXfrm>
    </dsp:sp>
    <dsp:sp modelId="{6355ECD8-0C93-4A69-9CC2-9257117EA076}">
      <dsp:nvSpPr>
        <dsp:cNvPr id="0" name=""/>
        <dsp:cNvSpPr/>
      </dsp:nvSpPr>
      <dsp:spPr>
        <a:xfrm>
          <a:off x="1316854" y="230408"/>
          <a:ext cx="2217459" cy="2217459"/>
        </a:xfrm>
        <a:prstGeom prst="pie">
          <a:avLst>
            <a:gd name="adj1" fmla="val 5400000"/>
            <a:gd name="adj2" fmla="val 1080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25400" rIns="25400" bIns="25400" numCol="1" spcCol="1270" anchor="ctr" anchorCtr="0">
          <a:noAutofit/>
        </a:bodyPr>
        <a:lstStyle/>
        <a:p>
          <a:pPr lvl="0" algn="ctr" defTabSz="889000">
            <a:lnSpc>
              <a:spcPct val="90000"/>
            </a:lnSpc>
            <a:spcBef>
              <a:spcPct val="0"/>
            </a:spcBef>
            <a:spcAft>
              <a:spcPct val="35000"/>
            </a:spcAft>
          </a:pPr>
          <a:r>
            <a:rPr kumimoji="1" lang="en-US" altLang="ja-JP" sz="2000" kern="1200">
              <a:solidFill>
                <a:sysClr val="window" lastClr="FFFFFF"/>
              </a:solidFill>
              <a:latin typeface="Century"/>
              <a:ea typeface="ＭＳ 明朝" panose="02020609040205080304" pitchFamily="17" charset="-128"/>
              <a:cs typeface="+mn-cs"/>
            </a:rPr>
            <a:t>Check</a:t>
          </a:r>
        </a:p>
      </dsp:txBody>
      <dsp:txXfrm>
        <a:off x="1538864" y="1381111"/>
        <a:ext cx="818348" cy="607161"/>
      </dsp:txXfrm>
    </dsp:sp>
    <dsp:sp modelId="{C8FFBD3A-1E89-4476-A390-082ACAF068D9}">
      <dsp:nvSpPr>
        <dsp:cNvPr id="0" name=""/>
        <dsp:cNvSpPr/>
      </dsp:nvSpPr>
      <dsp:spPr>
        <a:xfrm>
          <a:off x="1316854" y="155964"/>
          <a:ext cx="2217459" cy="2217459"/>
        </a:xfrm>
        <a:prstGeom prst="pie">
          <a:avLst>
            <a:gd name="adj1" fmla="val 10800000"/>
            <a:gd name="adj2" fmla="val 1620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25400" rIns="25400" bIns="25400" numCol="1" spcCol="1270" anchor="ctr" anchorCtr="0">
          <a:noAutofit/>
        </a:bodyPr>
        <a:lstStyle/>
        <a:p>
          <a:pPr lvl="0" algn="ctr" defTabSz="889000">
            <a:lnSpc>
              <a:spcPct val="90000"/>
            </a:lnSpc>
            <a:spcBef>
              <a:spcPct val="0"/>
            </a:spcBef>
            <a:spcAft>
              <a:spcPct val="35000"/>
            </a:spcAft>
          </a:pPr>
          <a:r>
            <a:rPr kumimoji="1" lang="en-US" altLang="ja-JP" sz="2000" kern="1200">
              <a:solidFill>
                <a:sysClr val="window" lastClr="FFFFFF"/>
              </a:solidFill>
              <a:latin typeface="Century"/>
              <a:ea typeface="ＭＳ 明朝" panose="02020609040205080304" pitchFamily="17" charset="-128"/>
              <a:cs typeface="+mn-cs"/>
            </a:rPr>
            <a:t>Action</a:t>
          </a:r>
        </a:p>
      </dsp:txBody>
      <dsp:txXfrm>
        <a:off x="1538864" y="615559"/>
        <a:ext cx="818348" cy="607161"/>
      </dsp:txXfrm>
    </dsp:sp>
    <dsp:sp modelId="{96B89B36-6DB3-4B7F-985C-23E62842A116}">
      <dsp:nvSpPr>
        <dsp:cNvPr id="0" name=""/>
        <dsp:cNvSpPr/>
      </dsp:nvSpPr>
      <dsp:spPr>
        <a:xfrm>
          <a:off x="1254026" y="18693"/>
          <a:ext cx="2492002" cy="2492002"/>
        </a:xfrm>
        <a:prstGeom prst="circularArrow">
          <a:avLst>
            <a:gd name="adj1" fmla="val 5085"/>
            <a:gd name="adj2" fmla="val 327528"/>
            <a:gd name="adj3" fmla="val 21272472"/>
            <a:gd name="adj4" fmla="val 16200000"/>
            <a:gd name="adj5" fmla="val 5932"/>
          </a:avLst>
        </a:prstGeom>
        <a:solidFill>
          <a:srgbClr val="5B9BD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0FF669F9-B5FC-432C-96A2-91BC4D8C47E5}">
      <dsp:nvSpPr>
        <dsp:cNvPr id="0" name=""/>
        <dsp:cNvSpPr/>
      </dsp:nvSpPr>
      <dsp:spPr>
        <a:xfrm>
          <a:off x="1254026" y="93136"/>
          <a:ext cx="2492002" cy="2492002"/>
        </a:xfrm>
        <a:prstGeom prst="circularArrow">
          <a:avLst>
            <a:gd name="adj1" fmla="val 5085"/>
            <a:gd name="adj2" fmla="val 327528"/>
            <a:gd name="adj3" fmla="val 5072472"/>
            <a:gd name="adj4" fmla="val 0"/>
            <a:gd name="adj5" fmla="val 5932"/>
          </a:avLst>
        </a:prstGeom>
        <a:solidFill>
          <a:srgbClr val="5B9BD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76958830-DFCB-4481-99F2-231B0DA8D505}">
      <dsp:nvSpPr>
        <dsp:cNvPr id="0" name=""/>
        <dsp:cNvSpPr/>
      </dsp:nvSpPr>
      <dsp:spPr>
        <a:xfrm>
          <a:off x="1179583" y="93136"/>
          <a:ext cx="2492002" cy="2492002"/>
        </a:xfrm>
        <a:prstGeom prst="circularArrow">
          <a:avLst>
            <a:gd name="adj1" fmla="val 5085"/>
            <a:gd name="adj2" fmla="val 327528"/>
            <a:gd name="adj3" fmla="val 10472472"/>
            <a:gd name="adj4" fmla="val 5400000"/>
            <a:gd name="adj5" fmla="val 5932"/>
          </a:avLst>
        </a:prstGeom>
        <a:solidFill>
          <a:srgbClr val="5B9BD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6F9A9D90-95B0-46F5-85B1-60740EA17D4C}">
      <dsp:nvSpPr>
        <dsp:cNvPr id="0" name=""/>
        <dsp:cNvSpPr/>
      </dsp:nvSpPr>
      <dsp:spPr>
        <a:xfrm>
          <a:off x="1179583" y="18693"/>
          <a:ext cx="2492002" cy="2492002"/>
        </a:xfrm>
        <a:prstGeom prst="circularArrow">
          <a:avLst>
            <a:gd name="adj1" fmla="val 5085"/>
            <a:gd name="adj2" fmla="val 327528"/>
            <a:gd name="adj3" fmla="val 15872472"/>
            <a:gd name="adj4" fmla="val 10800000"/>
            <a:gd name="adj5" fmla="val 5932"/>
          </a:avLst>
        </a:prstGeom>
        <a:solidFill>
          <a:srgbClr val="5B9BD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Tree>
</dsp:drawing>
</file>

<file path=word/diagrams/layout1.xml><?xml version="1.0" encoding="utf-8"?>
<dgm:layoutDef xmlns:dgm="http://schemas.openxmlformats.org/drawingml/2006/diagram" xmlns:a="http://schemas.openxmlformats.org/drawingml/2006/main" uniqueId="urn:microsoft.com/office/officeart/2005/8/layout/cycle8">
  <dgm:title val=""/>
  <dgm:desc val=""/>
  <dgm:catLst>
    <dgm:cat type="cycle" pri="7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 modelId="5"/>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clrData>
  <dgm:layoutNode name="compositeShape">
    <dgm:varLst>
      <dgm:chMax val="7"/>
      <dgm:dir/>
      <dgm:resizeHandles val="exact"/>
    </dgm:varLst>
    <dgm:alg type="composite">
      <dgm:param type="horzAlign" val="ctr"/>
      <dgm:param type="vertAlign" val="mid"/>
      <dgm:param type="ar" val="1"/>
    </dgm:alg>
    <dgm:shape xmlns:r="http://schemas.openxmlformats.org/officeDocument/2006/relationships" r:blip="">
      <dgm:adjLst/>
    </dgm:shape>
    <dgm:presOf/>
    <dgm:choose name="Name0">
      <dgm:if name="Name1" axis="ch" ptType="node" func="cnt" op="equ" val="1">
        <dgm:constrLst>
          <dgm:constr type="l" for="ch" forName="wedge1" refType="w" fact="0.08"/>
          <dgm:constr type="t" for="ch" forName="wedge1" refType="w" fact="0.08"/>
          <dgm:constr type="w" for="ch" forName="wedge1" refType="w" fact="0.84"/>
          <dgm:constr type="h" for="ch" forName="wedge1" refType="h" fact="0.84"/>
          <dgm:constr type="l" for="ch" forName="dummy1a" refType="w" fact="0.5"/>
          <dgm:constr type="t" for="ch" forName="dummy1a" refType="h" fact="0.08"/>
          <dgm:constr type="l" for="ch" forName="dummy1b" refType="w" fact="0.5"/>
          <dgm:constr type="t" for="ch" forName="dummy1b" refType="h" fact="0.08"/>
          <dgm:constr type="l" for="ch" forName="wedge1Tx" refType="w" fact="0.22"/>
          <dgm:constr type="t" for="ch" forName="wedge1Tx" refType="h" fact="0.22"/>
          <dgm:constr type="w" for="ch" forName="wedge1Tx" refType="w" fact="0.56"/>
          <dgm:constr type="h" for="ch" forName="wedge1Tx" refType="h" fact="0.56"/>
          <dgm:constr type="h" for="ch" forName="arrowWedge1single" refType="w" fact="0.08"/>
          <dgm:constr type="diam" for="ch" forName="arrowWedge1single" refType="w" fact="0.84"/>
          <dgm:constr type="l" for="ch" forName="arrowWedge1single" refType="w" fact="0.5"/>
          <dgm:constr type="t" for="ch" forName="arrowWedge1single" refType="w" fact="0.5"/>
          <dgm:constr type="primFontSz" for="ch" ptType="node" op="equ"/>
        </dgm:constrLst>
      </dgm:if>
      <dgm:if name="Name2" axis="ch" ptType="node" func="cnt" op="equ" val="2">
        <dgm:constrLst>
          <dgm:constr type="l" for="ch" forName="wedge1" refType="w" fact="0.1"/>
          <dgm:constr type="t" for="ch" forName="wedge1" refType="w" fact="0.08"/>
          <dgm:constr type="w" for="ch" forName="wedge1" refType="w" fact="0.84"/>
          <dgm:constr type="h" for="ch" forName="wedge1" refType="h" fact="0.84"/>
          <dgm:constr type="l" for="ch" forName="dummy1a" refType="w" fact="0.52"/>
          <dgm:constr type="t" for="ch" forName="dummy1a" refType="h" fact="0.08"/>
          <dgm:constr type="l" for="ch" forName="dummy1b" refType="w" fact="0.52"/>
          <dgm:constr type="t" for="ch" forName="dummy1b" refType="h" fact="0.92"/>
          <dgm:constr type="l" for="ch" forName="wedge1Tx" refType="w" fact="0.559"/>
          <dgm:constr type="t" for="ch" forName="wedge1Tx" refType="h" fact="0.3"/>
          <dgm:constr type="w" for="ch" forName="wedge1Tx" refType="w" fact="0.3"/>
          <dgm:constr type="h" for="ch" forName="wedge1Tx" refType="h" fact="0.4"/>
          <dgm:constr type="l" for="ch" forName="wedge2" refType="w" fact="0.06"/>
          <dgm:constr type="t" for="ch" forName="wedge2" refType="w" fact="0.08"/>
          <dgm:constr type="w" for="ch" forName="wedge2" refType="w" fact="0.84"/>
          <dgm:constr type="h" for="ch" forName="wedge2" refType="h" fact="0.84"/>
          <dgm:constr type="l" for="ch" forName="dummy2a" refType="w" fact="0.48"/>
          <dgm:constr type="t" for="ch" forName="dummy2a" refType="h" fact="0.92"/>
          <dgm:constr type="l" for="ch" forName="dummy2b" refType="w" fact="0.48"/>
          <dgm:constr type="t" for="ch" forName="dummy2b" refType="h" fact="0.08"/>
          <dgm:constr type="r" for="ch" forName="wedge2Tx" refType="w" fact="0.441"/>
          <dgm:constr type="t" for="ch" forName="wedge2Tx" refType="h" fact="0.3"/>
          <dgm:constr type="w" for="ch" forName="wedge2Tx" refType="w" fact="0.3"/>
          <dgm:constr type="h" for="ch" forName="wedge2Tx" refType="h" fact="0.4"/>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primFontSz" for="ch" ptType="node" op="equ"/>
        </dgm:constrLst>
      </dgm:if>
      <dgm:if name="Name3" axis="ch" ptType="node" func="cnt" op="equ" val="3">
        <dgm:constrLst>
          <dgm:constr type="l" for="ch" forName="wedge1" refType="w" fact="0.0973"/>
          <dgm:constr type="t" for="ch" forName="wedge1" refType="w" fact="0.07"/>
          <dgm:constr type="w" for="ch" forName="wedge1" refType="w" fact="0.84"/>
          <dgm:constr type="h" for="ch" forName="wedge1" refType="h" fact="0.84"/>
          <dgm:constr type="l" for="ch" forName="dummy1a" refType="w" fact="0.5173"/>
          <dgm:constr type="t" for="ch" forName="dummy1a" refType="h" fact="0.07"/>
          <dgm:constr type="l" for="ch" forName="dummy1b" refType="w" fact="0.8811"/>
          <dgm:constr type="t" for="ch" forName="dummy1b" refType="h" fact="0.7"/>
          <dgm:constr type="l" for="ch" forName="wedge1Tx" refType="w" fact="0.54"/>
          <dgm:constr type="t" for="ch" forName="wedge1Tx" refType="h" fact="0.248"/>
          <dgm:constr type="w" for="ch" forName="wedge1Tx" refType="w" fact="0.3"/>
          <dgm:constr type="h" for="ch" forName="wedge1Tx" refType="h" fact="0.25"/>
          <dgm:constr type="l" for="ch" forName="wedge2" refType="w" fact="0.08"/>
          <dgm:constr type="t" for="ch" forName="wedge2" refType="w" fact="0.1"/>
          <dgm:constr type="w" for="ch" forName="wedge2" refType="w" fact="0.84"/>
          <dgm:constr type="h" for="ch" forName="wedge2" refType="h" fact="0.84"/>
          <dgm:constr type="l" for="ch" forName="dummy2a" refType="w" fact="0.8637"/>
          <dgm:constr type="t" for="ch" forName="dummy2a" refType="h" fact="0.73"/>
          <dgm:constr type="l" for="ch" forName="dummy2b" refType="w" fact="0.1363"/>
          <dgm:constr type="t" for="ch" forName="dummy2b" refType="h" fact="0.73"/>
          <dgm:constr type="l" for="ch" forName="wedge2Tx" refType="w" fact="0.28"/>
          <dgm:constr type="t" for="ch" forName="wedge2Tx" refType="h" fact="0.645"/>
          <dgm:constr type="w" for="ch" forName="wedge2Tx" refType="w" fact="0.45"/>
          <dgm:constr type="h" for="ch" forName="wedge2Tx" refType="h" fact="0.22"/>
          <dgm:constr type="l" for="ch" forName="wedge3" refType="w" fact="0.0627"/>
          <dgm:constr type="t" for="ch" forName="wedge3" refType="w" fact="0.07"/>
          <dgm:constr type="w" for="ch" forName="wedge3" refType="w" fact="0.84"/>
          <dgm:constr type="h" for="ch" forName="wedge3" refType="h" fact="0.84"/>
          <dgm:constr type="l" for="ch" forName="dummy3a" refType="w" fact="0.1189"/>
          <dgm:constr type="t" for="ch" forName="dummy3a" refType="h" fact="0.7"/>
          <dgm:constr type="l" for="ch" forName="dummy3b" refType="w" fact="0.4827"/>
          <dgm:constr type="t" for="ch" forName="dummy3b" refType="h" fact="0.07"/>
          <dgm:constr type="r" for="ch" forName="wedge3Tx" refType="w" fact="0.46"/>
          <dgm:constr type="t" for="ch" forName="wedge3Tx" refType="h" fact="0.248"/>
          <dgm:constr type="w" for="ch" forName="wedge3Tx" refType="w" fact="0.3"/>
          <dgm:constr type="h" for="ch" forName="wedge3Tx" refType="h" fact="0.25"/>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primFontSz" for="ch" ptType="node" op="equ"/>
        </dgm:constrLst>
      </dgm:if>
      <dgm:if name="Name4" axis="ch" ptType="node" func="cnt" op="equ" val="4">
        <dgm:constrLst>
          <dgm:constr type="l" for="ch" forName="wedge1" refType="w" fact="0.0941"/>
          <dgm:constr type="t" for="ch" forName="wedge1" refType="w" fact="0.0659"/>
          <dgm:constr type="w" for="ch" forName="wedge1" refType="w" fact="0.84"/>
          <dgm:constr type="h" for="ch" forName="wedge1" refType="h" fact="0.84"/>
          <dgm:constr type="l" for="ch" forName="dummy1a" refType="w" fact="0.5141"/>
          <dgm:constr type="t" for="ch" forName="dummy1a" refType="h" fact="0.0659"/>
          <dgm:constr type="l" for="ch" forName="dummy1b" refType="w" fact="0.9341"/>
          <dgm:constr type="t" for="ch" forName="dummy1b" refType="h" fact="0.4859"/>
          <dgm:constr type="l" for="ch" forName="wedge1Tx" refType="w" fact="0.54"/>
          <dgm:constr type="t" for="ch" forName="wedge1Tx" refType="h" fact="0.24"/>
          <dgm:constr type="w" for="ch" forName="wedge1Tx" refType="w" fact="0.31"/>
          <dgm:constr type="h" for="ch" forName="wedge1Tx" refType="h" fact="0.23"/>
          <dgm:constr type="l" for="ch" forName="wedge2" refType="w" fact="0.0941"/>
          <dgm:constr type="t" for="ch" forName="wedge2" refType="w" fact="0.0941"/>
          <dgm:constr type="w" for="ch" forName="wedge2" refType="w" fact="0.84"/>
          <dgm:constr type="h" for="ch" forName="wedge2" refType="h" fact="0.84"/>
          <dgm:constr type="l" for="ch" forName="dummy2a" refType="w" fact="0.9341"/>
          <dgm:constr type="t" for="ch" forName="dummy2a" refType="h" fact="0.5141"/>
          <dgm:constr type="l" for="ch" forName="dummy2b" refType="w" fact="0.5141"/>
          <dgm:constr type="t" for="ch" forName="dummy2b" refType="h" fact="0.9341"/>
          <dgm:constr type="l" for="ch" forName="wedge2Tx" refType="w" fact="0.54"/>
          <dgm:constr type="t" for="ch" forName="wedge2Tx" refType="h" fact="0.53"/>
          <dgm:constr type="w" for="ch" forName="wedge2Tx" refType="w" fact="0.31"/>
          <dgm:constr type="h" for="ch" forName="wedge2Tx" refType="h" fact="0.23"/>
          <dgm:constr type="l" for="ch" forName="wedge3" refType="w" fact="0.0659"/>
          <dgm:constr type="t" for="ch" forName="wedge3" refType="w" fact="0.0941"/>
          <dgm:constr type="w" for="ch" forName="wedge3" refType="w" fact="0.84"/>
          <dgm:constr type="h" for="ch" forName="wedge3" refType="h" fact="0.84"/>
          <dgm:constr type="l" for="ch" forName="dummy3a" refType="w" fact="0.4859"/>
          <dgm:constr type="t" for="ch" forName="dummy3a" refType="h" fact="0.9341"/>
          <dgm:constr type="l" for="ch" forName="dummy3b" refType="w" fact="0.0659"/>
          <dgm:constr type="t" for="ch" forName="dummy3b" refType="h" fact="0.5141"/>
          <dgm:constr type="r" for="ch" forName="wedge3Tx" refType="w" fact="0.46"/>
          <dgm:constr type="t" for="ch" forName="wedge3Tx" refType="h" fact="0.53"/>
          <dgm:constr type="w" for="ch" forName="wedge3Tx" refType="w" fact="0.31"/>
          <dgm:constr type="h" for="ch" forName="wedge3Tx" refType="h" fact="0.23"/>
          <dgm:constr type="l" for="ch" forName="wedge4" refType="w" fact="0.0659"/>
          <dgm:constr type="t" for="ch" forName="wedge4" refType="h" fact="0.0659"/>
          <dgm:constr type="w" for="ch" forName="wedge4" refType="w" fact="0.84"/>
          <dgm:constr type="h" for="ch" forName="wedge4" refType="h" fact="0.84"/>
          <dgm:constr type="l" for="ch" forName="dummy4a" refType="w" fact="0.0659"/>
          <dgm:constr type="t" for="ch" forName="dummy4a" refType="h" fact="0.4859"/>
          <dgm:constr type="l" for="ch" forName="dummy4b" refType="w" fact="0.4859"/>
          <dgm:constr type="t" for="ch" forName="dummy4b" refType="h" fact="0.0659"/>
          <dgm:constr type="r" for="ch" forName="wedge4Tx" refType="w" fact="0.46"/>
          <dgm:constr type="t" for="ch" forName="wedge4Tx" refType="h" fact="0.24"/>
          <dgm:constr type="w" for="ch" forName="wedge4Tx" refType="w" fact="0.31"/>
          <dgm:constr type="h" for="ch" forName="wedge4Tx" refType="h" fact="0.23"/>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primFontSz" for="ch" ptType="node" op="equ"/>
        </dgm:constrLst>
      </dgm:if>
      <dgm:if name="Name5" axis="ch" ptType="node" func="cnt" op="equ" val="5">
        <dgm:constrLst>
          <dgm:constr type="l" for="ch" forName="wedge1" refType="w" fact="0.0918"/>
          <dgm:constr type="t" for="ch" forName="wedge1" refType="w" fact="0.0638"/>
          <dgm:constr type="w" for="ch" forName="wedge1" refType="w" fact="0.84"/>
          <dgm:constr type="h" for="ch" forName="wedge1" refType="h" fact="0.84"/>
          <dgm:constr type="l" for="ch" forName="dummy1a" refType="w" fact="0.5118"/>
          <dgm:constr type="t" for="ch" forName="dummy1a" refType="h" fact="0.0638"/>
          <dgm:constr type="l" for="ch" forName="dummy1b" refType="w" fact="0.9112"/>
          <dgm:constr type="t" for="ch" forName="dummy1b" refType="h" fact="0.354"/>
          <dgm:constr type="l" for="ch" forName="wedge1Tx" refType="w" fact="0.53"/>
          <dgm:constr type="t" for="ch" forName="wedge1Tx" refType="h" fact="0.205"/>
          <dgm:constr type="w" for="ch" forName="wedge1Tx" refType="w" fact="0.27"/>
          <dgm:constr type="h" for="ch" forName="wedge1Tx" refType="h" fact="0.18"/>
          <dgm:constr type="l" for="ch" forName="wedge2" refType="w" fact="0.099"/>
          <dgm:constr type="t" for="ch" forName="wedge2" refType="w" fact="0.0862"/>
          <dgm:constr type="w" for="ch" forName="wedge2" refType="w" fact="0.84"/>
          <dgm:constr type="h" for="ch" forName="wedge2" refType="h" fact="0.84"/>
          <dgm:constr type="l" for="ch" forName="dummy2a" refType="w" fact="0.9185"/>
          <dgm:constr type="t" for="ch" forName="dummy2a" refType="h" fact="0.3764"/>
          <dgm:constr type="l" for="ch" forName="dummy2b" refType="w" fact="0.7659"/>
          <dgm:constr type="t" for="ch" forName="dummy2b" refType="h" fact="0.846"/>
          <dgm:constr type="l" for="ch" forName="wedge2Tx" refType="w" fact="0.64"/>
          <dgm:constr type="t" for="ch" forName="wedge2Tx" refType="h" fact="0.47"/>
          <dgm:constr type="w" for="ch" forName="wedge2Tx" refType="w" fact="0.25"/>
          <dgm:constr type="h" for="ch" forName="wedge2Tx" refType="h" fact="0.2"/>
          <dgm:constr type="l" for="ch" forName="wedge3" refType="w" fact="0.08"/>
          <dgm:constr type="t" for="ch" forName="wedge3" refType="w" fact="0.1"/>
          <dgm:constr type="w" for="ch" forName="wedge3" refType="w" fact="0.84"/>
          <dgm:constr type="h" for="ch" forName="wedge3" refType="h" fact="0.84"/>
          <dgm:constr type="l" for="ch" forName="dummy3a" refType="w" fact="0.7469"/>
          <dgm:constr type="t" for="ch" forName="dummy3a" refType="h" fact="0.8598"/>
          <dgm:constr type="l" for="ch" forName="dummy3b" refType="w" fact="0.2531"/>
          <dgm:constr type="t" for="ch" forName="dummy3b" refType="h" fact="0.8598"/>
          <dgm:constr type="l" for="ch" forName="wedge3Tx" refType="w" fact="0.38"/>
          <dgm:constr type="t" for="ch" forName="wedge3Tx" refType="h" fact="0.69"/>
          <dgm:constr type="w" for="ch" forName="wedge3Tx" refType="w" fact="0.24"/>
          <dgm:constr type="h" for="ch" forName="wedge3Tx" refType="h" fact="0.22"/>
          <dgm:constr type="l" for="ch" forName="wedge4" refType="w" fact="0.061"/>
          <dgm:constr type="t" for="ch" forName="wedge4" refType="h" fact="0.0862"/>
          <dgm:constr type="w" for="ch" forName="wedge4" refType="w" fact="0.84"/>
          <dgm:constr type="h" for="ch" forName="wedge4" refType="h" fact="0.84"/>
          <dgm:constr type="l" for="ch" forName="dummy4a" refType="w" fact="0.2341"/>
          <dgm:constr type="t" for="ch" forName="dummy4a" refType="h" fact="0.846"/>
          <dgm:constr type="l" for="ch" forName="dummy4b" refType="w" fact="0.0815"/>
          <dgm:constr type="t" for="ch" forName="dummy4b" refType="h" fact="0.3764"/>
          <dgm:constr type="r" for="ch" forName="wedge4Tx" refType="w" fact="0.36"/>
          <dgm:constr type="t" for="ch" forName="wedge4Tx" refType="h" fact="0.47"/>
          <dgm:constr type="w" for="ch" forName="wedge4Tx" refType="w" fact="0.25"/>
          <dgm:constr type="h" for="ch" forName="wedge4Tx" refType="h" fact="0.2"/>
          <dgm:constr type="l" for="ch" forName="wedge5" refType="w" fact="0.0682"/>
          <dgm:constr type="t" for="ch" forName="wedge5" refType="h" fact="0.0638"/>
          <dgm:constr type="w" for="ch" forName="wedge5" refType="w" fact="0.84"/>
          <dgm:constr type="h" for="ch" forName="wedge5" refType="h" fact="0.84"/>
          <dgm:constr type="l" for="ch" forName="dummy5a" refType="w" fact="0.0888"/>
          <dgm:constr type="t" for="ch" forName="dummy5a" refType="h" fact="0.354"/>
          <dgm:constr type="l" for="ch" forName="dummy5b" refType="w" fact="0.4882"/>
          <dgm:constr type="t" for="ch" forName="dummy5b" refType="h" fact="0.0638"/>
          <dgm:constr type="r" for="ch" forName="wedge5Tx" refType="w" fact="0.47"/>
          <dgm:constr type="t" for="ch" forName="wedge5Tx" refType="h" fact="0.205"/>
          <dgm:constr type="w" for="ch" forName="wedge5Tx" refType="w" fact="0.27"/>
          <dgm:constr type="h" for="ch" forName="wedge5Tx" refType="h" fact="0.18"/>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primFontSz" for="ch" ptType="node" op="equ"/>
        </dgm:constrLst>
      </dgm:if>
      <dgm:if name="Name6" axis="ch" ptType="node" func="cnt" op="equ" val="6">
        <dgm:constrLst>
          <dgm:constr type="l" for="ch" forName="wedge1" refType="w" fact="0.09"/>
          <dgm:constr type="t" for="ch" forName="wedge1" refType="w" fact="0.0627"/>
          <dgm:constr type="w" for="ch" forName="wedge1" refType="w" fact="0.84"/>
          <dgm:constr type="h" for="ch" forName="wedge1" refType="h" fact="0.84"/>
          <dgm:constr type="l" for="ch" forName="dummy1a" refType="w" fact="0.51"/>
          <dgm:constr type="t" for="ch" forName="dummy1a" refType="h" fact="0.0627"/>
          <dgm:constr type="l" for="ch" forName="dummy1b" refType="w" fact="0.8737"/>
          <dgm:constr type="t" for="ch" forName="dummy1b" refType="h" fact="0.2727"/>
          <dgm:constr type="l" for="ch" forName="wedge1Tx" refType="w" fact="0.53"/>
          <dgm:constr type="t" for="ch" forName="wedge1Tx" refType="h" fact="0.17"/>
          <dgm:constr type="w" for="ch" forName="wedge1Tx" refType="w" fact="0.22"/>
          <dgm:constr type="h" for="ch" forName="wedge1Tx" refType="h" fact="0.17"/>
          <dgm:constr type="l" for="ch" forName="wedge2" refType="w" fact="0.1"/>
          <dgm:constr type="t" for="ch" forName="wedge2" refType="w" fact="0.08"/>
          <dgm:constr type="w" for="ch" forName="wedge2" refType="w" fact="0.84"/>
          <dgm:constr type="h" for="ch" forName="wedge2" refType="h" fact="0.84"/>
          <dgm:constr type="l" for="ch" forName="dummy2a" refType="w" fact="0.8837"/>
          <dgm:constr type="t" for="ch" forName="dummy2a" refType="h" fact="0.29"/>
          <dgm:constr type="l" for="ch" forName="dummy2b" refType="w" fact="0.8837"/>
          <dgm:constr type="t" for="ch" forName="dummy2b" refType="h" fact="0.71"/>
          <dgm:constr type="l" for="ch" forName="wedge2Tx" refType="w" fact="0.67"/>
          <dgm:constr type="t" for="ch" forName="wedge2Tx" refType="h" fact="0.42"/>
          <dgm:constr type="w" for="ch" forName="wedge2Tx" refType="w" fact="0.23"/>
          <dgm:constr type="h" for="ch" forName="wedge2Tx" refType="h" fact="0.165"/>
          <dgm:constr type="l" for="ch" forName="wedge3" refType="w" fact="0.09"/>
          <dgm:constr type="t" for="ch" forName="wedge3" refType="w" fact="0.0973"/>
          <dgm:constr type="w" for="ch" forName="wedge3" refType="w" fact="0.84"/>
          <dgm:constr type="h" for="ch" forName="wedge3" refType="h" fact="0.84"/>
          <dgm:constr type="l" for="ch" forName="dummy3a" refType="w" fact="0.8737"/>
          <dgm:constr type="t" for="ch" forName="dummy3a" refType="h" fact="0.7273"/>
          <dgm:constr type="l" for="ch" forName="dummy3b" refType="w" fact="0.51"/>
          <dgm:constr type="t" for="ch" forName="dummy3b" refType="h" fact="0.9373"/>
          <dgm:constr type="l" for="ch" forName="wedge3Tx" refType="w" fact="0.53"/>
          <dgm:constr type="t" for="ch" forName="wedge3Tx" refType="h" fact="0.665"/>
          <dgm:constr type="w" for="ch" forName="wedge3Tx" refType="w" fact="0.22"/>
          <dgm:constr type="h" for="ch" forName="wedge3Tx" refType="h" fact="0.17"/>
          <dgm:constr type="l" for="ch" forName="wedge4" refType="w" fact="0.07"/>
          <dgm:constr type="t" for="ch" forName="wedge4" refType="h" fact="0.0973"/>
          <dgm:constr type="w" for="ch" forName="wedge4" refType="w" fact="0.84"/>
          <dgm:constr type="h" for="ch" forName="wedge4" refType="h" fact="0.84"/>
          <dgm:constr type="l" for="ch" forName="dummy4a" refType="w" fact="0.49"/>
          <dgm:constr type="t" for="ch" forName="dummy4a" refType="h" fact="0.9373"/>
          <dgm:constr type="l" for="ch" forName="dummy4b" refType="w" fact="0.1263"/>
          <dgm:constr type="t" for="ch" forName="dummy4b" refType="h" fact="0.7273"/>
          <dgm:constr type="r" for="ch" forName="wedge4Tx" refType="w" fact="0.47"/>
          <dgm:constr type="t" for="ch" forName="wedge4Tx" refType="h" fact="0.665"/>
          <dgm:constr type="w" for="ch" forName="wedge4Tx" refType="w" fact="0.22"/>
          <dgm:constr type="h" for="ch" forName="wedge4Tx" refType="h" fact="0.17"/>
          <dgm:constr type="l" for="ch" forName="wedge5" refType="w" fact="0.06"/>
          <dgm:constr type="t" for="ch" forName="wedge5" refType="h" fact="0.08"/>
          <dgm:constr type="w" for="ch" forName="wedge5" refType="w" fact="0.84"/>
          <dgm:constr type="h" for="ch" forName="wedge5" refType="h" fact="0.84"/>
          <dgm:constr type="l" for="ch" forName="dummy5a" refType="w" fact="0.1163"/>
          <dgm:constr type="t" for="ch" forName="dummy5a" refType="h" fact="0.71"/>
          <dgm:constr type="l" for="ch" forName="dummy5b" refType="w" fact="0.1163"/>
          <dgm:constr type="t" for="ch" forName="dummy5b" refType="h" fact="0.29"/>
          <dgm:constr type="r" for="ch" forName="wedge5Tx" refType="w" fact="0.33"/>
          <dgm:constr type="t" for="ch" forName="wedge5Tx" refType="h" fact="0.42"/>
          <dgm:constr type="w" for="ch" forName="wedge5Tx" refType="w" fact="0.23"/>
          <dgm:constr type="h" for="ch" forName="wedge5Tx" refType="h" fact="0.165"/>
          <dgm:constr type="l" for="ch" forName="wedge6" refType="w" fact="0.07"/>
          <dgm:constr type="t" for="ch" forName="wedge6" refType="h" fact="0.0627"/>
          <dgm:constr type="w" for="ch" forName="wedge6" refType="w" fact="0.84"/>
          <dgm:constr type="h" for="ch" forName="wedge6" refType="h" fact="0.84"/>
          <dgm:constr type="l" for="ch" forName="dummy6a" refType="w" fact="0.1263"/>
          <dgm:constr type="t" for="ch" forName="dummy6a" refType="h" fact="0.2727"/>
          <dgm:constr type="l" for="ch" forName="dummy6b" refType="w" fact="0.49"/>
          <dgm:constr type="t" for="ch" forName="dummy6b" refType="h" fact="0.0627"/>
          <dgm:constr type="r" for="ch" forName="wedge6Tx" refType="w" fact="0.47"/>
          <dgm:constr type="t" for="ch" forName="wedge6Tx" refType="h" fact="0.17"/>
          <dgm:constr type="w" for="ch" forName="wedge6Tx" refType="w" fact="0.22"/>
          <dgm:constr type="h" for="ch" forName="wedge6Tx" refType="h" fact="0.17"/>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h" for="ch" forName="arrowWedge6" refType="w" fact="0.08"/>
          <dgm:constr type="diam" for="ch" forName="arrowWedge6" refType="w" fact="0.84"/>
          <dgm:constr type="l" for="ch" forName="arrowWedge6" refType="w" fact="0.5"/>
          <dgm:constr type="t" for="ch" forName="arrowWedge6" refType="w" fact="0.5"/>
          <dgm:constr type="primFontSz" for="ch" ptType="node" op="equ"/>
        </dgm:constrLst>
      </dgm:if>
      <dgm:else name="Name7">
        <dgm:constrLst>
          <dgm:constr type="l" for="ch" forName="wedge1" refType="w" fact="0.0887"/>
          <dgm:constr type="t" for="ch" forName="wedge1" refType="w" fact="0.062"/>
          <dgm:constr type="w" for="ch" forName="wedge1" refType="w" fact="0.84"/>
          <dgm:constr type="h" for="ch" forName="wedge1" refType="h" fact="0.84"/>
          <dgm:constr type="l" for="ch" forName="dummy1a" refType="w" fact="0.5087"/>
          <dgm:constr type="t" for="ch" forName="dummy1a" refType="h" fact="0.062"/>
          <dgm:constr type="l" for="ch" forName="dummy1b" refType="w" fact="0.837"/>
          <dgm:constr type="t" for="ch" forName="dummy1b" refType="h" fact="0.2201"/>
          <dgm:constr type="l" for="ch" forName="wedge1Tx" refType="w" fact="0.53"/>
          <dgm:constr type="t" for="ch" forName="wedge1Tx" refType="h" fact="0.14"/>
          <dgm:constr type="w" for="ch" forName="wedge1Tx" refType="w" fact="0.2"/>
          <dgm:constr type="h" for="ch" forName="wedge1Tx" refType="h" fact="0.16"/>
          <dgm:constr type="l" for="ch" forName="wedge2" refType="w" fact="0.0995"/>
          <dgm:constr type="t" for="ch" forName="wedge2" refType="w" fact="0.0755"/>
          <dgm:constr type="w" for="ch" forName="wedge2" refType="w" fact="0.84"/>
          <dgm:constr type="h" for="ch" forName="wedge2" refType="h" fact="0.84"/>
          <dgm:constr type="l" for="ch" forName="dummy2a" refType="w" fact="0.8479"/>
          <dgm:constr type="t" for="ch" forName="dummy2a" refType="h" fact="0.2337"/>
          <dgm:constr type="l" for="ch" forName="dummy2b" refType="w" fact="0.929"/>
          <dgm:constr type="t" for="ch" forName="dummy2b" refType="h" fact="0.589"/>
          <dgm:constr type="l" for="ch" forName="wedge2Tx" refType="w" fact="0.67"/>
          <dgm:constr type="t" for="ch" forName="wedge2Tx" refType="h" fact="0.38"/>
          <dgm:constr type="w" for="ch" forName="wedge2Tx" refType="w" fact="0.23"/>
          <dgm:constr type="h" for="ch" forName="wedge2Tx" refType="h" fact="0.14"/>
          <dgm:constr type="l" for="ch" forName="wedge3" refType="w" fact="0.0956"/>
          <dgm:constr type="t" for="ch" forName="wedge3" refType="w" fact="0.0925"/>
          <dgm:constr type="w" for="ch" forName="wedge3" refType="w" fact="0.84"/>
          <dgm:constr type="h" for="ch" forName="wedge3" refType="h" fact="0.84"/>
          <dgm:constr type="l" for="ch" forName="dummy3a" refType="w" fact="0.9251"/>
          <dgm:constr type="t" for="ch" forName="dummy3a" refType="h" fact="0.6059"/>
          <dgm:constr type="l" for="ch" forName="dummy3b" refType="w" fact="0.6979"/>
          <dgm:constr type="t" for="ch" forName="dummy3b" refType="h" fact="0.8909"/>
          <dgm:constr type="l" for="ch" forName="wedge3Tx" refType="w" fact="0.635"/>
          <dgm:constr type="t" for="ch" forName="wedge3Tx" refType="h" fact="0.59"/>
          <dgm:constr type="w" for="ch" forName="wedge3Tx" refType="w" fact="0.2"/>
          <dgm:constr type="h" for="ch" forName="wedge3Tx" refType="h" fact="0.155"/>
          <dgm:constr type="l" for="ch" forName="wedge4" refType="w" fact="0.08"/>
          <dgm:constr type="t" for="ch" forName="wedge4" refType="h" fact="0.1"/>
          <dgm:constr type="w" for="ch" forName="wedge4" refType="w" fact="0.84"/>
          <dgm:constr type="h" for="ch" forName="wedge4" refType="h" fact="0.84"/>
          <dgm:constr type="l" for="ch" forName="dummy4a" refType="w" fact="0.6822"/>
          <dgm:constr type="t" for="ch" forName="dummy4a" refType="h" fact="0.8984"/>
          <dgm:constr type="l" for="ch" forName="dummy4b" refType="w" fact="0.3178"/>
          <dgm:constr type="t" for="ch" forName="dummy4b" refType="h" fact="0.8984"/>
          <dgm:constr type="l" for="ch" forName="wedge4Tx" refType="w" fact="0.4025"/>
          <dgm:constr type="t" for="ch" forName="wedge4Tx" refType="h" fact="0.76"/>
          <dgm:constr type="w" for="ch" forName="wedge4Tx" refType="w" fact="0.195"/>
          <dgm:constr type="h" for="ch" forName="wedge4Tx" refType="h" fact="0.14"/>
          <dgm:constr type="l" for="ch" forName="wedge5" refType="w" fact="0.0644"/>
          <dgm:constr type="t" for="ch" forName="wedge5" refType="h" fact="0.0925"/>
          <dgm:constr type="w" for="ch" forName="wedge5" refType="w" fact="0.84"/>
          <dgm:constr type="h" for="ch" forName="wedge5" refType="h" fact="0.84"/>
          <dgm:constr type="l" for="ch" forName="dummy5a" refType="w" fact="0.3021"/>
          <dgm:constr type="t" for="ch" forName="dummy5a" refType="h" fact="0.8909"/>
          <dgm:constr type="l" for="ch" forName="dummy5b" refType="w" fact="0.0749"/>
          <dgm:constr type="t" for="ch" forName="dummy5b" refType="h" fact="0.6059"/>
          <dgm:constr type="r" for="ch" forName="wedge5Tx" refType="w" fact="0.365"/>
          <dgm:constr type="t" for="ch" forName="wedge5Tx" refType="h" fact="0.59"/>
          <dgm:constr type="w" for="ch" forName="wedge5Tx" refType="w" fact="0.2"/>
          <dgm:constr type="h" for="ch" forName="wedge5Tx" refType="h" fact="0.155"/>
          <dgm:constr type="l" for="ch" forName="wedge6" refType="w" fact="0.0605"/>
          <dgm:constr type="t" for="ch" forName="wedge6" refType="h" fact="0.0755"/>
          <dgm:constr type="w" for="ch" forName="wedge6" refType="w" fact="0.84"/>
          <dgm:constr type="h" for="ch" forName="wedge6" refType="h" fact="0.84"/>
          <dgm:constr type="l" for="ch" forName="dummy6a" refType="w" fact="0.071"/>
          <dgm:constr type="t" for="ch" forName="dummy6a" refType="h" fact="0.589"/>
          <dgm:constr type="l" for="ch" forName="dummy6b" refType="w" fact="0.1521"/>
          <dgm:constr type="t" for="ch" forName="dummy6b" refType="h" fact="0.2337"/>
          <dgm:constr type="r" for="ch" forName="wedge6Tx" refType="w" fact="0.33"/>
          <dgm:constr type="t" for="ch" forName="wedge6Tx" refType="h" fact="0.38"/>
          <dgm:constr type="w" for="ch" forName="wedge6Tx" refType="w" fact="0.23"/>
          <dgm:constr type="h" for="ch" forName="wedge6Tx" refType="h" fact="0.14"/>
          <dgm:constr type="l" for="ch" forName="wedge7" refType="w" fact="0.0713"/>
          <dgm:constr type="t" for="ch" forName="wedge7" refType="h" fact="0.062"/>
          <dgm:constr type="w" for="ch" forName="wedge7" refType="w" fact="0.84"/>
          <dgm:constr type="h" for="ch" forName="wedge7" refType="h" fact="0.84"/>
          <dgm:constr type="l" for="ch" forName="dummy7a" refType="w" fact="0.163"/>
          <dgm:constr type="t" for="ch" forName="dummy7a" refType="h" fact="0.2201"/>
          <dgm:constr type="l" for="ch" forName="dummy7b" refType="w" fact="0.4913"/>
          <dgm:constr type="t" for="ch" forName="dummy7b" refType="h" fact="0.062"/>
          <dgm:constr type="r" for="ch" forName="wedge7Tx" refType="w" fact="0.47"/>
          <dgm:constr type="t" for="ch" forName="wedge7Tx" refType="h" fact="0.14"/>
          <dgm:constr type="w" for="ch" forName="wedge7Tx" refType="w" fact="0.2"/>
          <dgm:constr type="h" for="ch" forName="wedge7Tx" refType="h" fact="0.16"/>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h" for="ch" forName="arrowWedge6" refType="w" fact="0.08"/>
          <dgm:constr type="diam" for="ch" forName="arrowWedge6" refType="w" fact="0.84"/>
          <dgm:constr type="l" for="ch" forName="arrowWedge6" refType="w" fact="0.5"/>
          <dgm:constr type="t" for="ch" forName="arrowWedge6" refType="w" fact="0.5"/>
          <dgm:constr type="h" for="ch" forName="arrowWedge7" refType="w" fact="0.08"/>
          <dgm:constr type="diam" for="ch" forName="arrowWedge7" refType="w" fact="0.84"/>
          <dgm:constr type="l" for="ch" forName="arrowWedge7" refType="w" fact="0.5"/>
          <dgm:constr type="t" for="ch" forName="arrowWedge7" refType="w" fact="0.5"/>
          <dgm:constr type="primFontSz" for="ch" ptType="node" op="equ"/>
        </dgm:constrLst>
      </dgm:else>
    </dgm:choose>
    <dgm:ruleLst/>
    <dgm:choose name="Name8">
      <dgm:if name="Name9" axis="ch" ptType="node" func="cnt" op="gte" val="1">
        <dgm:layoutNode name="wedge1">
          <dgm:alg type="sp"/>
          <dgm:choose name="Name10">
            <dgm:if name="Name11" axis="ch" ptType="node" func="cnt" op="equ" val="1">
              <dgm:shape xmlns:r="http://schemas.openxmlformats.org/officeDocument/2006/relationships" type="ellipse" r:blip="">
                <dgm:adjLst/>
              </dgm:shape>
            </dgm:if>
            <dgm:if name="Name12" axis="ch" ptType="node" func="cnt" op="equ" val="2">
              <dgm:shape xmlns:r="http://schemas.openxmlformats.org/officeDocument/2006/relationships" type="pie" r:blip="">
                <dgm:adjLst>
                  <dgm:adj idx="1" val="270"/>
                  <dgm:adj idx="2" val="90"/>
                </dgm:adjLst>
              </dgm:shape>
            </dgm:if>
            <dgm:if name="Name13" axis="ch" ptType="node" func="cnt" op="equ" val="3">
              <dgm:shape xmlns:r="http://schemas.openxmlformats.org/officeDocument/2006/relationships" type="pie" r:blip="">
                <dgm:adjLst>
                  <dgm:adj idx="1" val="270"/>
                  <dgm:adj idx="2" val="30"/>
                </dgm:adjLst>
              </dgm:shape>
            </dgm:if>
            <dgm:if name="Name14" axis="ch" ptType="node" func="cnt" op="equ" val="4">
              <dgm:shape xmlns:r="http://schemas.openxmlformats.org/officeDocument/2006/relationships" type="pie" r:blip="">
                <dgm:adjLst>
                  <dgm:adj idx="1" val="270"/>
                  <dgm:adj idx="2" val="0"/>
                </dgm:adjLst>
              </dgm:shape>
            </dgm:if>
            <dgm:if name="Name15" axis="ch" ptType="node" func="cnt" op="equ" val="5">
              <dgm:shape xmlns:r="http://schemas.openxmlformats.org/officeDocument/2006/relationships" type="pie" r:blip="">
                <dgm:adjLst>
                  <dgm:adj idx="1" val="270"/>
                  <dgm:adj idx="2" val="342"/>
                </dgm:adjLst>
              </dgm:shape>
            </dgm:if>
            <dgm:if name="Name16" axis="ch" ptType="node" func="cnt" op="equ" val="6">
              <dgm:shape xmlns:r="http://schemas.openxmlformats.org/officeDocument/2006/relationships" type="pie" r:blip="">
                <dgm:adjLst>
                  <dgm:adj idx="1" val="270"/>
                  <dgm:adj idx="2" val="330"/>
                </dgm:adjLst>
              </dgm:shape>
            </dgm:if>
            <dgm:else name="Name17">
              <dgm:shape xmlns:r="http://schemas.openxmlformats.org/officeDocument/2006/relationships" type="pie" r:blip="">
                <dgm:adjLst>
                  <dgm:adj idx="1" val="270"/>
                  <dgm:adj idx="2" val="321.4286"/>
                </dgm:adjLst>
              </dgm:shape>
            </dgm:else>
          </dgm:choose>
          <dgm:choose name="Name18">
            <dgm:if name="Name19" func="var" arg="dir" op="equ" val="norm">
              <dgm:presOf axis="ch desOrSelf" ptType="node node" st="1 1" cnt="1 0"/>
            </dgm:if>
            <dgm:else name="Name20">
              <dgm:choose name="Name21">
                <dgm:if name="Name22" axis="ch" ptType="node" func="cnt" op="equ" val="1">
                  <dgm:presOf axis="ch desOrSelf" ptType="node node" st="1 1" cnt="1 0"/>
                </dgm:if>
                <dgm:if name="Name23" axis="ch" ptType="node" func="cnt" op="equ" val="2">
                  <dgm:presOf axis="ch desOrSelf" ptType="node node" st="2 1" cnt="1 0"/>
                </dgm:if>
                <dgm:if name="Name24" axis="ch" ptType="node" func="cnt" op="equ" val="3">
                  <dgm:presOf axis="ch desOrSelf" ptType="node node" st="3 1" cnt="1 0"/>
                </dgm:if>
                <dgm:if name="Name25" axis="ch" ptType="node" func="cnt" op="equ" val="4">
                  <dgm:presOf axis="ch desOrSelf" ptType="node node" st="4 1" cnt="1 0"/>
                </dgm:if>
                <dgm:if name="Name26" axis="ch" ptType="node" func="cnt" op="equ" val="5">
                  <dgm:presOf axis="ch desOrSelf" ptType="node node" st="5 1" cnt="1 0"/>
                </dgm:if>
                <dgm:if name="Name27" axis="ch" ptType="node" func="cnt" op="equ" val="6">
                  <dgm:presOf axis="ch desOrSelf" ptType="node node" st="6 1" cnt="1 0"/>
                </dgm:if>
                <dgm:else name="Name28">
                  <dgm:presOf axis="ch desOrSelf" ptType="node node" st="7 1" cnt="1 0"/>
                </dgm:else>
              </dgm:choose>
            </dgm:else>
          </dgm:choose>
          <dgm:constrLst/>
          <dgm:ruleLst/>
        </dgm:layoutNode>
        <dgm:layoutNode name="dummy1a" moveWith="wedge1">
          <dgm:alg type="sp"/>
          <dgm:shape xmlns:r="http://schemas.openxmlformats.org/officeDocument/2006/relationships" r:blip="">
            <dgm:adjLst/>
          </dgm:shape>
          <dgm:presOf/>
          <dgm:constrLst>
            <dgm:constr type="w" val="1"/>
            <dgm:constr type="h" val="1"/>
          </dgm:constrLst>
          <dgm:ruleLst/>
        </dgm:layoutNode>
        <dgm:layoutNode name="dummy1b" moveWith="wedge1">
          <dgm:alg type="sp"/>
          <dgm:shape xmlns:r="http://schemas.openxmlformats.org/officeDocument/2006/relationships" r:blip="">
            <dgm:adjLst/>
          </dgm:shape>
          <dgm:presOf/>
          <dgm:constrLst>
            <dgm:constr type="w" val="1"/>
            <dgm:constr type="h" val="1"/>
          </dgm:constrLst>
          <dgm:ruleLst/>
        </dgm:layoutNode>
        <dgm:layoutNode name="wedge1Tx" moveWith="wedge1">
          <dgm:varLst>
            <dgm:chMax val="0"/>
            <dgm:chPref val="0"/>
            <dgm:bulletEnabled val="1"/>
          </dgm:varLst>
          <dgm:alg type="tx"/>
          <dgm:shape xmlns:r="http://schemas.openxmlformats.org/officeDocument/2006/relationships" type="rect" r:blip="" hideGeom="1">
            <dgm:adjLst/>
          </dgm:shape>
          <dgm:choose name="Name29">
            <dgm:if name="Name30" func="var" arg="dir" op="equ" val="norm">
              <dgm:presOf axis="ch desOrSelf" ptType="node node" st="1 1" cnt="1 0"/>
            </dgm:if>
            <dgm:else name="Name31">
              <dgm:choose name="Name32">
                <dgm:if name="Name33" axis="ch" ptType="node" func="cnt" op="equ" val="1">
                  <dgm:presOf axis="ch desOrSelf" ptType="node node" st="1 1" cnt="1 0"/>
                </dgm:if>
                <dgm:if name="Name34" axis="ch" ptType="node" func="cnt" op="equ" val="2">
                  <dgm:presOf axis="ch desOrSelf" ptType="node node" st="2 1" cnt="1 0"/>
                </dgm:if>
                <dgm:if name="Name35" axis="ch" ptType="node" func="cnt" op="equ" val="3">
                  <dgm:presOf axis="ch desOrSelf" ptType="node node" st="3 1" cnt="1 0"/>
                </dgm:if>
                <dgm:if name="Name36" axis="ch" ptType="node" func="cnt" op="equ" val="4">
                  <dgm:presOf axis="ch desOrSelf" ptType="node node" st="4 1" cnt="1 0"/>
                </dgm:if>
                <dgm:if name="Name37" axis="ch" ptType="node" func="cnt" op="equ" val="5">
                  <dgm:presOf axis="ch desOrSelf" ptType="node node" st="5 1" cnt="1 0"/>
                </dgm:if>
                <dgm:if name="Name38" axis="ch" ptType="node" func="cnt" op="equ" val="6">
                  <dgm:presOf axis="ch desOrSelf" ptType="node node" st="6 1" cnt="1 0"/>
                </dgm:if>
                <dgm:else name="Name39">
                  <dgm:presOf axis="ch desOrSelf" ptType="node node" st="7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40"/>
    </dgm:choose>
    <dgm:choose name="Name41">
      <dgm:if name="Name42" axis="ch" ptType="node" func="cnt" op="gte" val="2">
        <dgm:layoutNode name="wedge2">
          <dgm:alg type="sp"/>
          <dgm:choose name="Name43">
            <dgm:if name="Name44" axis="ch" ptType="node" func="cnt" op="equ" val="2">
              <dgm:shape xmlns:r="http://schemas.openxmlformats.org/officeDocument/2006/relationships" type="pie" r:blip="">
                <dgm:adjLst>
                  <dgm:adj idx="1" val="90"/>
                  <dgm:adj idx="2" val="270"/>
                </dgm:adjLst>
              </dgm:shape>
            </dgm:if>
            <dgm:if name="Name45" axis="ch" ptType="node" func="cnt" op="equ" val="3">
              <dgm:shape xmlns:r="http://schemas.openxmlformats.org/officeDocument/2006/relationships" type="pie" r:blip="">
                <dgm:adjLst>
                  <dgm:adj idx="1" val="30"/>
                  <dgm:adj idx="2" val="150"/>
                </dgm:adjLst>
              </dgm:shape>
            </dgm:if>
            <dgm:if name="Name46" axis="ch" ptType="node" func="cnt" op="equ" val="4">
              <dgm:shape xmlns:r="http://schemas.openxmlformats.org/officeDocument/2006/relationships" type="pie" r:blip="">
                <dgm:adjLst>
                  <dgm:adj idx="1" val="0"/>
                  <dgm:adj idx="2" val="90"/>
                </dgm:adjLst>
              </dgm:shape>
            </dgm:if>
            <dgm:if name="Name47" axis="ch" ptType="node" func="cnt" op="equ" val="5">
              <dgm:shape xmlns:r="http://schemas.openxmlformats.org/officeDocument/2006/relationships" type="pie" r:blip="">
                <dgm:adjLst>
                  <dgm:adj idx="1" val="342"/>
                  <dgm:adj idx="2" val="54"/>
                </dgm:adjLst>
              </dgm:shape>
            </dgm:if>
            <dgm:if name="Name48" axis="ch" ptType="node" func="cnt" op="equ" val="6">
              <dgm:shape xmlns:r="http://schemas.openxmlformats.org/officeDocument/2006/relationships" type="pie" r:blip="">
                <dgm:adjLst>
                  <dgm:adj idx="1" val="330"/>
                  <dgm:adj idx="2" val="30"/>
                </dgm:adjLst>
              </dgm:shape>
            </dgm:if>
            <dgm:else name="Name49">
              <dgm:shape xmlns:r="http://schemas.openxmlformats.org/officeDocument/2006/relationships" type="pie" r:blip="">
                <dgm:adjLst>
                  <dgm:adj idx="1" val="321.4286"/>
                  <dgm:adj idx="2" val="12.85714"/>
                </dgm:adjLst>
              </dgm:shape>
            </dgm:else>
          </dgm:choose>
          <dgm:choose name="Name50">
            <dgm:if name="Name51" func="var" arg="dir" op="equ" val="norm">
              <dgm:presOf axis="ch desOrSelf" ptType="node node" st="2 1" cnt="1 0"/>
            </dgm:if>
            <dgm:else name="Name52">
              <dgm:choose name="Name53">
                <dgm:if name="Name54" axis="ch" ptType="node" func="cnt" op="equ" val="2">
                  <dgm:presOf axis="ch desOrSelf" ptType="node node" st="1 1" cnt="1 0"/>
                </dgm:if>
                <dgm:if name="Name55" axis="ch" ptType="node" func="cnt" op="equ" val="3">
                  <dgm:presOf axis="ch desOrSelf" ptType="node node" st="2 1" cnt="1 0"/>
                </dgm:if>
                <dgm:if name="Name56" axis="ch" ptType="node" func="cnt" op="equ" val="4">
                  <dgm:presOf axis="ch desOrSelf" ptType="node node" st="3 1" cnt="1 0"/>
                </dgm:if>
                <dgm:if name="Name57" axis="ch" ptType="node" func="cnt" op="equ" val="5">
                  <dgm:presOf axis="ch desOrSelf" ptType="node node" st="4 1" cnt="1 0"/>
                </dgm:if>
                <dgm:if name="Name58" axis="ch" ptType="node" func="cnt" op="equ" val="6">
                  <dgm:presOf axis="ch desOrSelf" ptType="node node" st="5 1" cnt="1 0"/>
                </dgm:if>
                <dgm:else name="Name59">
                  <dgm:presOf axis="ch desOrSelf" ptType="node node" st="6 1" cnt="1 0"/>
                </dgm:else>
              </dgm:choose>
            </dgm:else>
          </dgm:choose>
          <dgm:constrLst/>
          <dgm:ruleLst/>
        </dgm:layoutNode>
        <dgm:layoutNode name="dummy2a" moveWith="wedge2">
          <dgm:alg type="sp"/>
          <dgm:shape xmlns:r="http://schemas.openxmlformats.org/officeDocument/2006/relationships" r:blip="">
            <dgm:adjLst/>
          </dgm:shape>
          <dgm:presOf/>
          <dgm:constrLst>
            <dgm:constr type="w" val="1"/>
            <dgm:constr type="h" val="1"/>
          </dgm:constrLst>
          <dgm:ruleLst/>
        </dgm:layoutNode>
        <dgm:layoutNode name="dummy2b" moveWith="wedge2">
          <dgm:alg type="sp"/>
          <dgm:shape xmlns:r="http://schemas.openxmlformats.org/officeDocument/2006/relationships" r:blip="">
            <dgm:adjLst/>
          </dgm:shape>
          <dgm:presOf/>
          <dgm:constrLst>
            <dgm:constr type="w" val="1"/>
            <dgm:constr type="h" val="1"/>
          </dgm:constrLst>
          <dgm:ruleLst/>
        </dgm:layoutNode>
        <dgm:layoutNode name="wedge2Tx" moveWith="wedge2">
          <dgm:varLst>
            <dgm:chMax val="0"/>
            <dgm:chPref val="0"/>
            <dgm:bulletEnabled val="1"/>
          </dgm:varLst>
          <dgm:alg type="tx"/>
          <dgm:shape xmlns:r="http://schemas.openxmlformats.org/officeDocument/2006/relationships" type="rect" r:blip="" hideGeom="1">
            <dgm:adjLst/>
          </dgm:shape>
          <dgm:choose name="Name60">
            <dgm:if name="Name61" func="var" arg="dir" op="equ" val="norm">
              <dgm:presOf axis="ch desOrSelf" ptType="node node" st="2 1" cnt="1 0"/>
            </dgm:if>
            <dgm:else name="Name62">
              <dgm:choose name="Name63">
                <dgm:if name="Name64" axis="ch" ptType="node" func="cnt" op="equ" val="2">
                  <dgm:presOf axis="ch desOrSelf" ptType="node node" st="1 1" cnt="1 0"/>
                </dgm:if>
                <dgm:if name="Name65" axis="ch" ptType="node" func="cnt" op="equ" val="3">
                  <dgm:presOf axis="ch desOrSelf" ptType="node node" st="2 1" cnt="1 0"/>
                </dgm:if>
                <dgm:if name="Name66" axis="ch" ptType="node" func="cnt" op="equ" val="4">
                  <dgm:presOf axis="ch desOrSelf" ptType="node node" st="3 1" cnt="1 0"/>
                </dgm:if>
                <dgm:if name="Name67" axis="ch" ptType="node" func="cnt" op="equ" val="5">
                  <dgm:presOf axis="ch desOrSelf" ptType="node node" st="4 1" cnt="1 0"/>
                </dgm:if>
                <dgm:if name="Name68" axis="ch" ptType="node" func="cnt" op="equ" val="6">
                  <dgm:presOf axis="ch desOrSelf" ptType="node node" st="5 1" cnt="1 0"/>
                </dgm:if>
                <dgm:else name="Name69">
                  <dgm:presOf axis="ch desOrSelf" ptType="node node" st="6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70"/>
    </dgm:choose>
    <dgm:choose name="Name71">
      <dgm:if name="Name72" axis="ch" ptType="node" func="cnt" op="gte" val="3">
        <dgm:layoutNode name="wedge3">
          <dgm:alg type="sp"/>
          <dgm:choose name="Name73">
            <dgm:if name="Name74" axis="ch" ptType="node" func="cnt" op="equ" val="3">
              <dgm:shape xmlns:r="http://schemas.openxmlformats.org/officeDocument/2006/relationships" type="pie" r:blip="">
                <dgm:adjLst>
                  <dgm:adj idx="1" val="150"/>
                  <dgm:adj idx="2" val="270"/>
                </dgm:adjLst>
              </dgm:shape>
            </dgm:if>
            <dgm:if name="Name75" axis="ch" ptType="node" func="cnt" op="equ" val="4">
              <dgm:shape xmlns:r="http://schemas.openxmlformats.org/officeDocument/2006/relationships" type="pie" r:blip="">
                <dgm:adjLst>
                  <dgm:adj idx="1" val="90"/>
                  <dgm:adj idx="2" val="180"/>
                </dgm:adjLst>
              </dgm:shape>
            </dgm:if>
            <dgm:if name="Name76" axis="ch" ptType="node" func="cnt" op="equ" val="5">
              <dgm:shape xmlns:r="http://schemas.openxmlformats.org/officeDocument/2006/relationships" type="pie" r:blip="">
                <dgm:adjLst>
                  <dgm:adj idx="1" val="54"/>
                  <dgm:adj idx="2" val="126"/>
                </dgm:adjLst>
              </dgm:shape>
            </dgm:if>
            <dgm:if name="Name77" axis="ch" ptType="node" func="cnt" op="equ" val="6">
              <dgm:shape xmlns:r="http://schemas.openxmlformats.org/officeDocument/2006/relationships" type="pie" r:blip="">
                <dgm:adjLst>
                  <dgm:adj idx="1" val="30"/>
                  <dgm:adj idx="2" val="90"/>
                </dgm:adjLst>
              </dgm:shape>
            </dgm:if>
            <dgm:else name="Name78">
              <dgm:shape xmlns:r="http://schemas.openxmlformats.org/officeDocument/2006/relationships" type="pie" r:blip="">
                <dgm:adjLst>
                  <dgm:adj idx="1" val="12.85714"/>
                  <dgm:adj idx="2" val="64.28571"/>
                </dgm:adjLst>
              </dgm:shape>
            </dgm:else>
          </dgm:choose>
          <dgm:choose name="Name79">
            <dgm:if name="Name80" func="var" arg="dir" op="equ" val="norm">
              <dgm:presOf axis="ch desOrSelf" ptType="node node" st="3 1" cnt="1 0"/>
            </dgm:if>
            <dgm:else name="Name81">
              <dgm:choose name="Name82">
                <dgm:if name="Name83" axis="ch" ptType="node" func="cnt" op="equ" val="3">
                  <dgm:presOf axis="ch desOrSelf" ptType="node node" st="1 1" cnt="1 0"/>
                </dgm:if>
                <dgm:if name="Name84" axis="ch" ptType="node" func="cnt" op="equ" val="4">
                  <dgm:presOf axis="ch desOrSelf" ptType="node node" st="2 1" cnt="1 0"/>
                </dgm:if>
                <dgm:if name="Name85" axis="ch" ptType="node" func="cnt" op="equ" val="5">
                  <dgm:presOf axis="ch desOrSelf" ptType="node node" st="3 1" cnt="1 0"/>
                </dgm:if>
                <dgm:if name="Name86" axis="ch" ptType="node" func="cnt" op="equ" val="6">
                  <dgm:presOf axis="ch desOrSelf" ptType="node node" st="4 1" cnt="1 0"/>
                </dgm:if>
                <dgm:else name="Name87">
                  <dgm:presOf axis="ch desOrSelf" ptType="node node" st="5 1" cnt="1 0"/>
                </dgm:else>
              </dgm:choose>
            </dgm:else>
          </dgm:choose>
          <dgm:constrLst/>
          <dgm:ruleLst/>
        </dgm:layoutNode>
        <dgm:layoutNode name="dummy3a" moveWith="wedge3">
          <dgm:alg type="sp"/>
          <dgm:shape xmlns:r="http://schemas.openxmlformats.org/officeDocument/2006/relationships" r:blip="">
            <dgm:adjLst/>
          </dgm:shape>
          <dgm:presOf/>
          <dgm:constrLst>
            <dgm:constr type="w" val="1"/>
            <dgm:constr type="h" val="1"/>
          </dgm:constrLst>
          <dgm:ruleLst/>
        </dgm:layoutNode>
        <dgm:layoutNode name="dummy3b" moveWith="wedge3">
          <dgm:alg type="sp"/>
          <dgm:shape xmlns:r="http://schemas.openxmlformats.org/officeDocument/2006/relationships" r:blip="">
            <dgm:adjLst/>
          </dgm:shape>
          <dgm:presOf/>
          <dgm:constrLst>
            <dgm:constr type="w" val="1"/>
            <dgm:constr type="h" val="1"/>
          </dgm:constrLst>
          <dgm:ruleLst/>
        </dgm:layoutNode>
        <dgm:layoutNode name="wedge3Tx" moveWith="wedge3">
          <dgm:varLst>
            <dgm:chMax val="0"/>
            <dgm:chPref val="0"/>
            <dgm:bulletEnabled val="1"/>
          </dgm:varLst>
          <dgm:alg type="tx"/>
          <dgm:shape xmlns:r="http://schemas.openxmlformats.org/officeDocument/2006/relationships" type="rect" r:blip="" hideGeom="1">
            <dgm:adjLst/>
          </dgm:shape>
          <dgm:choose name="Name88">
            <dgm:if name="Name89" func="var" arg="dir" op="equ" val="norm">
              <dgm:presOf axis="ch desOrSelf" ptType="node node" st="3 1" cnt="1 0"/>
            </dgm:if>
            <dgm:else name="Name90">
              <dgm:choose name="Name91">
                <dgm:if name="Name92" axis="ch" ptType="node" func="cnt" op="equ" val="3">
                  <dgm:presOf axis="ch desOrSelf" ptType="node node" st="1 1" cnt="1 0"/>
                </dgm:if>
                <dgm:if name="Name93" axis="ch" ptType="node" func="cnt" op="equ" val="4">
                  <dgm:presOf axis="ch desOrSelf" ptType="node node" st="2 1" cnt="1 0"/>
                </dgm:if>
                <dgm:if name="Name94" axis="ch" ptType="node" func="cnt" op="equ" val="5">
                  <dgm:presOf axis="ch desOrSelf" ptType="node node" st="3 1" cnt="1 0"/>
                </dgm:if>
                <dgm:if name="Name95" axis="ch" ptType="node" func="cnt" op="equ" val="6">
                  <dgm:presOf axis="ch desOrSelf" ptType="node node" st="4 1" cnt="1 0"/>
                </dgm:if>
                <dgm:else name="Name96">
                  <dgm:presOf axis="ch desOrSelf" ptType="node node" st="5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97"/>
    </dgm:choose>
    <dgm:choose name="Name98">
      <dgm:if name="Name99" axis="ch" ptType="node" func="cnt" op="gte" val="4">
        <dgm:layoutNode name="wedge4">
          <dgm:alg type="sp"/>
          <dgm:choose name="Name100">
            <dgm:if name="Name101" axis="ch" ptType="node" func="cnt" op="equ" val="4">
              <dgm:shape xmlns:r="http://schemas.openxmlformats.org/officeDocument/2006/relationships" type="pie" r:blip="">
                <dgm:adjLst>
                  <dgm:adj idx="1" val="180"/>
                  <dgm:adj idx="2" val="270"/>
                </dgm:adjLst>
              </dgm:shape>
            </dgm:if>
            <dgm:if name="Name102" axis="ch" ptType="node" func="cnt" op="equ" val="5">
              <dgm:shape xmlns:r="http://schemas.openxmlformats.org/officeDocument/2006/relationships" type="pie" r:blip="">
                <dgm:adjLst>
                  <dgm:adj idx="1" val="126"/>
                  <dgm:adj idx="2" val="198"/>
                </dgm:adjLst>
              </dgm:shape>
            </dgm:if>
            <dgm:if name="Name103" axis="ch" ptType="node" func="cnt" op="equ" val="6">
              <dgm:shape xmlns:r="http://schemas.openxmlformats.org/officeDocument/2006/relationships" type="pie" r:blip="">
                <dgm:adjLst>
                  <dgm:adj idx="1" val="90"/>
                  <dgm:adj idx="2" val="150"/>
                </dgm:adjLst>
              </dgm:shape>
            </dgm:if>
            <dgm:else name="Name104">
              <dgm:shape xmlns:r="http://schemas.openxmlformats.org/officeDocument/2006/relationships" type="pie" r:blip="">
                <dgm:adjLst>
                  <dgm:adj idx="1" val="64.2871"/>
                  <dgm:adj idx="2" val="115.7143"/>
                </dgm:adjLst>
              </dgm:shape>
            </dgm:else>
          </dgm:choose>
          <dgm:choose name="Name105">
            <dgm:if name="Name106" func="var" arg="dir" op="equ" val="norm">
              <dgm:presOf axis="ch desOrSelf" ptType="node node" st="4 1" cnt="1 0"/>
            </dgm:if>
            <dgm:else name="Name107">
              <dgm:choose name="Name108">
                <dgm:if name="Name109" axis="ch" ptType="node" func="cnt" op="equ" val="4">
                  <dgm:presOf axis="ch desOrSelf" ptType="node node" st="1 1" cnt="1 0"/>
                </dgm:if>
                <dgm:if name="Name110" axis="ch" ptType="node" func="cnt" op="equ" val="5">
                  <dgm:presOf axis="ch desOrSelf" ptType="node node" st="2 1" cnt="1 0"/>
                </dgm:if>
                <dgm:if name="Name111" axis="ch" ptType="node" func="cnt" op="equ" val="6">
                  <dgm:presOf axis="ch desOrSelf" ptType="node node" st="3 1" cnt="1 0"/>
                </dgm:if>
                <dgm:else name="Name112">
                  <dgm:presOf axis="ch desOrSelf" ptType="node node" st="4 1" cnt="1 0"/>
                </dgm:else>
              </dgm:choose>
            </dgm:else>
          </dgm:choose>
          <dgm:constrLst/>
          <dgm:ruleLst/>
        </dgm:layoutNode>
        <dgm:layoutNode name="dummy4a" moveWith="wedge4">
          <dgm:alg type="sp"/>
          <dgm:shape xmlns:r="http://schemas.openxmlformats.org/officeDocument/2006/relationships" r:blip="">
            <dgm:adjLst/>
          </dgm:shape>
          <dgm:presOf/>
          <dgm:constrLst>
            <dgm:constr type="w" val="1"/>
            <dgm:constr type="h" val="1"/>
          </dgm:constrLst>
          <dgm:ruleLst/>
        </dgm:layoutNode>
        <dgm:layoutNode name="dummy4b" moveWith="wedge4">
          <dgm:alg type="sp"/>
          <dgm:shape xmlns:r="http://schemas.openxmlformats.org/officeDocument/2006/relationships" r:blip="">
            <dgm:adjLst/>
          </dgm:shape>
          <dgm:presOf/>
          <dgm:constrLst>
            <dgm:constr type="w" val="1"/>
            <dgm:constr type="h" val="1"/>
          </dgm:constrLst>
          <dgm:ruleLst/>
        </dgm:layoutNode>
        <dgm:layoutNode name="wedge4Tx" moveWith="wedge4">
          <dgm:varLst>
            <dgm:chMax val="0"/>
            <dgm:chPref val="0"/>
            <dgm:bulletEnabled val="1"/>
          </dgm:varLst>
          <dgm:alg type="tx"/>
          <dgm:shape xmlns:r="http://schemas.openxmlformats.org/officeDocument/2006/relationships" type="rect" r:blip="" hideGeom="1">
            <dgm:adjLst/>
          </dgm:shape>
          <dgm:choose name="Name113">
            <dgm:if name="Name114" func="var" arg="dir" op="equ" val="norm">
              <dgm:presOf axis="ch desOrSelf" ptType="node node" st="4 1" cnt="1 0"/>
            </dgm:if>
            <dgm:else name="Name115">
              <dgm:choose name="Name116">
                <dgm:if name="Name117" axis="ch" ptType="node" func="cnt" op="equ" val="4">
                  <dgm:presOf axis="ch desOrSelf" ptType="node node" st="1 1" cnt="1 0"/>
                </dgm:if>
                <dgm:if name="Name118" axis="ch" ptType="node" func="cnt" op="equ" val="5">
                  <dgm:presOf axis="ch desOrSelf" ptType="node node" st="2 1" cnt="1 0"/>
                </dgm:if>
                <dgm:if name="Name119" axis="ch" ptType="node" func="cnt" op="equ" val="6">
                  <dgm:presOf axis="ch desOrSelf" ptType="node node" st="3 1" cnt="1 0"/>
                </dgm:if>
                <dgm:else name="Name120">
                  <dgm:presOf axis="ch desOrSelf" ptType="node node" st="4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21"/>
    </dgm:choose>
    <dgm:choose name="Name122">
      <dgm:if name="Name123" axis="ch" ptType="node" func="cnt" op="gte" val="5">
        <dgm:layoutNode name="wedge5">
          <dgm:alg type="sp"/>
          <dgm:choose name="Name124">
            <dgm:if name="Name125" axis="ch" ptType="node" func="cnt" op="equ" val="5">
              <dgm:shape xmlns:r="http://schemas.openxmlformats.org/officeDocument/2006/relationships" type="pie" r:blip="">
                <dgm:adjLst>
                  <dgm:adj idx="1" val="198"/>
                  <dgm:adj idx="2" val="270"/>
                </dgm:adjLst>
              </dgm:shape>
            </dgm:if>
            <dgm:if name="Name126" axis="ch" ptType="node" func="cnt" op="equ" val="6">
              <dgm:shape xmlns:r="http://schemas.openxmlformats.org/officeDocument/2006/relationships" type="pie" r:blip="">
                <dgm:adjLst>
                  <dgm:adj idx="1" val="150"/>
                  <dgm:adj idx="2" val="210"/>
                </dgm:adjLst>
              </dgm:shape>
            </dgm:if>
            <dgm:else name="Name127">
              <dgm:shape xmlns:r="http://schemas.openxmlformats.org/officeDocument/2006/relationships" type="pie" r:blip="">
                <dgm:adjLst>
                  <dgm:adj idx="1" val="115.7143"/>
                  <dgm:adj idx="2" val="167.1429"/>
                </dgm:adjLst>
              </dgm:shape>
            </dgm:else>
          </dgm:choose>
          <dgm:choose name="Name128">
            <dgm:if name="Name129" func="var" arg="dir" op="equ" val="norm">
              <dgm:presOf axis="ch desOrSelf" ptType="node node" st="5 1" cnt="1 0"/>
            </dgm:if>
            <dgm:else name="Name130">
              <dgm:choose name="Name131">
                <dgm:if name="Name132" axis="ch" ptType="node" func="cnt" op="equ" val="5">
                  <dgm:presOf axis="ch desOrSelf" ptType="node node" st="1 1" cnt="1 0"/>
                </dgm:if>
                <dgm:if name="Name133" axis="ch" ptType="node" func="cnt" op="equ" val="6">
                  <dgm:presOf axis="ch desOrSelf" ptType="node node" st="2 1" cnt="1 0"/>
                </dgm:if>
                <dgm:else name="Name134">
                  <dgm:presOf axis="ch desOrSelf" ptType="node node" st="3 1" cnt="1 0"/>
                </dgm:else>
              </dgm:choose>
            </dgm:else>
          </dgm:choose>
          <dgm:constrLst/>
          <dgm:ruleLst/>
        </dgm:layoutNode>
        <dgm:layoutNode name="dummy5a" moveWith="wedge5">
          <dgm:alg type="sp"/>
          <dgm:shape xmlns:r="http://schemas.openxmlformats.org/officeDocument/2006/relationships" r:blip="">
            <dgm:adjLst/>
          </dgm:shape>
          <dgm:presOf/>
          <dgm:constrLst>
            <dgm:constr type="w" val="1"/>
            <dgm:constr type="h" val="1"/>
          </dgm:constrLst>
          <dgm:ruleLst/>
        </dgm:layoutNode>
        <dgm:layoutNode name="dummy5b" moveWith="wedge5">
          <dgm:alg type="sp"/>
          <dgm:shape xmlns:r="http://schemas.openxmlformats.org/officeDocument/2006/relationships" r:blip="">
            <dgm:adjLst/>
          </dgm:shape>
          <dgm:presOf/>
          <dgm:constrLst>
            <dgm:constr type="w" val="1"/>
            <dgm:constr type="h" val="1"/>
          </dgm:constrLst>
          <dgm:ruleLst/>
        </dgm:layoutNode>
        <dgm:layoutNode name="wedge5Tx" moveWith="wedge5">
          <dgm:varLst>
            <dgm:chMax val="0"/>
            <dgm:chPref val="0"/>
            <dgm:bulletEnabled val="1"/>
          </dgm:varLst>
          <dgm:alg type="tx"/>
          <dgm:shape xmlns:r="http://schemas.openxmlformats.org/officeDocument/2006/relationships" type="rect" r:blip="" hideGeom="1">
            <dgm:adjLst/>
          </dgm:shape>
          <dgm:choose name="Name135">
            <dgm:if name="Name136" func="var" arg="dir" op="equ" val="norm">
              <dgm:presOf axis="ch desOrSelf" ptType="node node" st="5 1" cnt="1 0"/>
            </dgm:if>
            <dgm:else name="Name137">
              <dgm:choose name="Name138">
                <dgm:if name="Name139" axis="ch" ptType="node" func="cnt" op="equ" val="5">
                  <dgm:presOf axis="ch desOrSelf" ptType="node node" st="1 1" cnt="1 0"/>
                </dgm:if>
                <dgm:if name="Name140" axis="ch" ptType="node" func="cnt" op="equ" val="6">
                  <dgm:presOf axis="ch desOrSelf" ptType="node node" st="2 1" cnt="1 0"/>
                </dgm:if>
                <dgm:else name="Name141">
                  <dgm:presOf axis="ch desOrSelf" ptType="node node" st="3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42"/>
    </dgm:choose>
    <dgm:choose name="Name143">
      <dgm:if name="Name144" axis="ch" ptType="node" func="cnt" op="gte" val="6">
        <dgm:layoutNode name="wedge6">
          <dgm:alg type="sp"/>
          <dgm:choose name="Name145">
            <dgm:if name="Name146" axis="ch" ptType="node" func="cnt" op="equ" val="6">
              <dgm:shape xmlns:r="http://schemas.openxmlformats.org/officeDocument/2006/relationships" type="pie" r:blip="">
                <dgm:adjLst>
                  <dgm:adj idx="1" val="210"/>
                  <dgm:adj idx="2" val="270"/>
                </dgm:adjLst>
              </dgm:shape>
            </dgm:if>
            <dgm:else name="Name147">
              <dgm:shape xmlns:r="http://schemas.openxmlformats.org/officeDocument/2006/relationships" type="pie" r:blip="">
                <dgm:adjLst>
                  <dgm:adj idx="1" val="167.1429"/>
                  <dgm:adj idx="2" val="218.5714"/>
                </dgm:adjLst>
              </dgm:shape>
            </dgm:else>
          </dgm:choose>
          <dgm:choose name="Name148">
            <dgm:if name="Name149" func="var" arg="dir" op="equ" val="norm">
              <dgm:presOf axis="ch desOrSelf" ptType="node node" st="6 1" cnt="1 0"/>
            </dgm:if>
            <dgm:else name="Name150">
              <dgm:choose name="Name151">
                <dgm:if name="Name152" axis="ch" ptType="node" func="cnt" op="equ" val="6">
                  <dgm:presOf axis="ch desOrSelf" ptType="node node" st="1 1" cnt="1 0"/>
                </dgm:if>
                <dgm:else name="Name153">
                  <dgm:presOf axis="ch desOrSelf" ptType="node node" st="2 1" cnt="1 0"/>
                </dgm:else>
              </dgm:choose>
            </dgm:else>
          </dgm:choose>
          <dgm:constrLst/>
          <dgm:ruleLst/>
        </dgm:layoutNode>
        <dgm:layoutNode name="dummy6a" moveWith="wedge6">
          <dgm:alg type="sp"/>
          <dgm:shape xmlns:r="http://schemas.openxmlformats.org/officeDocument/2006/relationships" r:blip="">
            <dgm:adjLst/>
          </dgm:shape>
          <dgm:presOf/>
          <dgm:constrLst>
            <dgm:constr type="w" val="1"/>
            <dgm:constr type="h" val="1"/>
          </dgm:constrLst>
          <dgm:ruleLst/>
        </dgm:layoutNode>
        <dgm:layoutNode name="dummy6b" moveWith="wedge6">
          <dgm:alg type="sp"/>
          <dgm:shape xmlns:r="http://schemas.openxmlformats.org/officeDocument/2006/relationships" r:blip="">
            <dgm:adjLst/>
          </dgm:shape>
          <dgm:presOf/>
          <dgm:constrLst>
            <dgm:constr type="w" val="1"/>
            <dgm:constr type="h" val="1"/>
          </dgm:constrLst>
          <dgm:ruleLst/>
        </dgm:layoutNode>
        <dgm:layoutNode name="wedge6Tx" moveWith="wedge6">
          <dgm:varLst>
            <dgm:chMax val="0"/>
            <dgm:chPref val="0"/>
            <dgm:bulletEnabled val="1"/>
          </dgm:varLst>
          <dgm:alg type="tx"/>
          <dgm:shape xmlns:r="http://schemas.openxmlformats.org/officeDocument/2006/relationships" type="rect" r:blip="" hideGeom="1">
            <dgm:adjLst/>
          </dgm:shape>
          <dgm:choose name="Name154">
            <dgm:if name="Name155" func="var" arg="dir" op="equ" val="norm">
              <dgm:presOf axis="ch desOrSelf" ptType="node node" st="6 1" cnt="1 0"/>
            </dgm:if>
            <dgm:else name="Name156">
              <dgm:choose name="Name157">
                <dgm:if name="Name158" axis="ch" ptType="node" func="cnt" op="equ" val="6">
                  <dgm:presOf axis="ch desOrSelf" ptType="node node" st="1 1" cnt="1 0"/>
                </dgm:if>
                <dgm:else name="Name159">
                  <dgm:presOf axis="ch desOrSelf" ptType="node node" st="2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60"/>
    </dgm:choose>
    <dgm:choose name="Name161">
      <dgm:if name="Name162" axis="ch" ptType="node" func="cnt" op="gte" val="7">
        <dgm:layoutNode name="wedge7">
          <dgm:alg type="sp"/>
          <dgm:shape xmlns:r="http://schemas.openxmlformats.org/officeDocument/2006/relationships" type="pie" r:blip="">
            <dgm:adjLst>
              <dgm:adj idx="1" val="218.5714"/>
              <dgm:adj idx="2" val="270"/>
            </dgm:adjLst>
          </dgm:shape>
          <dgm:choose name="Name163">
            <dgm:if name="Name164" func="var" arg="dir" op="equ" val="norm">
              <dgm:presOf axis="ch desOrSelf" ptType="node node" st="7 1" cnt="1 0"/>
            </dgm:if>
            <dgm:else name="Name165">
              <dgm:presOf axis="ch desOrSelf" ptType="node node" st="1 1" cnt="1 0"/>
            </dgm:else>
          </dgm:choose>
          <dgm:constrLst/>
          <dgm:ruleLst/>
        </dgm:layoutNode>
        <dgm:layoutNode name="dummy7a" moveWith="wedge7">
          <dgm:alg type="sp"/>
          <dgm:shape xmlns:r="http://schemas.openxmlformats.org/officeDocument/2006/relationships" r:blip="">
            <dgm:adjLst/>
          </dgm:shape>
          <dgm:presOf/>
          <dgm:constrLst>
            <dgm:constr type="w" val="1"/>
            <dgm:constr type="h" val="1"/>
          </dgm:constrLst>
          <dgm:ruleLst/>
        </dgm:layoutNode>
        <dgm:layoutNode name="dummy7b" moveWith="wedge7">
          <dgm:alg type="sp"/>
          <dgm:shape xmlns:r="http://schemas.openxmlformats.org/officeDocument/2006/relationships" r:blip="">
            <dgm:adjLst/>
          </dgm:shape>
          <dgm:presOf/>
          <dgm:constrLst>
            <dgm:constr type="w" val="1"/>
            <dgm:constr type="h" val="1"/>
          </dgm:constrLst>
          <dgm:ruleLst/>
        </dgm:layoutNode>
        <dgm:layoutNode name="wedge7Tx" moveWith="wedge7">
          <dgm:varLst>
            <dgm:chMax val="0"/>
            <dgm:chPref val="0"/>
            <dgm:bulletEnabled val="1"/>
          </dgm:varLst>
          <dgm:alg type="tx"/>
          <dgm:shape xmlns:r="http://schemas.openxmlformats.org/officeDocument/2006/relationships" type="rect" r:blip="" hideGeom="1">
            <dgm:adjLst/>
          </dgm:shape>
          <dgm:choose name="Name166">
            <dgm:if name="Name167" func="var" arg="dir" op="equ" val="norm">
              <dgm:presOf axis="ch desOrSelf" ptType="node node" st="7 1" cnt="1 0"/>
            </dgm:if>
            <dgm:else name="Name168">
              <dgm:presOf axis="ch desOrSelf" ptType="node node" st="1 1" cnt="1 0"/>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69"/>
    </dgm:choose>
    <dgm:choose name="Name170">
      <dgm:if name="Name171" axis="ch" ptType="node" func="cnt" op="equ" val="1">
        <dgm:forEach name="Name172" axis="ch" ptType="sibTrans" hideLastTrans="0" cnt="1">
          <dgm:layoutNode name="arrowWedge1single" styleLbl="fgSibTrans2D1">
            <dgm:choose name="Name173">
              <dgm:if name="Name174" func="var" arg="dir" op="equ" val="norm">
                <dgm:alg type="conn">
                  <dgm:param type="connRout" val="longCurve"/>
                  <dgm:param type="srcNode" val="dummy1a"/>
                  <dgm:param type="dstNode" val="dummy1b"/>
                  <dgm:param type="begPts" val="tL"/>
                  <dgm:param type="endPts" val="tR"/>
                  <dgm:param type="begSty" val="arr"/>
                  <dgm:param type="endSty" val="noArr"/>
                </dgm:alg>
              </dgm:if>
              <dgm:else name="Name175">
                <dgm:alg type="conn">
                  <dgm:param type="connRout" val="longCurve"/>
                  <dgm:param type="srcNode" val="dummy1a"/>
                  <dgm:param type="dstNode" val="dummy1b"/>
                  <dgm:param type="begPts" val="tL"/>
                  <dgm:param type="endPts" val="tR"/>
                  <dgm:param type="begSty" val="noArr"/>
                  <dgm:param type="endSty" val="arr"/>
                </dgm:alg>
              </dgm:else>
            </dgm:choose>
            <dgm:shape xmlns:r="http://schemas.openxmlformats.org/officeDocument/2006/relationships" type="conn" r:blip="">
              <dgm:adjLst/>
            </dgm:shape>
            <dgm:presOf/>
            <dgm:constrLst>
              <dgm:constr type="w" val="1"/>
              <dgm:constr type="begPad"/>
              <dgm:constr type="endPad"/>
            </dgm:constrLst>
            <dgm:ruleLst/>
          </dgm:layoutNode>
        </dgm:forEach>
      </dgm:if>
      <dgm:if name="Name176" axis="ch" ptType="node" func="cnt" op="gte" val="2">
        <dgm:forEach name="Name177" axis="ch" ptType="sibTrans" hideLastTrans="0" cnt="1">
          <dgm:layoutNode name="arrowWedge1" styleLbl="fgSibTrans2D1">
            <dgm:choose name="Name178">
              <dgm:if name="Name179" func="var" arg="dir" op="equ" val="norm">
                <dgm:alg type="conn">
                  <dgm:param type="connRout" val="curve"/>
                  <dgm:param type="srcNode" val="dummy1a"/>
                  <dgm:param type="dstNode" val="dummy1b"/>
                  <dgm:param type="begPts" val="tL"/>
                  <dgm:param type="endPts" val="tL"/>
                  <dgm:param type="begSty" val="noArr"/>
                  <dgm:param type="endSty" val="arr"/>
                </dgm:alg>
              </dgm:if>
              <dgm:else name="Name180">
                <dgm:alg type="conn">
                  <dgm:param type="connRout" val="curve"/>
                  <dgm:param type="srcNode" val="dummy1a"/>
                  <dgm:param type="dstNode" val="dummy1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if>
      <dgm:else name="Name181"/>
    </dgm:choose>
    <dgm:forEach name="Name182" axis="ch" ptType="sibTrans" hideLastTrans="0" st="2" cnt="1">
      <dgm:layoutNode name="arrowWedge2" styleLbl="fgSibTrans2D1">
        <dgm:choose name="Name183">
          <dgm:if name="Name184" func="var" arg="dir" op="equ" val="norm">
            <dgm:alg type="conn">
              <dgm:param type="connRout" val="curve"/>
              <dgm:param type="srcNode" val="dummy2a"/>
              <dgm:param type="dstNode" val="dummy2b"/>
              <dgm:param type="begPts" val="tL"/>
              <dgm:param type="endPts" val="tL"/>
              <dgm:param type="begSty" val="noArr"/>
              <dgm:param type="endSty" val="arr"/>
            </dgm:alg>
          </dgm:if>
          <dgm:else name="Name185">
            <dgm:alg type="conn">
              <dgm:param type="connRout" val="curve"/>
              <dgm:param type="srcNode" val="dummy2a"/>
              <dgm:param type="dstNode" val="dummy2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86" axis="ch" ptType="sibTrans" hideLastTrans="0" st="3" cnt="1">
      <dgm:layoutNode name="arrowWedge3" styleLbl="fgSibTrans2D1">
        <dgm:choose name="Name187">
          <dgm:if name="Name188" func="var" arg="dir" op="equ" val="norm">
            <dgm:alg type="conn">
              <dgm:param type="connRout" val="curve"/>
              <dgm:param type="srcNode" val="dummy3a"/>
              <dgm:param type="dstNode" val="dummy3b"/>
              <dgm:param type="begPts" val="tL"/>
              <dgm:param type="endPts" val="tL"/>
              <dgm:param type="begSty" val="noArr"/>
              <dgm:param type="endSty" val="arr"/>
            </dgm:alg>
          </dgm:if>
          <dgm:else name="Name189">
            <dgm:alg type="conn">
              <dgm:param type="connRout" val="curve"/>
              <dgm:param type="srcNode" val="dummy3a"/>
              <dgm:param type="dstNode" val="dummy3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0" axis="ch" ptType="sibTrans" hideLastTrans="0" st="4" cnt="1">
      <dgm:layoutNode name="arrowWedge4" styleLbl="fgSibTrans2D1">
        <dgm:choose name="Name191">
          <dgm:if name="Name192" func="var" arg="dir" op="equ" val="norm">
            <dgm:alg type="conn">
              <dgm:param type="connRout" val="curve"/>
              <dgm:param type="srcNode" val="dummy4a"/>
              <dgm:param type="dstNode" val="dummy4b"/>
              <dgm:param type="begPts" val="tL"/>
              <dgm:param type="endPts" val="tL"/>
              <dgm:param type="begSty" val="noArr"/>
              <dgm:param type="endSty" val="arr"/>
            </dgm:alg>
          </dgm:if>
          <dgm:else name="Name193">
            <dgm:alg type="conn">
              <dgm:param type="connRout" val="curve"/>
              <dgm:param type="srcNode" val="dummy4a"/>
              <dgm:param type="dstNode" val="dummy4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4" axis="ch" ptType="sibTrans" hideLastTrans="0" st="5" cnt="1">
      <dgm:layoutNode name="arrowWedge5" styleLbl="fgSibTrans2D1">
        <dgm:choose name="Name195">
          <dgm:if name="Name196" func="var" arg="dir" op="equ" val="norm">
            <dgm:alg type="conn">
              <dgm:param type="connRout" val="curve"/>
              <dgm:param type="srcNode" val="dummy5a"/>
              <dgm:param type="dstNode" val="dummy5b"/>
              <dgm:param type="begPts" val="tL"/>
              <dgm:param type="endPts" val="tL"/>
              <dgm:param type="begSty" val="noArr"/>
              <dgm:param type="endSty" val="arr"/>
            </dgm:alg>
          </dgm:if>
          <dgm:else name="Name197">
            <dgm:alg type="conn">
              <dgm:param type="connRout" val="curve"/>
              <dgm:param type="srcNode" val="dummy5a"/>
              <dgm:param type="dstNode" val="dummy5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8" axis="ch" ptType="sibTrans" hideLastTrans="0" st="6" cnt="1">
      <dgm:layoutNode name="arrowWedge6" styleLbl="fgSibTrans2D1">
        <dgm:choose name="Name199">
          <dgm:if name="Name200" func="var" arg="dir" op="equ" val="norm">
            <dgm:alg type="conn">
              <dgm:param type="connRout" val="curve"/>
              <dgm:param type="srcNode" val="dummy6a"/>
              <dgm:param type="dstNode" val="dummy6b"/>
              <dgm:param type="begPts" val="tL"/>
              <dgm:param type="endPts" val="tL"/>
              <dgm:param type="begSty" val="noArr"/>
              <dgm:param type="endSty" val="arr"/>
            </dgm:alg>
          </dgm:if>
          <dgm:else name="Name201">
            <dgm:alg type="conn">
              <dgm:param type="connRout" val="curve"/>
              <dgm:param type="srcNode" val="dummy6a"/>
              <dgm:param type="dstNode" val="dummy6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202" axis="ch" ptType="sibTrans" hideLastTrans="0" st="7" cnt="1">
      <dgm:layoutNode name="arrowWedge7" styleLbl="fgSibTrans2D1">
        <dgm:choose name="Name203">
          <dgm:if name="Name204" func="var" arg="dir" op="equ" val="norm">
            <dgm:alg type="conn">
              <dgm:param type="connRout" val="curve"/>
              <dgm:param type="srcNode" val="dummy7a"/>
              <dgm:param type="dstNode" val="dummy7b"/>
              <dgm:param type="begPts" val="tL"/>
              <dgm:param type="endPts" val="tL"/>
              <dgm:param type="begSty" val="noArr"/>
              <dgm:param type="endSty" val="arr"/>
            </dgm:alg>
          </dgm:if>
          <dgm:else name="Name205">
            <dgm:alg type="conn">
              <dgm:param type="connRout" val="curve"/>
              <dgm:param type="srcNode" val="dummy7a"/>
              <dgm:param type="dstNode" val="dummy7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1168</Words>
  <Characters>6658</Characters>
  <Application>Microsoft Office Word</Application>
  <DocSecurity>0</DocSecurity>
  <Lines>55</Lines>
  <Paragraphs>15</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Hewlett-Packard Company</Company>
  <LinksUpToDate>false</LinksUpToDate>
  <CharactersWithSpaces>7811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Atsushi TOKURA</dc:creator>
  <cp:lastModifiedBy>User</cp:lastModifiedBy>
  <cp:revision>2</cp:revision>
  <cp:lastPrinted>2015-10-27T10:05:00Z</cp:lastPrinted>
  <dcterms:created xsi:type="dcterms:W3CDTF">2015-10-29T10:40:00Z</dcterms:created>
  <dcterms:modified xsi:type="dcterms:W3CDTF">2015-10-29T10:40:00Z</dcterms:modified>
</cp:coreProperties>
</file>