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10" w:rsidRDefault="00A86FA4" w:rsidP="00731610">
      <w:pPr>
        <w:shd w:val="clear" w:color="auto" w:fill="FFFFFF"/>
        <w:jc w:val="center"/>
        <w:rPr>
          <w:rFonts w:ascii="Nikosh" w:hAnsi="Nikosh" w:cs="Nikosh"/>
          <w:b/>
          <w:sz w:val="28"/>
          <w:szCs w:val="28"/>
        </w:rPr>
      </w:pPr>
      <w:r w:rsidRPr="005B2F52">
        <w:rPr>
          <w:rFonts w:ascii="Nikosh" w:hAnsi="Nikosh" w:cs="Nikosh"/>
          <w:b/>
          <w:bCs/>
          <w:sz w:val="28"/>
          <w:szCs w:val="28"/>
          <w:cs/>
          <w:lang w:bidi="bn-IN"/>
        </w:rPr>
        <w:t>সেকশন</w:t>
      </w:r>
      <w:r w:rsidRPr="005B2F52">
        <w:rPr>
          <w:rFonts w:ascii="Nikosh" w:hAnsi="Nikosh" w:cs="Nikosh"/>
          <w:b/>
          <w:sz w:val="28"/>
          <w:szCs w:val="28"/>
        </w:rPr>
        <w:t xml:space="preserve"> </w:t>
      </w:r>
      <w:r w:rsidRPr="005B2F52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5B2F52">
        <w:rPr>
          <w:rFonts w:ascii="Nikosh" w:hAnsi="Nikosh" w:cs="Nikosh"/>
          <w:b/>
          <w:sz w:val="28"/>
          <w:szCs w:val="28"/>
        </w:rPr>
        <w:t xml:space="preserve">  </w:t>
      </w:r>
    </w:p>
    <w:p w:rsidR="00E15B68" w:rsidRPr="00E15B68" w:rsidRDefault="00E15B68" w:rsidP="007924A2">
      <w:pPr>
        <w:shd w:val="clear" w:color="auto" w:fill="FFFFFF"/>
        <w:jc w:val="center"/>
        <w:rPr>
          <w:rFonts w:ascii="Nikosh" w:hAnsi="Nikosh" w:cs="Nikosh"/>
          <w:b/>
          <w:sz w:val="14"/>
          <w:szCs w:val="28"/>
        </w:rPr>
      </w:pPr>
    </w:p>
    <w:p w:rsidR="00731610" w:rsidRDefault="00A86FA4" w:rsidP="00731610">
      <w:pPr>
        <w:tabs>
          <w:tab w:val="center" w:pos="4320"/>
          <w:tab w:val="right" w:pos="8640"/>
        </w:tabs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5B2F52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বিভিন্ন কার্যক্রমের চুড়া</w:t>
      </w:r>
      <w:r w:rsidR="00681148" w:rsidRPr="005B2F52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ন্ত </w:t>
      </w:r>
      <w:r w:rsidRPr="005B2F52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ফলাফল/প্রভাব</w:t>
      </w:r>
    </w:p>
    <w:p w:rsidR="00E15B68" w:rsidRPr="00E15B68" w:rsidRDefault="00E15B68" w:rsidP="00731610">
      <w:pPr>
        <w:tabs>
          <w:tab w:val="center" w:pos="4320"/>
          <w:tab w:val="right" w:pos="8640"/>
        </w:tabs>
        <w:jc w:val="center"/>
        <w:rPr>
          <w:rFonts w:ascii="Nikosh" w:hAnsi="Nikosh" w:cs="Nikosh"/>
          <w:sz w:val="6"/>
          <w:szCs w:val="28"/>
          <w:cs/>
          <w:lang w:bidi="bn-IN"/>
        </w:rPr>
      </w:pPr>
    </w:p>
    <w:tbl>
      <w:tblPr>
        <w:tblW w:w="1566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" w:type="dxa"/>
          <w:right w:w="1" w:type="dxa"/>
        </w:tblCellMar>
        <w:tblLook w:val="01E0"/>
      </w:tblPr>
      <w:tblGrid>
        <w:gridCol w:w="1531"/>
        <w:gridCol w:w="1530"/>
        <w:gridCol w:w="900"/>
        <w:gridCol w:w="990"/>
        <w:gridCol w:w="990"/>
        <w:gridCol w:w="1080"/>
        <w:gridCol w:w="1170"/>
        <w:gridCol w:w="990"/>
        <w:gridCol w:w="810"/>
        <w:gridCol w:w="810"/>
        <w:gridCol w:w="900"/>
        <w:gridCol w:w="810"/>
        <w:gridCol w:w="846"/>
        <w:gridCol w:w="1377"/>
        <w:gridCol w:w="927"/>
      </w:tblGrid>
      <w:tr w:rsidR="007924A2" w:rsidRPr="007C1441" w:rsidTr="004F101D">
        <w:trPr>
          <w:trHeight w:val="474"/>
          <w:tblHeader/>
        </w:trPr>
        <w:tc>
          <w:tcPr>
            <w:tcW w:w="1531" w:type="dxa"/>
            <w:vMerge w:val="restart"/>
            <w:shd w:val="clear" w:color="auto" w:fill="FFFFFF"/>
            <w:vAlign w:val="center"/>
          </w:tcPr>
          <w:p w:rsidR="009D4A58" w:rsidRPr="007C1441" w:rsidRDefault="009D4A58" w:rsidP="000C5B03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C1441">
              <w:rPr>
                <w:rFonts w:ascii="Nikosh" w:hAnsi="Nikosh" w:cs="Nikosh"/>
              </w:rPr>
              <w:softHyphen/>
            </w:r>
            <w:r w:rsidRPr="007C1441">
              <w:rPr>
                <w:rFonts w:ascii="Nikosh" w:hAnsi="Nikosh" w:cs="Nikosh"/>
              </w:rPr>
              <w:softHyphen/>
            </w:r>
            <w:r w:rsidRPr="007C1441">
              <w:rPr>
                <w:rFonts w:ascii="Nikosh" w:hAnsi="Nikosh" w:cs="Nikosh"/>
                <w:b/>
                <w:bCs/>
                <w:cs/>
                <w:lang w:bidi="bn-IN"/>
              </w:rPr>
              <w:t>চূড়ান্ত</w:t>
            </w:r>
            <w:r w:rsidRPr="007C1441">
              <w:rPr>
                <w:rFonts w:ascii="Nikosh" w:hAnsi="Nikosh" w:cs="Nikosh"/>
                <w:b/>
              </w:rPr>
              <w:t xml:space="preserve"> </w:t>
            </w:r>
            <w:r w:rsidRPr="007C1441">
              <w:rPr>
                <w:rFonts w:ascii="Nikosh" w:hAnsi="Nikosh" w:cs="Nikosh"/>
                <w:b/>
                <w:bCs/>
                <w:cs/>
                <w:lang w:bidi="bn-IN"/>
              </w:rPr>
              <w:t>ফলাফল</w:t>
            </w:r>
            <w:r w:rsidRPr="007C1441">
              <w:rPr>
                <w:rFonts w:ascii="Nikosh" w:hAnsi="Nikosh" w:cs="Nikosh"/>
                <w:b/>
              </w:rPr>
              <w:t>/</w:t>
            </w:r>
            <w:r w:rsidRPr="007C1441">
              <w:rPr>
                <w:rFonts w:ascii="Nikosh" w:hAnsi="Nikosh" w:cs="Nikosh"/>
                <w:b/>
                <w:bCs/>
                <w:cs/>
                <w:lang w:bidi="bn-IN"/>
              </w:rPr>
              <w:t xml:space="preserve">প্রভাব  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</w:tcPr>
          <w:p w:rsidR="009D4A58" w:rsidRPr="007C1441" w:rsidRDefault="009D4A58" w:rsidP="0073161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lang w:bidi="bn-IN"/>
              </w:rPr>
            </w:pPr>
            <w:r w:rsidRPr="007C1441">
              <w:rPr>
                <w:rFonts w:ascii="Nikosh" w:hAnsi="Nikosh" w:cs="Nikosh"/>
                <w:b/>
                <w:cs/>
                <w:lang w:bidi="bn-IN"/>
              </w:rPr>
              <w:t xml:space="preserve">কর্মসম্পাদন </w:t>
            </w:r>
          </w:p>
          <w:p w:rsidR="009D4A58" w:rsidRPr="007C1441" w:rsidRDefault="009D4A58" w:rsidP="000C5B03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Times New Roman" w:hAnsi="Nikosh" w:cs="Nikosh"/>
              </w:rPr>
            </w:pPr>
            <w:r w:rsidRPr="007C1441">
              <w:rPr>
                <w:rFonts w:ascii="Nikosh" w:hAnsi="Nikosh" w:cs="Nikosh"/>
                <w:b/>
                <w:cs/>
                <w:lang w:bidi="bn-IN"/>
              </w:rPr>
              <w:t>সূচকসমূহ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:rsidR="009D4A58" w:rsidRPr="007C1441" w:rsidRDefault="009D4A58" w:rsidP="000C5B03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7C1441">
              <w:rPr>
                <w:rFonts w:ascii="Nikosh" w:hAnsi="Nikosh" w:cs="Nikosh"/>
                <w:bCs/>
                <w:cs/>
                <w:lang w:bidi="bn-IN"/>
              </w:rPr>
              <w:t>একক</w:t>
            </w:r>
          </w:p>
        </w:tc>
        <w:tc>
          <w:tcPr>
            <w:tcW w:w="1980" w:type="dxa"/>
            <w:gridSpan w:val="2"/>
            <w:vMerge w:val="restart"/>
            <w:shd w:val="clear" w:color="auto" w:fill="FFFFFF"/>
            <w:vAlign w:val="center"/>
          </w:tcPr>
          <w:p w:rsidR="009D4A58" w:rsidRPr="007C1441" w:rsidRDefault="009D4A58" w:rsidP="00DB20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7C1441">
              <w:rPr>
                <w:rFonts w:ascii="Nikosh" w:hAnsi="Nikosh" w:cs="Nikosh"/>
                <w:bCs/>
                <w:cs/>
                <w:lang w:bidi="bn-IN"/>
              </w:rPr>
              <w:t>প্রকৃত</w:t>
            </w:r>
            <w:r>
              <w:rPr>
                <w:rFonts w:ascii="Nikosh" w:hAnsi="Nikosh" w:cs="Nikosh"/>
                <w:bCs/>
                <w:cs/>
                <w:lang w:bidi="bn-IN"/>
              </w:rPr>
              <w:t xml:space="preserve"> অর্জন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9D4A58" w:rsidRPr="007C1441" w:rsidRDefault="009D4A58" w:rsidP="00D728F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7C1441">
              <w:rPr>
                <w:rFonts w:ascii="Nikosh" w:hAnsi="Nikosh" w:cs="Nikosh"/>
                <w:bCs/>
                <w:cs/>
                <w:lang w:bidi="bn-IN"/>
              </w:rPr>
              <w:t>লক্ষ্যমাত্রা</w:t>
            </w:r>
            <w:r w:rsidRPr="007C1441">
              <w:rPr>
                <w:rFonts w:ascii="Nikosh" w:hAnsi="Nikosh" w:cs="Nikosh"/>
              </w:rPr>
              <w:t xml:space="preserve"> </w:t>
            </w:r>
            <w:r w:rsidRPr="007C1441">
              <w:rPr>
                <w:rFonts w:ascii="Nikosh" w:eastAsia="Nikosh" w:hAnsi="Nikosh" w:cs="Nikosh"/>
                <w:bCs/>
                <w:cs/>
                <w:lang w:bidi="bn-BD"/>
              </w:rPr>
              <w:t>২০২১-২২</w:t>
            </w:r>
            <w:r w:rsidRPr="007C1441">
              <w:rPr>
                <w:rFonts w:ascii="Nikosh" w:eastAsia="Nikosh" w:hAnsi="Nikosh" w:cs="Nikosh"/>
                <w:cs/>
                <w:lang w:bidi="bn-BD"/>
              </w:rPr>
              <w:t xml:space="preserve">      </w:t>
            </w: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9D4A58" w:rsidRPr="007C1441" w:rsidRDefault="009D4A58" w:rsidP="00D728F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১ম ত্রৈমাসিক অগ্রগতি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9D4A58" w:rsidRPr="007C1441" w:rsidRDefault="009D4A58" w:rsidP="00D728F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২য় ত্রৈমাসিক অগ্রগতি</w:t>
            </w:r>
          </w:p>
        </w:tc>
        <w:tc>
          <w:tcPr>
            <w:tcW w:w="810" w:type="dxa"/>
            <w:vMerge w:val="restart"/>
            <w:shd w:val="clear" w:color="auto" w:fill="FFFFFF"/>
            <w:vAlign w:val="center"/>
          </w:tcPr>
          <w:p w:rsidR="009D4A58" w:rsidRPr="007C1441" w:rsidRDefault="009D4A58" w:rsidP="00D728F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৩য় ত্রৈমাসিক অগ্রগতি</w:t>
            </w:r>
          </w:p>
        </w:tc>
        <w:tc>
          <w:tcPr>
            <w:tcW w:w="810" w:type="dxa"/>
            <w:vMerge w:val="restart"/>
            <w:shd w:val="clear" w:color="auto" w:fill="FFFFFF"/>
            <w:vAlign w:val="center"/>
          </w:tcPr>
          <w:p w:rsidR="009D4A58" w:rsidRPr="007C1441" w:rsidRDefault="009D4A58" w:rsidP="00E8182B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৪র্থ ত্রৈমাসিক অগ্রগতি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:rsidR="009D4A58" w:rsidRPr="007C1441" w:rsidRDefault="009D4A58" w:rsidP="00E8182B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 অগ্রগতি</w:t>
            </w: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</w:rPr>
            </w:pPr>
            <w:r w:rsidRPr="007C1441">
              <w:rPr>
                <w:rFonts w:ascii="Nikosh" w:hAnsi="Nikosh" w:cs="Nikosh"/>
                <w:bCs/>
                <w:cs/>
                <w:lang w:bidi="bn-IN"/>
              </w:rPr>
              <w:t>প্রক্ষেপ</w:t>
            </w:r>
            <w:r w:rsidRPr="007C1441">
              <w:rPr>
                <w:rFonts w:ascii="Nikosh" w:hAnsi="Nikosh" w:cs="Nikosh"/>
                <w:bCs/>
                <w:cs/>
                <w:lang w:bidi="bn-BD"/>
              </w:rPr>
              <w:t>ণ</w:t>
            </w:r>
            <w:r w:rsidRPr="007C1441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377" w:type="dxa"/>
            <w:vMerge w:val="restart"/>
            <w:shd w:val="clear" w:color="auto" w:fill="FFFFFF"/>
            <w:vAlign w:val="center"/>
          </w:tcPr>
          <w:p w:rsidR="009D4A58" w:rsidRPr="00BE59F1" w:rsidRDefault="009D4A58" w:rsidP="00B7698A">
            <w:pPr>
              <w:autoSpaceDE w:val="0"/>
              <w:autoSpaceDN w:val="0"/>
              <w:ind w:right="-113"/>
              <w:jc w:val="center"/>
              <w:rPr>
                <w:rFonts w:ascii="Nikosh" w:hAnsi="Nikosh" w:cs="Nikosh"/>
                <w:sz w:val="26"/>
              </w:rPr>
            </w:pPr>
            <w:r w:rsidRPr="00BE59F1">
              <w:rPr>
                <w:rFonts w:ascii="Nikosh" w:hAnsi="Nikosh" w:cs="Nikosh"/>
                <w:bCs/>
                <w:sz w:val="26"/>
                <w:cs/>
                <w:lang w:bidi="bn-IN"/>
              </w:rPr>
              <w:t>নির্ধারিত</w:t>
            </w:r>
            <w:r w:rsidRPr="00BE59F1">
              <w:rPr>
                <w:rFonts w:ascii="Nikosh" w:hAnsi="Nikosh" w:cs="Nikosh"/>
                <w:sz w:val="26"/>
              </w:rPr>
              <w:t xml:space="preserve">  </w:t>
            </w:r>
            <w:r w:rsidRPr="00BE59F1">
              <w:rPr>
                <w:rFonts w:ascii="Nikosh" w:hAnsi="Nikosh" w:cs="Nikosh"/>
                <w:bCs/>
                <w:sz w:val="26"/>
                <w:cs/>
                <w:lang w:bidi="bn-BD"/>
              </w:rPr>
              <w:t>লক্ষ্যমাত্রা</w:t>
            </w:r>
            <w:r w:rsidRPr="00BE59F1">
              <w:rPr>
                <w:rFonts w:ascii="Nikosh" w:hAnsi="Nikosh" w:cs="Nikosh"/>
                <w:sz w:val="26"/>
                <w:lang w:bidi="bn-BD"/>
              </w:rPr>
              <w:t xml:space="preserve"> </w:t>
            </w:r>
            <w:r w:rsidRPr="00BE59F1">
              <w:rPr>
                <w:rFonts w:ascii="Nikosh" w:hAnsi="Nikosh" w:cs="Nikosh"/>
                <w:bCs/>
                <w:sz w:val="26"/>
                <w:cs/>
                <w:lang w:bidi="bn-IN"/>
              </w:rPr>
              <w:t>অর্জনের</w:t>
            </w:r>
            <w:r w:rsidRPr="00BE59F1">
              <w:rPr>
                <w:rFonts w:ascii="Nikosh" w:hAnsi="Nikosh" w:cs="Nikosh"/>
                <w:sz w:val="26"/>
              </w:rPr>
              <w:t xml:space="preserve"> </w:t>
            </w:r>
            <w:r w:rsidRPr="00BE59F1">
              <w:rPr>
                <w:rFonts w:ascii="Nikosh" w:hAnsi="Nikosh" w:cs="Nikosh"/>
                <w:bCs/>
                <w:sz w:val="26"/>
                <w:cs/>
                <w:lang w:bidi="bn-IN"/>
              </w:rPr>
              <w:t>ক্ষেত্রে</w:t>
            </w:r>
            <w:r w:rsidRPr="00BE59F1">
              <w:rPr>
                <w:rFonts w:ascii="Nikosh" w:hAnsi="Nikosh" w:cs="Nikosh"/>
                <w:sz w:val="26"/>
              </w:rPr>
              <w:t xml:space="preserve"> </w:t>
            </w:r>
            <w:r w:rsidRPr="00BE59F1">
              <w:rPr>
                <w:rFonts w:ascii="Nikosh" w:hAnsi="Nikosh" w:cs="Nikosh"/>
                <w:bCs/>
                <w:sz w:val="26"/>
                <w:cs/>
                <w:lang w:bidi="bn-IN"/>
              </w:rPr>
              <w:t>যৌথভাবে</w:t>
            </w:r>
            <w:r w:rsidRPr="00BE59F1">
              <w:rPr>
                <w:rFonts w:ascii="Nikosh" w:hAnsi="Nikosh" w:cs="Nikosh"/>
                <w:sz w:val="26"/>
              </w:rPr>
              <w:t xml:space="preserve"> </w:t>
            </w:r>
            <w:r w:rsidRPr="00BE59F1">
              <w:rPr>
                <w:rFonts w:ascii="Nikosh" w:hAnsi="Nikosh" w:cs="Nikosh"/>
                <w:bCs/>
                <w:sz w:val="26"/>
                <w:cs/>
                <w:lang w:bidi="bn-IN"/>
              </w:rPr>
              <w:t>দায়িত্বপ্রাপ্ত</w:t>
            </w:r>
            <w:r w:rsidRPr="00BE59F1">
              <w:rPr>
                <w:rFonts w:ascii="Nikosh" w:hAnsi="Nikosh" w:cs="Nikosh"/>
                <w:sz w:val="26"/>
              </w:rPr>
              <w:t xml:space="preserve">  </w:t>
            </w:r>
            <w:r w:rsidRPr="00BE59F1">
              <w:rPr>
                <w:rFonts w:ascii="Nikosh" w:hAnsi="Nikosh" w:cs="Nikosh"/>
                <w:bCs/>
                <w:sz w:val="26"/>
                <w:cs/>
                <w:lang w:bidi="bn-IN"/>
              </w:rPr>
              <w:t>মন্ত্রণালয়</w:t>
            </w:r>
            <w:r w:rsidRPr="00BE59F1">
              <w:rPr>
                <w:rFonts w:ascii="Nikosh" w:hAnsi="Nikosh" w:cs="Nikosh"/>
                <w:sz w:val="26"/>
              </w:rPr>
              <w:t>/</w:t>
            </w:r>
            <w:r w:rsidRPr="00BE59F1">
              <w:rPr>
                <w:rFonts w:ascii="Nikosh" w:hAnsi="Nikosh" w:cs="Nikosh"/>
                <w:bCs/>
                <w:sz w:val="26"/>
                <w:cs/>
                <w:lang w:bidi="bn-IN"/>
              </w:rPr>
              <w:t>বিভাগ</w:t>
            </w:r>
            <w:r w:rsidRPr="00BE59F1">
              <w:rPr>
                <w:rFonts w:ascii="Nikosh" w:hAnsi="Nikosh" w:cs="Nikosh"/>
                <w:sz w:val="26"/>
              </w:rPr>
              <w:t xml:space="preserve">/ </w:t>
            </w:r>
            <w:r w:rsidRPr="00BE59F1">
              <w:rPr>
                <w:rFonts w:ascii="Nikosh" w:hAnsi="Nikosh" w:cs="Nikosh"/>
                <w:bCs/>
                <w:sz w:val="26"/>
                <w:cs/>
                <w:lang w:bidi="bn-IN"/>
              </w:rPr>
              <w:t>সংস্হাসমূহের</w:t>
            </w:r>
            <w:r w:rsidRPr="00BE59F1">
              <w:rPr>
                <w:rFonts w:ascii="Nikosh" w:hAnsi="Nikosh" w:cs="Nikosh"/>
                <w:sz w:val="26"/>
              </w:rPr>
              <w:t xml:space="preserve"> </w:t>
            </w:r>
            <w:r w:rsidRPr="00BE59F1">
              <w:rPr>
                <w:rFonts w:ascii="Nikosh" w:hAnsi="Nikosh" w:cs="Nikosh"/>
                <w:bCs/>
                <w:sz w:val="26"/>
                <w:cs/>
                <w:lang w:bidi="bn-IN"/>
              </w:rPr>
              <w:t>নাম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 w:rsidR="009D4A58" w:rsidRPr="00BE59F1" w:rsidRDefault="009D4A58" w:rsidP="00B7698A">
            <w:pPr>
              <w:autoSpaceDE w:val="0"/>
              <w:autoSpaceDN w:val="0"/>
              <w:ind w:right="-113"/>
              <w:jc w:val="center"/>
              <w:rPr>
                <w:rFonts w:ascii="Nikosh" w:hAnsi="Nikosh" w:cs="Nikosh"/>
                <w:sz w:val="26"/>
              </w:rPr>
            </w:pPr>
            <w:r w:rsidRPr="00BE59F1">
              <w:rPr>
                <w:rFonts w:ascii="Nikosh" w:hAnsi="Nikosh" w:cs="Nikosh"/>
                <w:bCs/>
                <w:sz w:val="26"/>
                <w:cs/>
                <w:lang w:bidi="bn-IN"/>
              </w:rPr>
              <w:t>উপাত্তসূত্র</w:t>
            </w:r>
          </w:p>
        </w:tc>
      </w:tr>
      <w:tr w:rsidR="004F101D" w:rsidRPr="007C1441" w:rsidTr="004F101D">
        <w:trPr>
          <w:trHeight w:val="284"/>
          <w:tblHeader/>
        </w:trPr>
        <w:tc>
          <w:tcPr>
            <w:tcW w:w="1531" w:type="dxa"/>
            <w:vMerge/>
            <w:shd w:val="clear" w:color="auto" w:fill="auto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17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9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 w:val="restart"/>
            <w:shd w:val="clear" w:color="auto" w:fill="FFFFFF"/>
            <w:vAlign w:val="center"/>
          </w:tcPr>
          <w:p w:rsidR="009D4A58" w:rsidRPr="007C1441" w:rsidRDefault="009D4A58" w:rsidP="000C5B03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</w:rPr>
            </w:pPr>
            <w:r w:rsidRPr="007C1441">
              <w:rPr>
                <w:rFonts w:ascii="Nikosh" w:eastAsia="Nikosh" w:hAnsi="Nikosh" w:cs="Nikosh"/>
                <w:bCs/>
                <w:cs/>
                <w:lang w:bidi="bn-BD"/>
              </w:rPr>
              <w:t>২০২</w:t>
            </w:r>
            <w:r>
              <w:rPr>
                <w:rFonts w:ascii="Nikosh" w:eastAsia="Nikosh" w:hAnsi="Nikosh" w:cs="Nikosh"/>
                <w:bCs/>
                <w:cs/>
                <w:lang w:bidi="bn-BD"/>
              </w:rPr>
              <w:t>২</w:t>
            </w:r>
            <w:r w:rsidRPr="007C1441">
              <w:rPr>
                <w:rFonts w:ascii="Nikosh" w:eastAsia="Nikosh" w:hAnsi="Nikosh" w:cs="Nikosh"/>
                <w:bCs/>
                <w:cs/>
                <w:lang w:bidi="bn-BD"/>
              </w:rPr>
              <w:t>-২</w:t>
            </w:r>
            <w:r>
              <w:rPr>
                <w:rFonts w:ascii="Nikosh" w:eastAsia="Nikosh" w:hAnsi="Nikosh" w:cs="Nikosh"/>
                <w:bCs/>
                <w:cs/>
                <w:lang w:bidi="bn-BD"/>
              </w:rPr>
              <w:t>৩</w:t>
            </w:r>
            <w:r w:rsidRPr="007C1441">
              <w:rPr>
                <w:rFonts w:ascii="Nikosh" w:eastAsia="Nikosh" w:hAnsi="Nikosh" w:cs="Nikosh"/>
                <w:bCs/>
                <w:cs/>
                <w:lang w:bidi="bn-BD"/>
              </w:rPr>
              <w:t xml:space="preserve">     </w:t>
            </w:r>
          </w:p>
        </w:tc>
        <w:tc>
          <w:tcPr>
            <w:tcW w:w="846" w:type="dxa"/>
            <w:vMerge w:val="restart"/>
            <w:shd w:val="clear" w:color="auto" w:fill="FFFFFF"/>
            <w:vAlign w:val="center"/>
          </w:tcPr>
          <w:p w:rsidR="009D4A58" w:rsidRPr="007C1441" w:rsidRDefault="009D4A58" w:rsidP="000C5B03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</w:rPr>
            </w:pPr>
            <w:r w:rsidRPr="007C1441">
              <w:rPr>
                <w:rFonts w:ascii="Nikosh" w:eastAsia="Nikosh" w:hAnsi="Nikosh" w:cs="Nikosh"/>
                <w:bCs/>
                <w:cs/>
                <w:lang w:bidi="bn-BD"/>
              </w:rPr>
              <w:t>২০২</w:t>
            </w:r>
            <w:r>
              <w:rPr>
                <w:rFonts w:ascii="Nikosh" w:eastAsia="Nikosh" w:hAnsi="Nikosh" w:cs="Nikosh"/>
                <w:bCs/>
                <w:cs/>
                <w:lang w:bidi="bn-BD"/>
              </w:rPr>
              <w:t>৩</w:t>
            </w:r>
            <w:r w:rsidRPr="007C1441">
              <w:rPr>
                <w:rFonts w:ascii="Nikosh" w:eastAsia="Nikosh" w:hAnsi="Nikosh" w:cs="Nikosh"/>
                <w:bCs/>
                <w:cs/>
                <w:lang w:bidi="bn-BD"/>
              </w:rPr>
              <w:t>-২</w:t>
            </w:r>
            <w:r>
              <w:rPr>
                <w:rFonts w:ascii="Nikosh" w:eastAsia="Nikosh" w:hAnsi="Nikosh" w:cs="Nikosh"/>
                <w:bCs/>
                <w:cs/>
                <w:lang w:bidi="bn-BD"/>
              </w:rPr>
              <w:t>৪</w:t>
            </w:r>
          </w:p>
        </w:tc>
        <w:tc>
          <w:tcPr>
            <w:tcW w:w="1377" w:type="dxa"/>
            <w:vMerge/>
            <w:shd w:val="clear" w:color="auto" w:fill="FFFFFF"/>
            <w:vAlign w:val="center"/>
          </w:tcPr>
          <w:p w:rsidR="009D4A58" w:rsidRPr="007C1441" w:rsidRDefault="009D4A58" w:rsidP="00B7698A">
            <w:pPr>
              <w:autoSpaceDE w:val="0"/>
              <w:autoSpaceDN w:val="0"/>
              <w:ind w:left="137" w:right="-131"/>
              <w:jc w:val="center"/>
              <w:rPr>
                <w:rFonts w:ascii="Nikosh" w:hAnsi="Nikosh" w:cs="Nikosh"/>
              </w:rPr>
            </w:pPr>
          </w:p>
        </w:tc>
        <w:tc>
          <w:tcPr>
            <w:tcW w:w="927" w:type="dxa"/>
            <w:vMerge/>
            <w:shd w:val="clear" w:color="auto" w:fill="FFFFFF"/>
            <w:vAlign w:val="center"/>
          </w:tcPr>
          <w:p w:rsidR="009D4A58" w:rsidRPr="007C1441" w:rsidRDefault="009D4A58" w:rsidP="00B7698A">
            <w:pPr>
              <w:autoSpaceDE w:val="0"/>
              <w:autoSpaceDN w:val="0"/>
              <w:ind w:left="137" w:right="-131"/>
              <w:jc w:val="center"/>
              <w:rPr>
                <w:rFonts w:ascii="Nikosh" w:hAnsi="Nikosh" w:cs="Nikosh"/>
              </w:rPr>
            </w:pPr>
          </w:p>
        </w:tc>
      </w:tr>
      <w:tr w:rsidR="007924A2" w:rsidRPr="007C1441" w:rsidTr="004F101D">
        <w:trPr>
          <w:trHeight w:val="653"/>
          <w:tblHeader/>
        </w:trPr>
        <w:tc>
          <w:tcPr>
            <w:tcW w:w="1531" w:type="dxa"/>
            <w:vMerge/>
            <w:shd w:val="clear" w:color="auto" w:fill="auto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9D4A58" w:rsidRPr="007C1441" w:rsidRDefault="009D4A58" w:rsidP="000C5B03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 w:rsidRPr="007C1441">
              <w:rPr>
                <w:rFonts w:ascii="Nikosh" w:eastAsia="Nikosh" w:hAnsi="Nikosh" w:cs="Nikosh"/>
                <w:b/>
                <w:bCs/>
                <w:cs/>
                <w:lang w:bidi="bn-BD"/>
              </w:rPr>
              <w:t>২০১</w:t>
            </w:r>
            <w:r>
              <w:rPr>
                <w:rFonts w:ascii="Nikosh" w:eastAsia="Nikosh" w:hAnsi="Nikosh" w:cs="Nikosh"/>
                <w:b/>
                <w:bCs/>
                <w:cs/>
                <w:lang w:bidi="bn-BD"/>
              </w:rPr>
              <w:t>৯</w:t>
            </w:r>
            <w:r w:rsidRPr="007C1441">
              <w:rPr>
                <w:rFonts w:ascii="Nikosh" w:eastAsia="Nikosh" w:hAnsi="Nikosh" w:cs="Nikosh"/>
                <w:b/>
                <w:bCs/>
                <w:cs/>
                <w:lang w:bidi="bn-BD"/>
              </w:rPr>
              <w:t>-</w:t>
            </w:r>
            <w:r>
              <w:rPr>
                <w:rFonts w:ascii="Nikosh" w:eastAsia="Nikosh" w:hAnsi="Nikosh" w:cs="Nikosh"/>
                <w:b/>
                <w:bCs/>
                <w:cs/>
                <w:lang w:bidi="bn-BD"/>
              </w:rPr>
              <w:t>২০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D4A58" w:rsidRPr="007C1441" w:rsidRDefault="009D4A58" w:rsidP="00DB20E6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 w:rsidRPr="007C1441">
              <w:rPr>
                <w:rFonts w:ascii="Nikosh" w:eastAsia="Nikosh" w:hAnsi="Nikosh" w:cs="Nikosh"/>
                <w:b/>
                <w:bCs/>
                <w:cs/>
                <w:lang w:bidi="bn-BD"/>
              </w:rPr>
              <w:t>২০</w:t>
            </w:r>
            <w:r>
              <w:rPr>
                <w:rFonts w:ascii="Nikosh" w:eastAsia="Nikosh" w:hAnsi="Nikosh" w:cs="Nikosh"/>
                <w:b/>
                <w:bCs/>
                <w:cs/>
                <w:lang w:bidi="bn-BD"/>
              </w:rPr>
              <w:t>২০</w:t>
            </w:r>
            <w:r w:rsidRPr="007C1441">
              <w:rPr>
                <w:rFonts w:ascii="Nikosh" w:eastAsia="Nikosh" w:hAnsi="Nikosh" w:cs="Nikosh"/>
                <w:b/>
                <w:bCs/>
                <w:cs/>
                <w:lang w:bidi="bn-BD"/>
              </w:rPr>
              <w:t>-২</w:t>
            </w:r>
            <w:r>
              <w:rPr>
                <w:rFonts w:ascii="Nikosh" w:eastAsia="Nikosh" w:hAnsi="Nikosh" w:cs="Nikosh"/>
                <w:b/>
                <w:bCs/>
                <w:cs/>
                <w:lang w:bidi="bn-BD"/>
              </w:rPr>
              <w:t>১</w:t>
            </w: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17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9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  <w:shd w:val="clear" w:color="auto" w:fill="FFFFFF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ind w:right="-113" w:hanging="31"/>
              <w:jc w:val="center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ind w:right="-131"/>
              <w:jc w:val="center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1377" w:type="dxa"/>
            <w:vMerge/>
            <w:shd w:val="clear" w:color="auto" w:fill="FFFFFF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ind w:right="-131"/>
              <w:jc w:val="center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927" w:type="dxa"/>
            <w:vMerge/>
            <w:shd w:val="clear" w:color="auto" w:fill="FFFFFF"/>
            <w:vAlign w:val="center"/>
          </w:tcPr>
          <w:p w:rsidR="009D4A58" w:rsidRPr="007C1441" w:rsidRDefault="009D4A58" w:rsidP="00731610">
            <w:pPr>
              <w:autoSpaceDE w:val="0"/>
              <w:autoSpaceDN w:val="0"/>
              <w:ind w:right="-131"/>
              <w:jc w:val="center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</w:tr>
      <w:tr w:rsidR="007924A2" w:rsidRPr="00F15A7B" w:rsidTr="004F101D">
        <w:trPr>
          <w:trHeight w:val="309"/>
          <w:tblHeader/>
        </w:trPr>
        <w:tc>
          <w:tcPr>
            <w:tcW w:w="1531" w:type="dxa"/>
            <w:shd w:val="clear" w:color="auto" w:fill="auto"/>
            <w:vAlign w:val="center"/>
          </w:tcPr>
          <w:p w:rsidR="00B7698A" w:rsidRPr="00F15A7B" w:rsidRDefault="00B7698A" w:rsidP="00F15A7B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15A7B">
              <w:rPr>
                <w:rFonts w:ascii="Nikosh" w:hAnsi="Nikosh" w:cs="Nikosh"/>
                <w:b/>
                <w:sz w:val="20"/>
                <w:szCs w:val="20"/>
              </w:rPr>
              <w:t>১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698A" w:rsidRPr="00F15A7B" w:rsidRDefault="00B7698A" w:rsidP="00F15A7B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15A7B">
              <w:rPr>
                <w:rFonts w:ascii="Nikosh" w:hAnsi="Nikosh" w:cs="Nikosh"/>
                <w:b/>
                <w:sz w:val="20"/>
                <w:szCs w:val="20"/>
              </w:rPr>
              <w:t>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7698A" w:rsidRPr="005663B0" w:rsidRDefault="00B7698A" w:rsidP="00F15A7B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5663B0">
              <w:rPr>
                <w:rFonts w:ascii="Nikosh" w:hAnsi="Nikosh" w:cs="Nikosh"/>
                <w:b/>
                <w:sz w:val="20"/>
                <w:szCs w:val="20"/>
              </w:rPr>
              <w:t>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7698A" w:rsidRPr="00F15A7B" w:rsidRDefault="00B7698A" w:rsidP="00F15A7B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r w:rsidRPr="00F15A7B"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>৪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7698A" w:rsidRPr="00F15A7B" w:rsidRDefault="00B7698A" w:rsidP="00F15A7B">
            <w:pPr>
              <w:autoSpaceDE w:val="0"/>
              <w:autoSpaceDN w:val="0"/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F15A7B"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bn-IN"/>
              </w:rPr>
              <w:t>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7698A" w:rsidRPr="00F15A7B" w:rsidRDefault="00524149" w:rsidP="00D728FE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৬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7698A" w:rsidRPr="00F15A7B" w:rsidRDefault="00524149" w:rsidP="00D728FE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৭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7698A" w:rsidRPr="00F15A7B" w:rsidRDefault="00524149" w:rsidP="00D728FE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৮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698A" w:rsidRPr="00F15A7B" w:rsidRDefault="00524149" w:rsidP="00524149">
            <w:pPr>
              <w:autoSpaceDE w:val="0"/>
              <w:autoSpaceDN w:val="0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৯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698A" w:rsidRPr="00F15A7B" w:rsidRDefault="00524149" w:rsidP="00D728FE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১০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7698A" w:rsidRPr="00F15A7B" w:rsidRDefault="00524149" w:rsidP="00F15A7B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১১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698A" w:rsidRPr="00F15A7B" w:rsidRDefault="00524149" w:rsidP="00F15A7B">
            <w:pPr>
              <w:autoSpaceDE w:val="0"/>
              <w:autoSpaceDN w:val="0"/>
              <w:ind w:right="-113" w:hanging="31"/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bn-IN"/>
              </w:rPr>
              <w:t>১২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7698A" w:rsidRPr="00F15A7B" w:rsidRDefault="00524149" w:rsidP="00F15A7B">
            <w:pPr>
              <w:autoSpaceDE w:val="0"/>
              <w:autoSpaceDN w:val="0"/>
              <w:ind w:right="-131"/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bn-IN"/>
              </w:rPr>
              <w:t>১৩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B7698A" w:rsidRPr="00F15A7B" w:rsidRDefault="00524149" w:rsidP="00B7698A">
            <w:pPr>
              <w:autoSpaceDE w:val="0"/>
              <w:autoSpaceDN w:val="0"/>
              <w:ind w:right="-131"/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bn-IN"/>
              </w:rPr>
              <w:t>১৪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7698A" w:rsidRPr="00F15A7B" w:rsidRDefault="00524149" w:rsidP="00B7698A">
            <w:pPr>
              <w:autoSpaceDE w:val="0"/>
              <w:autoSpaceDN w:val="0"/>
              <w:ind w:right="-131"/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bn-IN"/>
              </w:rPr>
              <w:t>১৫</w:t>
            </w:r>
          </w:p>
        </w:tc>
      </w:tr>
      <w:tr w:rsidR="007924A2" w:rsidRPr="007C1441" w:rsidTr="004F101D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021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731610">
            <w:pPr>
              <w:spacing w:line="360" w:lineRule="auto"/>
              <w:jc w:val="center"/>
              <w:rPr>
                <w:rFonts w:ascii="Nikosh" w:eastAsia="Times New Roman" w:hAnsi="Nikosh" w:cs="Nikosh"/>
                <w:lang w:bidi="bn-BD"/>
              </w:rPr>
            </w:pPr>
            <w:r w:rsidRPr="007C1441">
              <w:rPr>
                <w:rFonts w:ascii="Nikosh" w:eastAsia="Nikosh" w:hAnsi="Nikosh" w:cs="Nikosh"/>
                <w:cs/>
                <w:lang w:bidi="bn-BD"/>
              </w:rPr>
              <w:t>সেচের আওতা বৃদ্ধি।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731610">
            <w:pPr>
              <w:jc w:val="center"/>
              <w:rPr>
                <w:rFonts w:ascii="Nikosh" w:eastAsia="Times New Roman" w:hAnsi="Nikosh" w:cs="Nikosh"/>
                <w:lang w:bidi="bn-BD"/>
              </w:rPr>
            </w:pPr>
            <w:r w:rsidRPr="007C1441">
              <w:rPr>
                <w:rFonts w:ascii="Nikosh" w:eastAsia="Nikosh" w:hAnsi="Nikosh" w:cs="Nikosh"/>
                <w:cs/>
                <w:lang w:bidi="bn-BD"/>
              </w:rPr>
              <w:t>সম্প্রসারিত সেচ এলাকা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73161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7C1441">
              <w:rPr>
                <w:rFonts w:ascii="Nikosh" w:eastAsia="Nikosh" w:hAnsi="Nikosh" w:cs="Nikosh"/>
                <w:cs/>
                <w:lang w:bidi="bn-BD"/>
              </w:rPr>
              <w:t>হেক্টর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967FAF">
            <w:pPr>
              <w:jc w:val="center"/>
              <w:rPr>
                <w:rFonts w:ascii="Nikosh" w:eastAsia="Times New Roman" w:hAnsi="Nikosh" w:cs="Nikosh"/>
                <w:lang w:bidi="bn-BD"/>
              </w:rPr>
            </w:pPr>
            <w:r>
              <w:rPr>
                <w:rFonts w:ascii="Nikosh" w:eastAsia="Times New Roman" w:hAnsi="Nikosh" w:cs="Nikosh"/>
                <w:lang w:bidi="bn-BD"/>
              </w:rPr>
              <w:t>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731610">
            <w:pPr>
              <w:jc w:val="center"/>
              <w:rPr>
                <w:rFonts w:ascii="Nikosh" w:eastAsia="Times New Roman" w:hAnsi="Nikosh" w:cs="Nikosh"/>
                <w:lang w:bidi="bn-BD"/>
              </w:rPr>
            </w:pPr>
            <w:r>
              <w:rPr>
                <w:rFonts w:ascii="Nikosh" w:eastAsia="Times New Roman" w:hAnsi="Nikosh" w:cs="Nikosh"/>
                <w:lang w:bidi="bn-BD"/>
              </w:rPr>
              <w:t>৫০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3A440C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৬৫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D728FE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D728FE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D728FE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560D82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B92B8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C33F5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৭০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C33F5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৮০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9D4A58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7C1441">
              <w:rPr>
                <w:rFonts w:ascii="Nikosh" w:eastAsia="Nikosh" w:hAnsi="Nikosh" w:cs="Nikosh"/>
                <w:cs/>
                <w:lang w:bidi="bn-BD"/>
              </w:rPr>
              <w:t xml:space="preserve">পল্লী বিদ্যুতায়ন বোর্ড, </w:t>
            </w:r>
          </w:p>
          <w:p w:rsidR="00B92B80" w:rsidRPr="007C1441" w:rsidRDefault="00B92B80" w:rsidP="009D4A58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পল্লী বিদ্যুৎ সমিতি,</w:t>
            </w:r>
            <w:r w:rsidRPr="007C1441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</w:p>
          <w:p w:rsidR="00B92B80" w:rsidRDefault="00B92B80" w:rsidP="009D4A58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C1441">
              <w:rPr>
                <w:rFonts w:ascii="Nikosh" w:eastAsia="Nikosh" w:hAnsi="Nikosh" w:cs="Nikosh"/>
                <w:cs/>
                <w:lang w:bidi="bn-BD"/>
              </w:rPr>
              <w:t>বাংলাদেশ বিদ্যুৎ উন্নয়ন বোর্ড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ও</w:t>
            </w:r>
          </w:p>
          <w:p w:rsidR="00B92B80" w:rsidRPr="007C1441" w:rsidRDefault="00B92B80" w:rsidP="009D4A58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নর্দান ইলেকট্রিসিটি সাপ্লাই কোম্পানি লিঃ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B7698A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7C1441">
              <w:rPr>
                <w:rFonts w:ascii="Nikosh" w:eastAsia="Nikosh" w:hAnsi="Nikosh" w:cs="Nikosh"/>
                <w:cs/>
                <w:lang w:bidi="bn-BD"/>
              </w:rPr>
              <w:t>বিভিন্ন প্রকল্পের বাস্তবায়ন অগ্রগতি, আইএমইডি রিপোর্ট ও বার্ষিক প্রতিবেদন।</w:t>
            </w:r>
          </w:p>
        </w:tc>
      </w:tr>
      <w:tr w:rsidR="007924A2" w:rsidRPr="007C1441" w:rsidTr="004F101D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761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731610">
            <w:pPr>
              <w:spacing w:line="36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07275E">
            <w:pPr>
              <w:jc w:val="center"/>
              <w:rPr>
                <w:rFonts w:ascii="Nikosh" w:eastAsia="Times New Roman" w:hAnsi="Nikosh" w:cs="Nikosh"/>
                <w:cs/>
                <w:lang w:bidi="bn-BD"/>
              </w:rPr>
            </w:pPr>
            <w:r w:rsidRPr="007C1441">
              <w:rPr>
                <w:rFonts w:ascii="Nikosh" w:eastAsia="Nikosh" w:hAnsi="Nikosh" w:cs="Nikosh"/>
                <w:cs/>
                <w:lang w:bidi="bn-BD"/>
              </w:rPr>
              <w:t>মোট সেচকৃত এলাকা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07275E">
            <w:pPr>
              <w:jc w:val="center"/>
              <w:rPr>
                <w:rFonts w:ascii="Nikosh" w:eastAsia="Times New Roman" w:hAnsi="Nikosh" w:cs="Nikosh"/>
                <w:cs/>
                <w:lang w:bidi="bn-BD"/>
              </w:rPr>
            </w:pPr>
            <w:r w:rsidRPr="007C1441">
              <w:rPr>
                <w:rFonts w:ascii="Nikosh" w:eastAsia="Nikosh" w:hAnsi="Nikosh" w:cs="Nikosh"/>
                <w:cs/>
                <w:lang w:bidi="bn-BD"/>
              </w:rPr>
              <w:t>হেক্টর (লক্ষ)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6B67B6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০.১০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6B67B6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০.১০০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3A440C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০.১১১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D728FE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০.০২৯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D728FE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D728FE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6B67B6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B92B8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০.০২৯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6B67B6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০.১১২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6B67B6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০.১১৩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B769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9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B769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</w:tr>
      <w:tr w:rsidR="007924A2" w:rsidRPr="007C1441" w:rsidTr="004F101D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436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BE013A">
            <w:pPr>
              <w:jc w:val="center"/>
              <w:rPr>
                <w:rFonts w:ascii="Nikosh" w:eastAsia="Times New Roman" w:hAnsi="Nikosh" w:cs="Nikosh"/>
                <w:lang w:bidi="bn-BD"/>
              </w:rPr>
            </w:pPr>
            <w:r w:rsidRPr="007C1441">
              <w:rPr>
                <w:rFonts w:ascii="Nikosh" w:eastAsia="Nikosh" w:hAnsi="Nikosh" w:cs="Nikosh"/>
                <w:cs/>
                <w:lang w:bidi="bn-BD"/>
              </w:rPr>
              <w:t>পরিবেশের ভারসাম্য রক্ষা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681148">
            <w:pPr>
              <w:jc w:val="center"/>
              <w:rPr>
                <w:rFonts w:ascii="Nikosh" w:eastAsia="Times New Roman" w:hAnsi="Nikosh" w:cs="Nikosh"/>
                <w:lang w:bidi="bn-BD"/>
              </w:rPr>
            </w:pPr>
            <w:r w:rsidRPr="007C1441">
              <w:rPr>
                <w:rFonts w:ascii="Nikosh" w:eastAsia="Nikosh" w:hAnsi="Nikosh" w:cs="Nikosh"/>
                <w:cs/>
                <w:lang w:bidi="bn-BD"/>
              </w:rPr>
              <w:t>রোপিত বৃক্ষ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681148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7C1441">
              <w:rPr>
                <w:rFonts w:ascii="Nikosh" w:eastAsia="Nikosh" w:hAnsi="Nikosh" w:cs="Nikosh"/>
                <w:cs/>
                <w:lang w:bidi="bn-BD"/>
              </w:rPr>
              <w:t>সংখ্যা (লক্ষ)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73161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০.০০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Pr="007C1441" w:rsidRDefault="00B92B80" w:rsidP="00AD799D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০.০০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Default="00B92B80" w:rsidP="003A440C">
            <w:pPr>
              <w:jc w:val="center"/>
            </w:pPr>
            <w:r w:rsidRPr="0034383A">
              <w:rPr>
                <w:rFonts w:ascii="Nikosh" w:eastAsia="Nikosh" w:hAnsi="Nikosh" w:cs="Nikosh"/>
                <w:cs/>
                <w:lang w:bidi="bn-BD"/>
              </w:rPr>
              <w:t>০.০</w:t>
            </w:r>
            <w:r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Pr="00517E74" w:rsidRDefault="00B92B80" w:rsidP="00B92B80">
            <w:pPr>
              <w:jc w:val="center"/>
              <w:rPr>
                <w:rFonts w:ascii="Vrinda" w:hAnsi="Vrinda" w:cs="Vrinda" w:hint="eastAsia"/>
              </w:rPr>
            </w:pPr>
            <w:r>
              <w:rPr>
                <w:rFonts w:ascii="Nikosh" w:eastAsia="Nikosh" w:hAnsi="Nikosh" w:cs="Nikosh"/>
                <w:lang w:bidi="bn-BD"/>
              </w:rPr>
              <w:t>০.০৩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Default="00B92B80" w:rsidP="00D728F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Default="00B92B80" w:rsidP="00D728F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Default="00B92B80" w:rsidP="00C54E25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Pr="00517E74" w:rsidRDefault="00B92B80" w:rsidP="00B92B80">
            <w:pPr>
              <w:jc w:val="center"/>
              <w:rPr>
                <w:rFonts w:ascii="Vrinda" w:hAnsi="Vrinda" w:cs="Vrinda" w:hint="eastAsia"/>
              </w:rPr>
            </w:pPr>
            <w:r>
              <w:rPr>
                <w:rFonts w:ascii="Nikosh" w:eastAsia="Nikosh" w:hAnsi="Nikosh" w:cs="Nikosh"/>
                <w:lang w:bidi="bn-BD"/>
              </w:rPr>
              <w:t>০.০৩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Default="00B92B80" w:rsidP="00C54E25">
            <w:pPr>
              <w:jc w:val="center"/>
            </w:pPr>
            <w:r w:rsidRPr="0034383A">
              <w:rPr>
                <w:rFonts w:ascii="Nikosh" w:eastAsia="Nikosh" w:hAnsi="Nikosh" w:cs="Nikosh"/>
                <w:cs/>
                <w:lang w:bidi="bn-BD"/>
              </w:rPr>
              <w:t>০.০</w:t>
            </w:r>
            <w:r>
              <w:rPr>
                <w:rFonts w:ascii="Nikosh" w:eastAsia="Nikosh" w:hAnsi="Nikosh" w:cs="Nikosh"/>
                <w:cs/>
                <w:lang w:bidi="bn-BD"/>
              </w:rPr>
              <w:t>৫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Default="00B92B80" w:rsidP="00C54E25">
            <w:pPr>
              <w:jc w:val="center"/>
            </w:pPr>
            <w:r w:rsidRPr="0034383A">
              <w:rPr>
                <w:rFonts w:ascii="Nikosh" w:eastAsia="Nikosh" w:hAnsi="Nikosh" w:cs="Nikosh"/>
                <w:cs/>
                <w:lang w:bidi="bn-BD"/>
              </w:rPr>
              <w:t>০.</w:t>
            </w:r>
            <w:r w:rsidR="000A1B08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Default="00B92B80" w:rsidP="00B7698A">
            <w:pPr>
              <w:jc w:val="center"/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B80" w:rsidRDefault="00B92B80" w:rsidP="00B7698A">
            <w:pPr>
              <w:jc w:val="center"/>
            </w:pPr>
          </w:p>
        </w:tc>
      </w:tr>
      <w:tr w:rsidR="007924A2" w:rsidRPr="007C1441" w:rsidTr="004F101D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84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681148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9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98A" w:rsidRPr="007C1441" w:rsidRDefault="00B7698A" w:rsidP="00ED5D8A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</w:tr>
      <w:tr w:rsidR="007924A2" w:rsidRPr="007C1441" w:rsidTr="004F101D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84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rPr>
                <w:rFonts w:ascii="Nikosh" w:eastAsia="Times New Roman" w:hAnsi="Nikosh" w:cs="Nikosh"/>
                <w:lang w:bidi="bn-BD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rPr>
                <w:rFonts w:ascii="Nikosh" w:eastAsia="Times New Roman" w:hAnsi="Nikosh" w:cs="Nikosh"/>
                <w:lang w:bidi="bn-BD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BD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BD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BD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BD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BD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9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8A" w:rsidRPr="007C1441" w:rsidRDefault="00B7698A" w:rsidP="00731610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</w:p>
        </w:tc>
      </w:tr>
    </w:tbl>
    <w:p w:rsidR="00731610" w:rsidRPr="00E15B68" w:rsidRDefault="00731610" w:rsidP="00731610">
      <w:pPr>
        <w:ind w:left="720"/>
        <w:jc w:val="center"/>
        <w:rPr>
          <w:rFonts w:ascii="Nikosh" w:hAnsi="Nikosh" w:cs="Nikosh"/>
          <w:b/>
          <w:bCs/>
          <w:sz w:val="26"/>
          <w:szCs w:val="32"/>
          <w:cs/>
          <w:lang w:bidi="bn-IN"/>
        </w:rPr>
      </w:pPr>
    </w:p>
    <w:p w:rsidR="00E042BB" w:rsidRDefault="00E042BB" w:rsidP="00E042BB">
      <w:pPr>
        <w:pStyle w:val="ListParagraph"/>
        <w:ind w:left="360"/>
        <w:rPr>
          <w:rFonts w:ascii="Nikosh" w:eastAsia="Times New Roman" w:hAnsi="Nikosh" w:cs="Nikosh"/>
          <w:lang w:bidi="bn-IN"/>
        </w:rPr>
      </w:pPr>
    </w:p>
    <w:p w:rsidR="00BE59F1" w:rsidRDefault="00BE59F1" w:rsidP="00E042BB">
      <w:pPr>
        <w:pStyle w:val="ListParagraph"/>
        <w:ind w:left="360"/>
        <w:rPr>
          <w:rFonts w:ascii="Nikosh" w:eastAsia="Times New Roman" w:hAnsi="Nikosh" w:cs="Nikosh"/>
          <w:lang w:bidi="bn-IN"/>
        </w:rPr>
      </w:pPr>
    </w:p>
    <w:p w:rsidR="00BE59F1" w:rsidRDefault="00BE59F1" w:rsidP="00E042BB">
      <w:pPr>
        <w:pStyle w:val="ListParagraph"/>
        <w:ind w:left="360"/>
        <w:rPr>
          <w:rFonts w:ascii="Nikosh" w:eastAsia="Times New Roman" w:hAnsi="Nikosh" w:cs="Nikosh"/>
          <w:lang w:bidi="bn-IN"/>
        </w:rPr>
      </w:pPr>
    </w:p>
    <w:p w:rsidR="00BE59F1" w:rsidRDefault="00BE59F1" w:rsidP="00E042BB">
      <w:pPr>
        <w:pStyle w:val="ListParagraph"/>
        <w:ind w:left="360"/>
        <w:rPr>
          <w:rFonts w:ascii="Nikosh" w:eastAsia="Times New Roman" w:hAnsi="Nikosh" w:cs="Nikosh"/>
          <w:lang w:bidi="bn-IN"/>
        </w:rPr>
      </w:pPr>
    </w:p>
    <w:p w:rsidR="00BE59F1" w:rsidRPr="00CA1D5B" w:rsidRDefault="00BE59F1" w:rsidP="00E042BB">
      <w:pPr>
        <w:pStyle w:val="ListParagraph"/>
        <w:ind w:left="360"/>
        <w:rPr>
          <w:rFonts w:ascii="Nikosh" w:eastAsia="Times New Roman" w:hAnsi="Nikosh" w:cs="Nikosh"/>
          <w:lang w:bidi="bn-IN"/>
        </w:rPr>
      </w:pPr>
    </w:p>
    <w:p w:rsidR="005B2F52" w:rsidRDefault="005B2F52" w:rsidP="00450B9F">
      <w:pPr>
        <w:ind w:left="360"/>
        <w:rPr>
          <w:rFonts w:ascii="Nikosh" w:hAnsi="Nikosh" w:cs="Nikosh"/>
          <w:bCs/>
          <w:szCs w:val="32"/>
          <w:lang w:bidi="bn-IN"/>
        </w:rPr>
      </w:pPr>
    </w:p>
    <w:p w:rsidR="00BE59F1" w:rsidRDefault="00BE59F1" w:rsidP="00450B9F">
      <w:pPr>
        <w:ind w:left="360"/>
        <w:rPr>
          <w:rFonts w:ascii="Nikosh" w:hAnsi="Nikosh" w:cs="Nikosh"/>
          <w:bCs/>
          <w:szCs w:val="32"/>
          <w:lang w:bidi="bn-IN"/>
        </w:rPr>
      </w:pPr>
    </w:p>
    <w:p w:rsidR="00BE59F1" w:rsidRDefault="00BE59F1" w:rsidP="00450B9F">
      <w:pPr>
        <w:ind w:left="360"/>
        <w:rPr>
          <w:rFonts w:ascii="Nikosh" w:hAnsi="Nikosh" w:cs="Nikosh"/>
          <w:bCs/>
          <w:szCs w:val="32"/>
          <w:lang w:bidi="bn-IN"/>
        </w:rPr>
      </w:pPr>
    </w:p>
    <w:p w:rsidR="00BE59F1" w:rsidRDefault="00BE59F1" w:rsidP="00450B9F">
      <w:pPr>
        <w:ind w:left="360"/>
        <w:rPr>
          <w:rFonts w:ascii="Nikosh" w:hAnsi="Nikosh" w:cs="Nikosh"/>
          <w:bCs/>
          <w:szCs w:val="32"/>
          <w:lang w:bidi="bn-IN"/>
        </w:rPr>
      </w:pPr>
    </w:p>
    <w:p w:rsidR="00FD1894" w:rsidRDefault="00FD1894" w:rsidP="00FD1894">
      <w:pPr>
        <w:ind w:left="720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6D1E33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সেকশন ৩</w:t>
      </w:r>
      <w:r w:rsidR="006D1E33" w:rsidRPr="006D1E33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কর্মসম্পাদন পরিকল্পনা</w:t>
      </w:r>
    </w:p>
    <w:p w:rsidR="006D1E33" w:rsidRPr="006D1E33" w:rsidRDefault="006D1E33" w:rsidP="00FD1894">
      <w:pPr>
        <w:ind w:left="720"/>
        <w:jc w:val="center"/>
        <w:rPr>
          <w:rFonts w:ascii="Nikosh" w:hAnsi="Nikosh" w:cs="Nikosh"/>
          <w:b/>
          <w:bCs/>
          <w:sz w:val="16"/>
          <w:szCs w:val="16"/>
          <w:cs/>
          <w:lang w:bidi="bn-IN"/>
        </w:rPr>
      </w:pPr>
    </w:p>
    <w:tbl>
      <w:tblPr>
        <w:tblW w:w="15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1319"/>
        <w:gridCol w:w="918"/>
        <w:gridCol w:w="36"/>
        <w:gridCol w:w="1368"/>
        <w:gridCol w:w="18"/>
        <w:gridCol w:w="1512"/>
        <w:gridCol w:w="45"/>
        <w:gridCol w:w="837"/>
        <w:gridCol w:w="36"/>
        <w:gridCol w:w="792"/>
        <w:gridCol w:w="855"/>
        <w:gridCol w:w="18"/>
        <w:gridCol w:w="1089"/>
        <w:gridCol w:w="36"/>
        <w:gridCol w:w="747"/>
        <w:gridCol w:w="36"/>
        <w:gridCol w:w="779"/>
        <w:gridCol w:w="814"/>
        <w:gridCol w:w="18"/>
        <w:gridCol w:w="729"/>
        <w:gridCol w:w="18"/>
        <w:gridCol w:w="729"/>
        <w:gridCol w:w="900"/>
        <w:gridCol w:w="18"/>
        <w:gridCol w:w="657"/>
        <w:gridCol w:w="18"/>
        <w:gridCol w:w="693"/>
        <w:gridCol w:w="9"/>
        <w:gridCol w:w="9"/>
        <w:gridCol w:w="612"/>
      </w:tblGrid>
      <w:tr w:rsidR="004F101D" w:rsidRPr="00AC0672" w:rsidTr="004F101D">
        <w:trPr>
          <w:trHeight w:val="332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94" w:rsidRPr="00094081" w:rsidRDefault="002E3C99" w:rsidP="002E3C9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 ক্ষেত্র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94" w:rsidRPr="00094081" w:rsidRDefault="002E3C99" w:rsidP="002E3C9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ক্ষেত্রের মান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94" w:rsidRPr="00177ACD" w:rsidRDefault="00FD1894" w:rsidP="002E3C9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894" w:rsidRPr="00AC0672" w:rsidRDefault="00FD1894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কর্মসম্পাদন </w:t>
            </w:r>
          </w:p>
          <w:p w:rsidR="00FD1894" w:rsidRPr="00AC0672" w:rsidRDefault="00FD1894" w:rsidP="002E3C9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সূচক</w:t>
            </w:r>
          </w:p>
        </w:tc>
        <w:tc>
          <w:tcPr>
            <w:tcW w:w="9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D1894" w:rsidRPr="00AC0672" w:rsidRDefault="00FD1894" w:rsidP="002E3C9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5D343D">
              <w:rPr>
                <w:rFonts w:ascii="Nikosh" w:hAnsi="Nikosh" w:cs="Nikosh"/>
                <w:sz w:val="22"/>
                <w:szCs w:val="22"/>
              </w:rPr>
              <w:t>গণনা পদ্ধতি</w:t>
            </w:r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94" w:rsidRPr="00AC0672" w:rsidRDefault="00FD1894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  <w:p w:rsidR="00FD1894" w:rsidRPr="00177ACD" w:rsidRDefault="00FD1894" w:rsidP="002E3C9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একক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1894" w:rsidRPr="00AC0672" w:rsidRDefault="00FD1894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C067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কর্মসম্পাদন </w:t>
            </w:r>
          </w:p>
          <w:p w:rsidR="00FD1894" w:rsidRPr="00AC0672" w:rsidRDefault="00FD1894" w:rsidP="002E3C9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সূচকের মান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4" w:rsidRPr="00AC0672" w:rsidRDefault="00FD1894" w:rsidP="00FD189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অর্জন</w:t>
            </w:r>
          </w:p>
        </w:tc>
        <w:tc>
          <w:tcPr>
            <w:tcW w:w="46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4" w:rsidRPr="00AC0672" w:rsidRDefault="00FD1894" w:rsidP="00931C2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  <w:r w:rsidRPr="00AC0672">
              <w:rPr>
                <w:rFonts w:ascii="Nikosh" w:hAnsi="Nikosh" w:cs="Nikosh"/>
                <w:sz w:val="22"/>
                <w:szCs w:val="22"/>
                <w:rtl/>
                <w:cs/>
              </w:rPr>
              <w:t>/</w:t>
            </w: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নির্ণায়ক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২০২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-২২</w:t>
            </w:r>
            <w:r w:rsidRPr="00AC0672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1894" w:rsidRPr="00AC0672" w:rsidRDefault="00FD1894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প্রক্ষেপণ</w:t>
            </w:r>
          </w:p>
          <w:p w:rsidR="00FD1894" w:rsidRPr="00177ACD" w:rsidRDefault="00FD1894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sz w:val="14"/>
                <w:szCs w:val="14"/>
                <w:cs/>
                <w:lang w:bidi="bn-IN"/>
              </w:rPr>
              <w:t xml:space="preserve"> </w:t>
            </w:r>
            <w:r w:rsidRPr="008B4448">
              <w:rPr>
                <w:rFonts w:ascii="Nikosh" w:hAnsi="Nikosh" w:cs="Nikosh"/>
                <w:sz w:val="22"/>
                <w:szCs w:val="22"/>
                <w:lang w:bidi="bn-IN"/>
              </w:rPr>
              <w:t>২০২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২</w:t>
            </w:r>
            <w:r w:rsidRPr="008B4448">
              <w:rPr>
                <w:rFonts w:ascii="Nikosh" w:hAnsi="Nikosh" w:cs="Nikosh"/>
                <w:sz w:val="22"/>
                <w:szCs w:val="22"/>
                <w:lang w:bidi="bn-IN"/>
              </w:rPr>
              <w:t>-২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৩</w:t>
            </w:r>
            <w:r w:rsidRPr="008B4448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  </w:t>
            </w:r>
            <w:r w:rsidRPr="00177ACD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 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1894" w:rsidRPr="00AC0672" w:rsidRDefault="00FD1894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প্রক্ষেপণ</w:t>
            </w:r>
          </w:p>
          <w:p w:rsidR="00FD1894" w:rsidRPr="00177ACD" w:rsidRDefault="00FD1894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8B444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  <w:r w:rsidRPr="008B444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  <w:r w:rsidRPr="008B4448"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 xml:space="preserve">  </w:t>
            </w:r>
            <w:r w:rsidRPr="00177ACD"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 xml:space="preserve">    </w:t>
            </w:r>
          </w:p>
        </w:tc>
      </w:tr>
      <w:tr w:rsidR="007924A2" w:rsidRPr="00AC0672" w:rsidTr="004F101D">
        <w:trPr>
          <w:trHeight w:val="42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918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07165A" w:rsidRDefault="00D5366B" w:rsidP="00FD189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7165A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07165A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07165A" w:rsidRDefault="00D5366B" w:rsidP="003A440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7165A">
              <w:rPr>
                <w:rFonts w:ascii="Nikosh" w:hAnsi="Nikosh" w:cs="Nikosh"/>
                <w:sz w:val="20"/>
                <w:szCs w:val="20"/>
              </w:rPr>
              <w:t>২০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  <w:r w:rsidRPr="0007165A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১ম ত্রৈমাসিক অগ্রগতি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২য় ত্রৈমাসিক অগ্রগতি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৩য় ত্রৈমাসিক অগ্রগতি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৪র্থ ত্রৈমাসিক অগ্রগতি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 অগ্রগতি</w:t>
            </w:r>
          </w:p>
        </w:tc>
        <w:tc>
          <w:tcPr>
            <w:tcW w:w="72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FD189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6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FD189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</w:tr>
      <w:tr w:rsidR="007924A2" w:rsidRPr="00AC0672" w:rsidTr="004F101D">
        <w:trPr>
          <w:trHeight w:val="323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9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177ACD" w:rsidRDefault="00D5366B" w:rsidP="00FD1894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</w:p>
        </w:tc>
        <w:tc>
          <w:tcPr>
            <w:tcW w:w="7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9497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</w:t>
            </w:r>
            <w:r w:rsidRPr="00F94975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8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52414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FD189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6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FD189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</w:tr>
      <w:tr w:rsidR="007924A2" w:rsidRPr="00094081" w:rsidTr="004F101D">
        <w:trPr>
          <w:trHeight w:val="19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২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৩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৪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rtl/>
                <w:cs/>
              </w:rPr>
            </w:pPr>
            <w:r w:rsidRPr="00094081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৬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bCs/>
                <w:sz w:val="16"/>
                <w:szCs w:val="16"/>
                <w:lang w:bidi="bn-BD"/>
              </w:rPr>
              <w:t>৭</w:t>
            </w:r>
          </w:p>
        </w:tc>
        <w:tc>
          <w:tcPr>
            <w:tcW w:w="114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Cs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bCs/>
                <w:sz w:val="16"/>
                <w:szCs w:val="16"/>
                <w:lang w:bidi="bn-BD"/>
              </w:rPr>
              <w:t>৮</w:t>
            </w:r>
          </w:p>
        </w:tc>
        <w:tc>
          <w:tcPr>
            <w:tcW w:w="7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৯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১১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১২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১৩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১৪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E63B11" w:rsidP="00524149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১৫</w:t>
            </w:r>
          </w:p>
        </w:tc>
        <w:tc>
          <w:tcPr>
            <w:tcW w:w="72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E63B11" w:rsidP="00FD1894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১৬</w:t>
            </w:r>
          </w:p>
        </w:tc>
        <w:tc>
          <w:tcPr>
            <w:tcW w:w="6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E63B11" w:rsidP="00FD1894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১৭</w:t>
            </w:r>
          </w:p>
        </w:tc>
      </w:tr>
      <w:tr w:rsidR="00524149" w:rsidRPr="00094081" w:rsidTr="007924A2">
        <w:trPr>
          <w:trHeight w:val="197"/>
        </w:trPr>
        <w:tc>
          <w:tcPr>
            <w:tcW w:w="1566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524149">
            <w:pPr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AC0672">
              <w:rPr>
                <w:rFonts w:ascii="Nikosh" w:eastAsia="Nikosh" w:hAnsi="Nikosh" w:cs="Nikosh"/>
                <w:b/>
                <w:bCs/>
                <w:cs/>
                <w:lang w:bidi="bn-BD"/>
              </w:rPr>
              <w:t>বরেন্দ্র বহুমুখী  উন্নয়ন কর্তৃপ</w:t>
            </w:r>
            <w:r w:rsidRPr="00AC0672">
              <w:rPr>
                <w:rFonts w:ascii="Nikosh" w:eastAsia="Nikosh" w:hAnsi="Nikosh" w:cs="Nikosh"/>
                <w:b/>
                <w:bCs/>
                <w:lang w:bidi="bn-BD"/>
              </w:rPr>
              <w:t>ক্ষের</w:t>
            </w:r>
            <w:r>
              <w:rPr>
                <w:rFonts w:ascii="Nikosh" w:eastAsia="Nikosh" w:hAnsi="Nikosh" w:cs="Nikosh"/>
                <w:b/>
                <w:bCs/>
                <w:lang w:bidi="bn-BD"/>
              </w:rPr>
              <w:t xml:space="preserve"> কর্মসম্পাদন ক্ষেত্রসমূহ</w:t>
            </w:r>
          </w:p>
        </w:tc>
      </w:tr>
      <w:tr w:rsidR="004F101D" w:rsidRPr="00C26216" w:rsidTr="004F101D">
        <w:trPr>
          <w:trHeight w:val="746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 xml:space="preserve">। 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ফসলের উৎপাদন ও উৎপাদনশীলতা বৃদ্ধি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১.১ কৃষকের নিকট উদ্ভাবিত জাত এবং প্রযুক্তির সম্প্রসারণ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11" w:rsidRPr="00C26216" w:rsidRDefault="00E63B11" w:rsidP="00FD1894">
            <w:pPr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১.২.১ প্রশি</w:t>
            </w:r>
            <w:r w:rsidRPr="00C26216">
              <w:rPr>
                <w:rFonts w:ascii="Nikosh" w:eastAsia="Nikosh" w:hAnsi="Nikosh" w:cs="Nikosh"/>
                <w:sz w:val="22"/>
                <w:szCs w:val="22"/>
                <w:shd w:val="clear" w:color="auto" w:fill="FFFFFF"/>
                <w:cs/>
                <w:lang w:bidi="bn-IN"/>
              </w:rPr>
              <w:t>ক্ষি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ত 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কৃষক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সংখ্যা (লক্ষ)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654DE0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</w:t>
            </w:r>
            <w:r w:rsidR="000A1B08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০৫ (৫০)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654DE0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</w:t>
            </w: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০০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E63B11" w:rsidP="00086296">
            <w:pPr>
              <w:jc w:val="center"/>
            </w:pPr>
            <w:r w:rsidRPr="00CE470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 xml:space="preserve">০.০০০০০ 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0A1B08" w:rsidP="001C3168">
            <w:pPr>
              <w:jc w:val="center"/>
            </w:pPr>
            <w:r w:rsidRPr="00CE470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 xml:space="preserve">০.০০০০০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E63B11" w:rsidP="00086296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E63B11" w:rsidP="000862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E63B11" w:rsidP="00086296">
            <w:pPr>
              <w:jc w:val="center"/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E63B11" w:rsidP="00B92B80">
            <w:pPr>
              <w:jc w:val="center"/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E63B11" w:rsidP="00086296">
            <w:pPr>
              <w:jc w:val="center"/>
            </w:pPr>
            <w:r w:rsidRPr="00CE470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 xml:space="preserve">০.০০০০০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E63B11" w:rsidP="00086296">
            <w:pPr>
              <w:jc w:val="center"/>
            </w:pPr>
            <w:r w:rsidRPr="00CE470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 xml:space="preserve">০.০০০০০ </w:t>
            </w:r>
          </w:p>
        </w:tc>
      </w:tr>
      <w:tr w:rsidR="004F101D" w:rsidRPr="00C26216" w:rsidTr="004F101D">
        <w:trPr>
          <w:trHeight w:val="746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 xml:space="preserve">। 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কৃষি উপকরণের সহজলভ্যতা ও সরবরাহ বৃদ্ধিকরণ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২৫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B054C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২.১ সেচ যন্ত্রপাতি সংগ্রহ এবং এর 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সহজলভ্যতা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বৃদ্ধি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11" w:rsidRPr="00C26216" w:rsidRDefault="00E63B11" w:rsidP="00B054C4">
            <w:pPr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২.১.</w:t>
            </w:r>
            <w:r w:rsidRPr="00C26216">
              <w:rPr>
                <w:rFonts w:ascii="Nikosh" w:eastAsia="Times New Roman" w:hAnsi="Nikosh" w:cs="Nikosh" w:hint="cs"/>
                <w:sz w:val="22"/>
                <w:szCs w:val="22"/>
                <w:lang w:bidi="bn-BD"/>
              </w:rPr>
              <w:t>১</w:t>
            </w: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 xml:space="preserve"> </w:t>
            </w:r>
            <w:r w:rsidRPr="00C26216">
              <w:rPr>
                <w:rFonts w:ascii="Nikosh" w:eastAsia="Times New Roman" w:hAnsi="Nikosh" w:cs="Nikosh" w:hint="cs"/>
                <w:sz w:val="22"/>
                <w:szCs w:val="22"/>
                <w:lang w:bidi="bn-BD"/>
              </w:rPr>
              <w:t>সরবরাহকৃত</w:t>
            </w: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 xml:space="preserve"> </w:t>
            </w:r>
            <w:r w:rsidRPr="00C26216">
              <w:rPr>
                <w:rFonts w:ascii="Nikosh" w:eastAsia="Times New Roman" w:hAnsi="Nikosh" w:cs="Nikosh" w:hint="cs"/>
                <w:sz w:val="22"/>
                <w:szCs w:val="22"/>
                <w:lang w:bidi="bn-BD"/>
              </w:rPr>
              <w:t>সেচ</w:t>
            </w: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 xml:space="preserve"> </w:t>
            </w:r>
            <w:r w:rsidRPr="00C26216">
              <w:rPr>
                <w:rFonts w:ascii="Nikosh" w:eastAsia="Times New Roman" w:hAnsi="Nikosh" w:cs="Nikosh" w:hint="cs"/>
                <w:sz w:val="22"/>
                <w:szCs w:val="22"/>
                <w:lang w:bidi="bn-BD"/>
              </w:rPr>
              <w:t>যন্ত্রপাতি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11" w:rsidRPr="00C26216" w:rsidRDefault="00E63B11" w:rsidP="00B054C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সংখ্যা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২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A1B08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২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A1B08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৩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A1B08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৪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0A1B08" w:rsidP="001C3168">
            <w:pPr>
              <w:jc w:val="center"/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১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5122A2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0A1B08" w:rsidP="00B92B80">
            <w:pPr>
              <w:jc w:val="center"/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১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A1B08" w:rsidP="005122A2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৭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A1B08" w:rsidP="005122A2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৮</w:t>
            </w:r>
          </w:p>
        </w:tc>
      </w:tr>
      <w:tr w:rsidR="004F101D" w:rsidRPr="00C26216" w:rsidTr="004F101D">
        <w:trPr>
          <w:trHeight w:val="746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B054C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11" w:rsidRPr="00C26216" w:rsidRDefault="00E63B11" w:rsidP="00086296">
            <w:pPr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২.১.২ </w:t>
            </w: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ব্যবহৃত মোট সেচ যন্ত্রপাতি (গভীর নলকূপ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, </w:t>
            </w: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এলএলপি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ও পাতকুয়া</w:t>
            </w: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11" w:rsidRPr="00C26216" w:rsidRDefault="00E63B11" w:rsidP="00B054C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ক্রমপুঞ্জিত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সংখ্যা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১৯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97459" w:rsidP="00654DE0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২৫৭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97459" w:rsidP="00654DE0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২৫৯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97459" w:rsidP="00654DE0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২৫৯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097459" w:rsidP="001C3168">
            <w:pPr>
              <w:jc w:val="center"/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২৫৯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777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777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8576E6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097459" w:rsidP="00B92B80">
            <w:pPr>
              <w:jc w:val="center"/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২৫৯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9745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২৬০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97459" w:rsidP="00654DE0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২৬১</w:t>
            </w:r>
          </w:p>
        </w:tc>
      </w:tr>
      <w:tr w:rsidR="004F101D" w:rsidRPr="00C26216" w:rsidTr="004F101D">
        <w:trPr>
          <w:trHeight w:val="746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D135D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২.২ </w:t>
            </w:r>
            <w:r w:rsidRPr="00C26216">
              <w:rPr>
                <w:rFonts w:ascii="Nikosh" w:eastAsia="Nikosh" w:hAnsi="Nikosh" w:cs="Nikosh"/>
                <w:b/>
                <w:sz w:val="22"/>
                <w:szCs w:val="22"/>
                <w:cs/>
                <w:lang w:bidi="bn-BD"/>
              </w:rPr>
              <w:t>ব্রিডার, ভিত্তি, প্রত্যায়িত</w:t>
            </w:r>
            <w:r w:rsidRPr="00C26216">
              <w:rPr>
                <w:rFonts w:ascii="Nikosh" w:eastAsia="Nikosh" w:hAnsi="Nikosh" w:cs="Nikosh"/>
                <w:b/>
                <w:sz w:val="22"/>
                <w:szCs w:val="22"/>
                <w:cs/>
                <w:lang w:bidi="bn-IN"/>
              </w:rPr>
              <w:t xml:space="preserve"> ও</w:t>
            </w:r>
            <w:r w:rsidRPr="00C26216">
              <w:rPr>
                <w:rFonts w:ascii="Nikosh" w:eastAsia="Nikosh" w:hAnsi="Nikosh" w:cs="Nikosh"/>
                <w:b/>
                <w:sz w:val="22"/>
                <w:szCs w:val="22"/>
                <w:cs/>
                <w:lang w:bidi="bn-BD"/>
              </w:rPr>
              <w:t xml:space="preserve"> মানঘোষিত বীজ উৎপাদন এবং বিতরণ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5C1EF6">
            <w:pPr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২.২.১ 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 xml:space="preserve"> উৎপাদিত বীজ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11" w:rsidRPr="00C26216" w:rsidRDefault="00E63B11" w:rsidP="00FD189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মেট্রিক টন (লক্ষ)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97459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২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400AF5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০.০০</w:t>
            </w: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১০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266643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</w:t>
            </w:r>
            <w:r w:rsidR="00097459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০০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DC7576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০.০০</w:t>
            </w:r>
            <w:r w:rsidR="00097459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১০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097459" w:rsidP="001C3168">
            <w:pPr>
              <w:jc w:val="center"/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</w:t>
            </w: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০০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DC7576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DC7576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DC7576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097459" w:rsidP="00B92B80">
            <w:pPr>
              <w:jc w:val="center"/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</w:t>
            </w: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০০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DC7576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০.০০</w:t>
            </w:r>
            <w:r w:rsidR="00097459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১১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DC7576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০.০০</w:t>
            </w:r>
            <w:r w:rsidR="00097459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১২</w:t>
            </w:r>
          </w:p>
        </w:tc>
      </w:tr>
      <w:tr w:rsidR="004F101D" w:rsidRPr="00C26216" w:rsidTr="004F101D">
        <w:trPr>
          <w:trHeight w:val="746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B054C4">
            <w:pPr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২.২.২ 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বিতরণকৃত বীজ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59" w:rsidRPr="00C26216" w:rsidRDefault="00097459" w:rsidP="00FD189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মেট্রিক টন (লক্ষ)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২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০.০০</w:t>
            </w: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১০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</w:t>
            </w: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০০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০.০০</w:t>
            </w: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১০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Default="00097459" w:rsidP="000E58EC">
            <w:pPr>
              <w:jc w:val="center"/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</w:t>
            </w: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০০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Default="00097459" w:rsidP="000E58EC">
            <w:pPr>
              <w:jc w:val="center"/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</w:t>
            </w: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০০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০.০০</w:t>
            </w: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১১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59" w:rsidRPr="00C26216" w:rsidRDefault="00097459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০.০০</w:t>
            </w: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১২</w:t>
            </w:r>
          </w:p>
        </w:tc>
      </w:tr>
      <w:tr w:rsidR="004F101D" w:rsidRPr="00C26216" w:rsidTr="004F101D">
        <w:trPr>
          <w:trHeight w:val="746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D135D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২.৩  উচ্চ মূল্যের ফলদ চারার বিতরণ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D135D0">
            <w:pPr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২.৩.১ বিতরণকৃত চারা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11" w:rsidRPr="00C26216" w:rsidRDefault="00E63B11" w:rsidP="00B054C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সংখ্যা (লক্ষ)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9745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০.০০১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9745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০.০০১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09745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০.০০১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097459" w:rsidP="001C3168">
            <w:pPr>
              <w:jc w:val="center"/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০.০০১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7E02F7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7E02F7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7E02F7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Default="00097459" w:rsidP="00B92B80">
            <w:pPr>
              <w:jc w:val="center"/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০.০০১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7E02F7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</w:t>
            </w:r>
            <w:r w:rsidR="00097459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০০২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11" w:rsidRPr="00C26216" w:rsidRDefault="00E63B11" w:rsidP="007E02F7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</w:t>
            </w:r>
            <w:r w:rsidR="00097459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০০৩</w:t>
            </w:r>
          </w:p>
        </w:tc>
      </w:tr>
      <w:tr w:rsidR="004F101D" w:rsidRPr="00C26216" w:rsidTr="004F101D">
        <w:trPr>
          <w:trHeight w:val="746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1C3168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1C3168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1C3168" w:rsidP="00D135D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২.৪   বৃক্ষ রোপণ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1C3168" w:rsidP="00D135D0">
            <w:pPr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 xml:space="preserve">২.৪.১ 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রোপিত ফলদ,  ঔষধী ও বনজ বৃক্ষ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168" w:rsidRPr="00C26216" w:rsidRDefault="001C3168" w:rsidP="00B054C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1C3168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সংখ্যা (লক্ষ)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1C3168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09745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০.০০০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09745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০.০০০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1C3168" w:rsidP="005122A2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০.০</w:t>
            </w:r>
            <w:r w:rsidR="000373BB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৩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Default="00097459" w:rsidP="001C3168">
            <w:pPr>
              <w:jc w:val="center"/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০.০</w:t>
            </w:r>
            <w:r w:rsidR="000373BB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৩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1C3168" w:rsidP="00E7480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1C3168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1C3168" w:rsidP="00E7480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5763F7" w:rsidP="00524149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০.০২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1C3168" w:rsidP="00E7480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</w:t>
            </w:r>
            <w:r w:rsidR="005928C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৩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68" w:rsidRPr="00C26216" w:rsidRDefault="005928C6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০.০৪</w:t>
            </w:r>
          </w:p>
        </w:tc>
      </w:tr>
    </w:tbl>
    <w:p w:rsidR="00FD1894" w:rsidRDefault="00FD1894" w:rsidP="00FD1894"/>
    <w:p w:rsidR="00FD1894" w:rsidRDefault="00FD1894" w:rsidP="00FD1894"/>
    <w:p w:rsidR="00FD1894" w:rsidRDefault="00FD1894" w:rsidP="00FD1894"/>
    <w:p w:rsidR="00BE59F1" w:rsidRDefault="00BE59F1" w:rsidP="00FD1894"/>
    <w:p w:rsidR="00BE59F1" w:rsidRDefault="00BE59F1" w:rsidP="00FD1894"/>
    <w:p w:rsidR="00FD1894" w:rsidRDefault="00FD1894" w:rsidP="00731610">
      <w:pPr>
        <w:ind w:left="720"/>
        <w:jc w:val="center"/>
        <w:rPr>
          <w:rFonts w:ascii="Nikosh" w:hAnsi="Nikosh" w:cs="Nikosh"/>
          <w:b/>
          <w:bCs/>
          <w:lang w:bidi="bn-IN"/>
        </w:rPr>
      </w:pPr>
      <w:bookmarkStart w:id="0" w:name="_GoBack"/>
      <w:bookmarkEnd w:id="0"/>
    </w:p>
    <w:p w:rsidR="004E33DD" w:rsidRDefault="004E33DD" w:rsidP="00731610">
      <w:pPr>
        <w:ind w:left="720"/>
        <w:jc w:val="center"/>
        <w:rPr>
          <w:rFonts w:ascii="Nikosh" w:hAnsi="Nikosh" w:cs="Nikosh"/>
          <w:b/>
          <w:bCs/>
          <w:lang w:bidi="bn-IN"/>
        </w:rPr>
      </w:pPr>
    </w:p>
    <w:tbl>
      <w:tblPr>
        <w:tblW w:w="156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1080"/>
        <w:gridCol w:w="1129"/>
        <w:gridCol w:w="1285"/>
        <w:gridCol w:w="1589"/>
        <w:gridCol w:w="955"/>
        <w:gridCol w:w="720"/>
        <w:gridCol w:w="903"/>
        <w:gridCol w:w="651"/>
        <w:gridCol w:w="755"/>
        <w:gridCol w:w="816"/>
        <w:gridCol w:w="755"/>
        <w:gridCol w:w="851"/>
        <w:gridCol w:w="677"/>
        <w:gridCol w:w="712"/>
        <w:gridCol w:w="660"/>
        <w:gridCol w:w="984"/>
        <w:gridCol w:w="1161"/>
      </w:tblGrid>
      <w:tr w:rsidR="004F101D" w:rsidRPr="00AC0672" w:rsidTr="004F101D">
        <w:trPr>
          <w:trHeight w:val="35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 ক্ষেত্র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ক্ষেত্রের মান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49" w:rsidRPr="00177ACD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49" w:rsidRPr="00AC0672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কর্মসম্পাদন </w:t>
            </w:r>
          </w:p>
          <w:p w:rsidR="00524149" w:rsidRPr="00AC0672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সূচক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149" w:rsidRPr="00AC0672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5D343D">
              <w:rPr>
                <w:rFonts w:ascii="Nikosh" w:hAnsi="Nikosh" w:cs="Nikosh"/>
                <w:sz w:val="22"/>
                <w:szCs w:val="22"/>
              </w:rPr>
              <w:t>গণনা পদ্ধতি</w:t>
            </w:r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49" w:rsidRPr="00AC0672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  <w:p w:rsidR="00524149" w:rsidRPr="00177ACD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একক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24149" w:rsidRPr="00AC0672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C067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কর্মসম্পাদন </w:t>
            </w:r>
          </w:p>
          <w:p w:rsidR="00524149" w:rsidRPr="00AC0672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সূচকের মান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AC0672" w:rsidRDefault="00524149" w:rsidP="00FD189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অর্জন</w:t>
            </w:r>
          </w:p>
        </w:tc>
        <w:tc>
          <w:tcPr>
            <w:tcW w:w="44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AC0672" w:rsidRDefault="00524149" w:rsidP="0052414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  <w:r w:rsidRPr="00AC0672">
              <w:rPr>
                <w:rFonts w:ascii="Nikosh" w:hAnsi="Nikosh" w:cs="Nikosh"/>
                <w:sz w:val="22"/>
                <w:szCs w:val="22"/>
                <w:rtl/>
                <w:cs/>
              </w:rPr>
              <w:t>/</w:t>
            </w: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নির্ণায়ক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২০২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-২২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24149" w:rsidRPr="00AC0672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প্রক্ষেপণ</w:t>
            </w:r>
          </w:p>
          <w:p w:rsidR="00524149" w:rsidRPr="00177ACD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4448">
              <w:rPr>
                <w:rFonts w:ascii="Nikosh" w:hAnsi="Nikosh" w:cs="Nikosh"/>
                <w:sz w:val="22"/>
                <w:szCs w:val="22"/>
                <w:lang w:bidi="bn-IN"/>
              </w:rPr>
              <w:t>২০২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২</w:t>
            </w:r>
            <w:r w:rsidRPr="008B4448">
              <w:rPr>
                <w:rFonts w:ascii="Nikosh" w:hAnsi="Nikosh" w:cs="Nikosh"/>
                <w:sz w:val="22"/>
                <w:szCs w:val="22"/>
                <w:lang w:bidi="bn-IN"/>
              </w:rPr>
              <w:t>-২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৩</w:t>
            </w:r>
            <w:r w:rsidRPr="008B4448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  </w:t>
            </w:r>
            <w:r w:rsidRPr="00177ACD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24149" w:rsidRPr="00AC0672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প্রক্ষেপণ</w:t>
            </w:r>
          </w:p>
          <w:p w:rsidR="00524149" w:rsidRPr="00177ACD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8B444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  <w:r w:rsidRPr="008B444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  <w:r w:rsidRPr="008B4448"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 xml:space="preserve">  </w:t>
            </w:r>
            <w:r w:rsidRPr="00177ACD"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 xml:space="preserve">    </w:t>
            </w:r>
          </w:p>
        </w:tc>
      </w:tr>
      <w:tr w:rsidR="004F101D" w:rsidRPr="00AC0672" w:rsidTr="004F101D">
        <w:trPr>
          <w:trHeight w:val="42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07165A" w:rsidRDefault="00D5366B" w:rsidP="00FD189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7165A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07165A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07165A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7165A">
              <w:rPr>
                <w:rFonts w:ascii="Nikosh" w:hAnsi="Nikosh" w:cs="Nikosh"/>
                <w:sz w:val="20"/>
                <w:szCs w:val="20"/>
              </w:rPr>
              <w:t>২০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  <w:r w:rsidRPr="0007165A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 xml:space="preserve">২১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5041A4">
              <w:rPr>
                <w:rFonts w:ascii="Nikosh" w:hAnsi="Nikosh" w:cs="Nikosh"/>
                <w:sz w:val="22"/>
              </w:rPr>
              <w:t>১ম ত্রৈমাসিক অগ্রগতি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২য় ত্রৈমাসিক অগ্রগতি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5041A4">
              <w:rPr>
                <w:rFonts w:ascii="Nikosh" w:hAnsi="Nikosh" w:cs="Nikosh"/>
                <w:sz w:val="22"/>
              </w:rPr>
              <w:t>৩য় ত্রৈমাসিক অগ্রগতি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5041A4">
              <w:rPr>
                <w:rFonts w:ascii="Nikosh" w:hAnsi="Nikosh" w:cs="Nikosh"/>
                <w:sz w:val="22"/>
              </w:rPr>
              <w:t>৪র্থ ত্রৈমাসিক অগ্রগতি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 অগ্রগতি</w:t>
            </w: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FD189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FD189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</w:tr>
      <w:tr w:rsidR="004F101D" w:rsidRPr="00AC0672" w:rsidTr="004F101D">
        <w:trPr>
          <w:trHeight w:val="323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177ACD" w:rsidRDefault="00D5366B" w:rsidP="00FD1894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9497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</w:t>
            </w:r>
            <w:r w:rsidRPr="00F94975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52414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FD189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FD189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</w:tr>
      <w:tr w:rsidR="004F101D" w:rsidRPr="00094081" w:rsidTr="004F101D">
        <w:trPr>
          <w:trHeight w:val="1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২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৩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৪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rtl/>
                <w:cs/>
              </w:rPr>
            </w:pPr>
            <w:r w:rsidRPr="00094081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৬</w:t>
            </w:r>
          </w:p>
        </w:tc>
        <w:tc>
          <w:tcPr>
            <w:tcW w:w="9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bCs/>
                <w:sz w:val="16"/>
                <w:szCs w:val="16"/>
                <w:lang w:bidi="bn-BD"/>
              </w:rPr>
              <w:t>৭</w:t>
            </w:r>
          </w:p>
        </w:tc>
        <w:tc>
          <w:tcPr>
            <w:tcW w:w="6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Cs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bCs/>
                <w:sz w:val="16"/>
                <w:szCs w:val="16"/>
                <w:lang w:bidi="bn-BD"/>
              </w:rPr>
              <w:t>৮</w:t>
            </w:r>
          </w:p>
        </w:tc>
        <w:tc>
          <w:tcPr>
            <w:tcW w:w="7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৯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১২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১৩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১৪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524149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১৫</w:t>
            </w: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FD1894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১৬</w:t>
            </w:r>
          </w:p>
        </w:tc>
      </w:tr>
      <w:tr w:rsidR="004F101D" w:rsidRPr="00C26216" w:rsidTr="004F101D">
        <w:trPr>
          <w:trHeight w:val="3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cs/>
                <w:lang w:bidi="hi-IN"/>
              </w:rPr>
            </w:pPr>
            <w:r w:rsidRPr="00C26216">
              <w:rPr>
                <w:rFonts w:ascii="Nikosh" w:hAnsi="Nikosh" w:cs="Nikosh"/>
                <w:sz w:val="22"/>
                <w:szCs w:val="22"/>
                <w:lang w:bidi="bn-IN"/>
              </w:rPr>
              <w:t xml:space="preserve">৩। </w:t>
            </w:r>
            <w:r w:rsidRPr="00C262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কৃষি ভূসম্পদ ব্যবস্থাপনার  উন্নয়ন ও রক্ষণাবেক্ষণ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২৫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5041A4">
            <w:pPr>
              <w:jc w:val="center"/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 xml:space="preserve">৩.১ ভূ-পরিস্থ পানির 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IN"/>
              </w:rPr>
              <w:t xml:space="preserve">ব্যবহার উৎসাহিত করার জন্য পানি সংরক্ষণ, ক্ষুদ্র 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 xml:space="preserve">সেচ 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IN"/>
              </w:rPr>
              <w:t xml:space="preserve">কার্যক্রম 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>সম্প্রসারণ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IN"/>
              </w:rPr>
              <w:t xml:space="preserve">, 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 xml:space="preserve">জলাবদ্ধতা 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IN"/>
              </w:rPr>
              <w:t xml:space="preserve">ও জলমগ্নতা দূরীকরণের মাধ্যমে 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 xml:space="preserve"> আবা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IN"/>
              </w:rPr>
              <w:t>দি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 xml:space="preserve"> জমির 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IN"/>
              </w:rPr>
              <w:t xml:space="preserve">আওতা 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>বৃদ্ধি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49" w:rsidRPr="00C26216" w:rsidRDefault="00524149" w:rsidP="00D313A6">
            <w:pPr>
              <w:rPr>
                <w:rFonts w:ascii="Nikosh" w:eastAsia="Times New Roman" w:hAnsi="Nikosh" w:cs="Nikosh"/>
                <w:i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>৩.১.১ সম্প্রসারিত সেচ এলাকা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C26216" w:rsidRDefault="00524149" w:rsidP="00FD189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FD1894">
            <w:pPr>
              <w:jc w:val="center"/>
              <w:rPr>
                <w:rFonts w:ascii="Nikosh" w:eastAsia="Times New Roman" w:hAnsi="Nikosh" w:cs="Nikosh"/>
                <w:i/>
                <w:sz w:val="22"/>
                <w:szCs w:val="22"/>
                <w:lang w:bidi="bn-IN"/>
              </w:rPr>
            </w:pP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 xml:space="preserve">হেক্টর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৫০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373BB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৬৫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707676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707676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10D75" w:rsidP="00524149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10D75" w:rsidP="00707676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৬০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10D75" w:rsidP="00707676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৭০</w:t>
            </w:r>
          </w:p>
        </w:tc>
      </w:tr>
      <w:tr w:rsidR="004F101D" w:rsidRPr="00C26216" w:rsidTr="004F101D">
        <w:trPr>
          <w:trHeight w:val="566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hi-I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D313A6">
            <w:pPr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৩.১.২ মোট সেচকৃত এলাকা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D75" w:rsidRPr="00C26216" w:rsidRDefault="00010D75" w:rsidP="00FD189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ক্রমপুঞ্জিত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হেক্টর (লক্ষ)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7C1441" w:rsidRDefault="00010D75" w:rsidP="000E58EC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০.১০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7C1441" w:rsidRDefault="00010D75" w:rsidP="000E58EC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০.১০০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7C1441" w:rsidRDefault="00010D75" w:rsidP="000E58EC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০.১১১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7C1441" w:rsidRDefault="00010D75" w:rsidP="000E58EC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০.০২৯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7C1441" w:rsidRDefault="00010D75" w:rsidP="000E58EC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০.০২৯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7C1441" w:rsidRDefault="00010D75" w:rsidP="000E58EC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০.১১২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7C1441" w:rsidRDefault="00010D75" w:rsidP="000E58EC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০.১১৩</w:t>
            </w:r>
          </w:p>
        </w:tc>
      </w:tr>
      <w:tr w:rsidR="004F101D" w:rsidRPr="00C26216" w:rsidTr="004F101D">
        <w:trPr>
          <w:trHeight w:val="566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hi-I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D313A6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৩.১</w:t>
            </w: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.</w:t>
            </w:r>
            <w:r w:rsidRPr="00C26216">
              <w:rPr>
                <w:rFonts w:ascii="Nikosh" w:eastAsia="Nikosh" w:hAnsi="Nikosh" w:cs="Nikosh" w:hint="cs"/>
                <w:sz w:val="22"/>
                <w:szCs w:val="22"/>
                <w:lang w:bidi="bn-BD"/>
              </w:rPr>
              <w:t>৩</w:t>
            </w: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6216">
              <w:rPr>
                <w:rFonts w:ascii="Nikosh" w:eastAsia="Nikosh" w:hAnsi="Nikosh" w:cs="Nikosh" w:hint="cs"/>
                <w:sz w:val="22"/>
                <w:szCs w:val="22"/>
                <w:lang w:bidi="bn-BD"/>
              </w:rPr>
              <w:t>স্থাপিত</w:t>
            </w: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6216">
              <w:rPr>
                <w:rFonts w:ascii="Nikosh" w:eastAsia="Nikosh" w:hAnsi="Nikosh" w:cs="Nikosh" w:hint="cs"/>
                <w:sz w:val="22"/>
                <w:szCs w:val="22"/>
                <w:lang w:bidi="bn-BD"/>
              </w:rPr>
              <w:t>সোলার</w:t>
            </w: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6216">
              <w:rPr>
                <w:rFonts w:ascii="Nikosh" w:eastAsia="Nikosh" w:hAnsi="Nikosh" w:cs="Nikosh" w:hint="cs"/>
                <w:sz w:val="22"/>
                <w:szCs w:val="22"/>
                <w:lang w:bidi="bn-BD"/>
              </w:rPr>
              <w:t>প্যানেলযুক্ত</w:t>
            </w: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6216">
              <w:rPr>
                <w:rFonts w:ascii="Nikosh" w:eastAsia="Nikosh" w:hAnsi="Nikosh" w:cs="Nikosh" w:hint="cs"/>
                <w:sz w:val="22"/>
                <w:szCs w:val="22"/>
                <w:lang w:bidi="bn-BD"/>
              </w:rPr>
              <w:t>সেচ</w:t>
            </w: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6216">
              <w:rPr>
                <w:rFonts w:ascii="Nikosh" w:eastAsia="Nikosh" w:hAnsi="Nikosh" w:cs="Nikosh" w:hint="cs"/>
                <w:sz w:val="22"/>
                <w:szCs w:val="22"/>
                <w:lang w:bidi="bn-BD"/>
              </w:rPr>
              <w:t>যন্ত্র</w:t>
            </w: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D75" w:rsidRPr="00C26216" w:rsidRDefault="00010D75" w:rsidP="00FD189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সংখ্যা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১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627AF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627AF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627AF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627AF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524149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627AF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627AF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</w:tr>
      <w:tr w:rsidR="004F101D" w:rsidRPr="00C26216" w:rsidTr="004F101D">
        <w:trPr>
          <w:trHeight w:hRule="exact" w:val="649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hi-I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D313A6">
            <w:pPr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৩.১.৪ স্থাপিত সোলার পাতকূয়া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D75" w:rsidRPr="00C26216" w:rsidRDefault="00010D75" w:rsidP="00FD189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সংখ্যা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১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</w:tr>
      <w:tr w:rsidR="004F101D" w:rsidRPr="00C26216" w:rsidTr="004F101D">
        <w:trPr>
          <w:trHeight w:hRule="exact" w:val="7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hi-I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D313A6">
            <w:pPr>
              <w:rPr>
                <w:rFonts w:ascii="Nikosh" w:eastAsia="Times New Roman" w:hAnsi="Nikosh" w:cs="Nikosh"/>
                <w:i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৩.১.৫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 xml:space="preserve">  খাল পুনঃ খনন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D75" w:rsidRPr="00C26216" w:rsidRDefault="00010D75" w:rsidP="00FD189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i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>কিঃমিঃ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0E58E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</w:tr>
      <w:tr w:rsidR="004F101D" w:rsidRPr="00C26216" w:rsidTr="004F101D">
        <w:trPr>
          <w:trHeight w:val="539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hi-I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D313A6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৩.১.৬</w:t>
            </w:r>
            <w:r w:rsidRPr="00C26216"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  <w:t xml:space="preserve">  পুকুর/দিঘী/জলাশয় পুনঃ খনন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D75" w:rsidRPr="00C26216" w:rsidRDefault="00010D75" w:rsidP="00FD189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Nikosh" w:hAnsi="Nikosh" w:cs="Nikosh"/>
                <w:i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সংখ্যা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২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524149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২০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৩০</w:t>
            </w:r>
          </w:p>
        </w:tc>
      </w:tr>
      <w:tr w:rsidR="004F101D" w:rsidRPr="00C26216" w:rsidTr="004F101D">
        <w:trPr>
          <w:trHeight w:val="584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hi-I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FD1894">
            <w:pPr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75" w:rsidRPr="00C26216" w:rsidRDefault="00010D75" w:rsidP="00D313A6">
            <w:pPr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৩.১</w:t>
            </w: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.৭</w:t>
            </w: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ভূ-গর্ভস্থ সেচনালা নির্মাণ/সম্প্রসারণ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D75" w:rsidRPr="00C26216" w:rsidRDefault="00010D75" w:rsidP="00FD1894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কিঃ মিঃ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9E60E6" w:rsidP="00FD189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9E60E6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010D75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9E60E6" w:rsidP="00524149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9E60E6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২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75" w:rsidRPr="00C26216" w:rsidRDefault="009E60E6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৩</w:t>
            </w:r>
          </w:p>
        </w:tc>
      </w:tr>
    </w:tbl>
    <w:p w:rsidR="00D708DA" w:rsidRDefault="00D708DA"/>
    <w:p w:rsidR="00D708DA" w:rsidRDefault="00D708DA"/>
    <w:p w:rsidR="00D708DA" w:rsidRDefault="00D708DA"/>
    <w:p w:rsidR="00D708DA" w:rsidRDefault="00D708DA"/>
    <w:p w:rsidR="00D708DA" w:rsidRDefault="00D708DA"/>
    <w:p w:rsidR="00D708DA" w:rsidRDefault="00D708DA"/>
    <w:p w:rsidR="005041A4" w:rsidRDefault="005041A4"/>
    <w:p w:rsidR="005041A4" w:rsidRDefault="005041A4"/>
    <w:p w:rsidR="00D708DA" w:rsidRDefault="00D708DA"/>
    <w:p w:rsidR="00D708DA" w:rsidRDefault="00D708DA"/>
    <w:p w:rsidR="00D708DA" w:rsidRDefault="00D708DA"/>
    <w:p w:rsidR="00D708DA" w:rsidRDefault="00D708DA"/>
    <w:p w:rsidR="00D708DA" w:rsidRDefault="00D708DA"/>
    <w:p w:rsidR="00D708DA" w:rsidRDefault="00D708DA"/>
    <w:tbl>
      <w:tblPr>
        <w:tblW w:w="156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947"/>
        <w:gridCol w:w="590"/>
        <w:gridCol w:w="1224"/>
        <w:gridCol w:w="1902"/>
        <w:gridCol w:w="784"/>
        <w:gridCol w:w="717"/>
        <w:gridCol w:w="986"/>
        <w:gridCol w:w="845"/>
        <w:gridCol w:w="819"/>
        <w:gridCol w:w="830"/>
        <w:gridCol w:w="810"/>
        <w:gridCol w:w="810"/>
        <w:gridCol w:w="900"/>
        <w:gridCol w:w="810"/>
        <w:gridCol w:w="900"/>
        <w:gridCol w:w="936"/>
        <w:gridCol w:w="837"/>
      </w:tblGrid>
      <w:tr w:rsidR="004F101D" w:rsidRPr="00AC0672" w:rsidTr="004F101D">
        <w:trPr>
          <w:trHeight w:val="354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8DA" w:rsidRPr="00094081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 ক্ষেত্র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8DA" w:rsidRPr="00094081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ক্ষেত্রের মান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8DA" w:rsidRPr="00177ACD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8DA" w:rsidRPr="00AC0672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কর্মসম্পাদন </w:t>
            </w:r>
          </w:p>
          <w:p w:rsidR="00D708DA" w:rsidRPr="00AC0672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সূচক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08DA" w:rsidRPr="00AC0672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5D343D">
              <w:rPr>
                <w:rFonts w:ascii="Nikosh" w:hAnsi="Nikosh" w:cs="Nikosh"/>
                <w:sz w:val="22"/>
                <w:szCs w:val="22"/>
              </w:rPr>
              <w:t>গণনা পদ্ধতি</w:t>
            </w:r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8DA" w:rsidRPr="00AC0672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  <w:p w:rsidR="00D708DA" w:rsidRPr="00177ACD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একক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08DA" w:rsidRPr="00AC0672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C067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কর্মসম্পাদন </w:t>
            </w:r>
          </w:p>
          <w:p w:rsidR="00D708DA" w:rsidRPr="00AC0672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সূচকের মান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DA" w:rsidRPr="00AC0672" w:rsidRDefault="00D708DA" w:rsidP="00B054C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অর্জন</w:t>
            </w:r>
          </w:p>
        </w:tc>
        <w:tc>
          <w:tcPr>
            <w:tcW w:w="5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DA" w:rsidRPr="00AC0672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  <w:r w:rsidRPr="00AC0672">
              <w:rPr>
                <w:rFonts w:ascii="Nikosh" w:hAnsi="Nikosh" w:cs="Nikosh"/>
                <w:sz w:val="22"/>
                <w:szCs w:val="22"/>
                <w:rtl/>
                <w:cs/>
              </w:rPr>
              <w:t>/</w:t>
            </w: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নির্ণায়ক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২০২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-২২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08DA" w:rsidRPr="00AC0672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প্রক্ষেপণ</w:t>
            </w:r>
          </w:p>
          <w:p w:rsidR="00D708DA" w:rsidRPr="00177ACD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4448">
              <w:rPr>
                <w:rFonts w:ascii="Nikosh" w:hAnsi="Nikosh" w:cs="Nikosh"/>
                <w:sz w:val="22"/>
                <w:szCs w:val="22"/>
                <w:lang w:bidi="bn-IN"/>
              </w:rPr>
              <w:t>২০২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২</w:t>
            </w:r>
            <w:r w:rsidRPr="008B4448">
              <w:rPr>
                <w:rFonts w:ascii="Nikosh" w:hAnsi="Nikosh" w:cs="Nikosh"/>
                <w:sz w:val="22"/>
                <w:szCs w:val="22"/>
                <w:lang w:bidi="bn-IN"/>
              </w:rPr>
              <w:t>-২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৩</w:t>
            </w:r>
            <w:r w:rsidRPr="008B4448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  </w:t>
            </w:r>
            <w:r w:rsidRPr="00177ACD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 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08DA" w:rsidRPr="00AC0672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প্রক্ষেপণ</w:t>
            </w:r>
          </w:p>
          <w:p w:rsidR="00D708DA" w:rsidRPr="00177ACD" w:rsidRDefault="00D708DA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8B444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  <w:r w:rsidRPr="008B444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  <w:r w:rsidRPr="008B4448"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 xml:space="preserve">  </w:t>
            </w:r>
            <w:r w:rsidRPr="00177ACD"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 xml:space="preserve">    </w:t>
            </w:r>
          </w:p>
        </w:tc>
      </w:tr>
      <w:tr w:rsidR="004F101D" w:rsidRPr="00AC0672" w:rsidTr="004F101D">
        <w:trPr>
          <w:trHeight w:val="425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784" w:type="dxa"/>
            <w:vMerge/>
            <w:tcBorders>
              <w:left w:val="nil"/>
              <w:right w:val="single" w:sz="4" w:space="0" w:color="auto"/>
            </w:tcBorders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9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07165A" w:rsidRDefault="00D5366B" w:rsidP="00B054C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7165A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07165A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07165A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7165A">
              <w:rPr>
                <w:rFonts w:ascii="Nikosh" w:hAnsi="Nikosh" w:cs="Nikosh"/>
                <w:sz w:val="20"/>
                <w:szCs w:val="20"/>
              </w:rPr>
              <w:t>২০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  <w:r w:rsidRPr="0007165A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 xml:space="preserve">২১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১ম ত্রৈমাসিক অগ্রগতি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২য় ত্রৈমাসিক অগ্রগতি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৩য় ত্রৈমাসিক অগ্রগতি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৪র্থ ত্রৈমাসিক অগ্রগতি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 অগ্রগতি</w:t>
            </w:r>
          </w:p>
        </w:tc>
        <w:tc>
          <w:tcPr>
            <w:tcW w:w="9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B054C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8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B054C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</w:tr>
      <w:tr w:rsidR="004F101D" w:rsidRPr="00AC0672" w:rsidTr="004F101D">
        <w:trPr>
          <w:trHeight w:val="327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177ACD" w:rsidRDefault="00D5366B" w:rsidP="00B054C4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</w:p>
        </w:tc>
        <w:tc>
          <w:tcPr>
            <w:tcW w:w="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9497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</w:t>
            </w:r>
            <w:r w:rsidRPr="00F94975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F94975" w:rsidRDefault="00D5366B" w:rsidP="0052414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B054C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B054C4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</w:tr>
      <w:tr w:rsidR="004F101D" w:rsidRPr="00094081" w:rsidTr="004F101D">
        <w:trPr>
          <w:trHeight w:val="19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২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৩</w:t>
            </w:r>
          </w:p>
        </w:tc>
        <w:tc>
          <w:tcPr>
            <w:tcW w:w="1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৪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rtl/>
                <w:cs/>
              </w:rPr>
            </w:pPr>
            <w:r w:rsidRPr="00094081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৬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bCs/>
                <w:sz w:val="16"/>
                <w:szCs w:val="16"/>
                <w:lang w:bidi="bn-BD"/>
              </w:rPr>
              <w:t>৭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Cs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bCs/>
                <w:sz w:val="16"/>
                <w:szCs w:val="16"/>
                <w:lang w:bidi="bn-BD"/>
              </w:rPr>
              <w:t>৮</w: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৯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১১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524149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১৫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B054C4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১৬</w:t>
            </w:r>
          </w:p>
        </w:tc>
      </w:tr>
      <w:tr w:rsidR="004F101D" w:rsidRPr="00C26216" w:rsidTr="004F101D">
        <w:trPr>
          <w:trHeight w:val="590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৪। কর্ম ব্যবস্থাপনায় পেশাদারীত্বের উন্নয়ন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১০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৪.১ </w:t>
            </w:r>
            <w:r w:rsidRPr="00C2621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কর্মকর্তা</w:t>
            </w:r>
            <w:r w:rsidRPr="00C26216">
              <w:rPr>
                <w:rFonts w:ascii="NikoshBAN" w:hAnsi="NikoshBAN" w:cs="NikoshBAN"/>
                <w:sz w:val="22"/>
                <w:szCs w:val="22"/>
                <w:lang w:bidi="bn-IN"/>
              </w:rPr>
              <w:t>-</w:t>
            </w:r>
            <w:r w:rsidRPr="00C2621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কর্মচারীদের </w:t>
            </w:r>
            <w:r w:rsidRPr="00C2621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দক্ষতা বৃদ্ধি সংক্রান্ত কার্যক্রম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49" w:rsidRPr="00C26216" w:rsidRDefault="00524149" w:rsidP="0027184C">
            <w:pPr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C26216">
              <w:rPr>
                <w:rFonts w:ascii="NikoshBAN" w:hAnsi="NikoshBAN" w:cs="NikoshBAN"/>
                <w:sz w:val="22"/>
                <w:szCs w:val="22"/>
                <w:lang w:bidi="bn-IN"/>
              </w:rPr>
              <w:t>৪.১.</w:t>
            </w:r>
            <w:r w:rsidRPr="00C2621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১</w:t>
            </w:r>
            <w:r w:rsidRPr="00C2621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C2621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চতৃর্থ শিল্প বিপ্লব এর চ্যলেঞ্জ মোকাবেলায় এমআইএস সম্পর্কে প্রশিক্ষিত কর্মকর্তা</w:t>
            </w:r>
            <w:r w:rsidRPr="00C26216">
              <w:rPr>
                <w:rFonts w:ascii="NikoshBAN" w:hAnsi="NikoshBAN" w:cs="NikoshBAN"/>
                <w:sz w:val="22"/>
                <w:szCs w:val="22"/>
                <w:lang w:bidi="bn-IN"/>
              </w:rPr>
              <w:t>/</w:t>
            </w:r>
            <w:r w:rsidRPr="00C2621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কর্মচারী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C2621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সমষ্টি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C2621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524149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২</w:t>
            </w:r>
          </w:p>
        </w:tc>
      </w:tr>
      <w:tr w:rsidR="004F101D" w:rsidRPr="00C26216" w:rsidTr="004F101D">
        <w:trPr>
          <w:trHeight w:val="590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49" w:rsidRPr="00C26216" w:rsidRDefault="00524149" w:rsidP="00B054C4">
            <w:pPr>
              <w:rPr>
                <w:rFonts w:ascii="NikoshBAN" w:hAnsi="NikoshBAN" w:cs="NikoshBAN"/>
                <w:sz w:val="22"/>
                <w:szCs w:val="22"/>
                <w:rtl/>
                <w:cs/>
              </w:rPr>
            </w:pPr>
            <w:r w:rsidRPr="00C26216">
              <w:rPr>
                <w:rFonts w:ascii="NikoshBAN" w:hAnsi="NikoshBAN" w:cs="NikoshBAN"/>
                <w:sz w:val="22"/>
                <w:szCs w:val="22"/>
                <w:lang w:bidi="bn-IN"/>
              </w:rPr>
              <w:t xml:space="preserve">৪.১.২ </w:t>
            </w:r>
            <w:r w:rsidRPr="00C2621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চতৃর্থ শিল্প বিপ্লব এর চ্যলেঞ্জ মোকাবেলায় আইটি সম্পর্কে প্রশিক্ষিত কর্মকর্তা</w:t>
            </w:r>
            <w:r w:rsidRPr="00C26216">
              <w:rPr>
                <w:rFonts w:ascii="NikoshBAN" w:hAnsi="NikoshBAN" w:cs="NikoshBAN"/>
                <w:sz w:val="22"/>
                <w:szCs w:val="22"/>
                <w:lang w:bidi="bn-IN"/>
              </w:rPr>
              <w:t>/</w:t>
            </w:r>
            <w:r w:rsidRPr="00C2621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কর্মচারী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C2621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সমষ্টি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C2621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১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524149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</w:tr>
      <w:tr w:rsidR="004F101D" w:rsidRPr="00C26216" w:rsidTr="004F101D">
        <w:trPr>
          <w:trHeight w:val="590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 xml:space="preserve">৪.১.৩ হিসাব ও অডিট সম্পর্কে </w:t>
            </w:r>
            <w:r w:rsidRPr="00C2621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প্রশিক্ষিত কর্মকর্তা</w:t>
            </w:r>
            <w:r w:rsidRPr="00C26216">
              <w:rPr>
                <w:rFonts w:ascii="NikoshBAN" w:hAnsi="NikoshBAN" w:cs="NikoshBAN"/>
                <w:sz w:val="22"/>
                <w:szCs w:val="22"/>
                <w:lang w:bidi="bn-IN"/>
              </w:rPr>
              <w:t>/</w:t>
            </w:r>
            <w:r w:rsidRPr="00C26216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কর্মচারী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C2621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সমষ্টি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C2621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৩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524149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৩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1277E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৪</w:t>
            </w:r>
          </w:p>
        </w:tc>
      </w:tr>
      <w:tr w:rsidR="004F101D" w:rsidRPr="00C26216" w:rsidTr="004F101D">
        <w:trPr>
          <w:trHeight w:val="590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C26216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৪.১.৪ আদায়কৃত সেচ চার্জ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9038DD" w:rsidRDefault="00524149" w:rsidP="00D708DA">
            <w:pPr>
              <w:jc w:val="center"/>
              <w:rPr>
                <w:sz w:val="20"/>
                <w:szCs w:val="22"/>
              </w:rPr>
            </w:pPr>
            <w:r w:rsidRPr="009038DD">
              <w:rPr>
                <w:rFonts w:ascii="Nikosh" w:eastAsia="Nikosh" w:hAnsi="Nikosh" w:cs="Nikosh"/>
                <w:sz w:val="20"/>
                <w:szCs w:val="22"/>
                <w:lang w:bidi="bn-BD"/>
              </w:rPr>
              <w:t>ক্রমপুঞ্জিত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টাকা (কোটি)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D708DA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৪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FC02E7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২.০৭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D2353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২.১০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D2353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২.১০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D2353" w:rsidP="00370ED0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০.৭৪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370ED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370ED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AF480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D2353" w:rsidP="00524149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০.৭৪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D2353" w:rsidP="00D708DA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২.২০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D2353" w:rsidP="00370ED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২.৩০</w:t>
            </w:r>
          </w:p>
        </w:tc>
      </w:tr>
      <w:tr w:rsidR="004F101D" w:rsidRPr="00C26216" w:rsidTr="004F101D">
        <w:trPr>
          <w:trHeight w:val="590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C26216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৪.১.৫ আদায়কৃত বীজ বিক্রয় বাবদ আয়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9038DD" w:rsidRDefault="00524149" w:rsidP="00D708DA">
            <w:pPr>
              <w:jc w:val="center"/>
              <w:rPr>
                <w:sz w:val="20"/>
                <w:szCs w:val="22"/>
              </w:rPr>
            </w:pPr>
            <w:r w:rsidRPr="009038DD">
              <w:rPr>
                <w:rFonts w:ascii="Nikosh" w:eastAsia="Nikosh" w:hAnsi="Nikosh" w:cs="Nikosh"/>
                <w:sz w:val="20"/>
                <w:szCs w:val="22"/>
                <w:lang w:bidi="bn-BD"/>
              </w:rPr>
              <w:t>ক্রমপুঞ্জিত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টাকা (কোটি)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D2353" w:rsidP="00D708DA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৩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</w:t>
            </w:r>
            <w:r w:rsidR="000D2353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০১৪০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F822C0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</w:t>
            </w:r>
            <w:r w:rsidR="000D2353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০৩৩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A23CB9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০.</w:t>
            </w:r>
            <w:r w:rsidR="000D2353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০৩৫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D2353" w:rsidP="009D6361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9D6361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9D6361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9D6361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D2353" w:rsidP="00524149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9D6361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০.</w:t>
            </w:r>
            <w:r w:rsidR="000D2353">
              <w:rPr>
                <w:rFonts w:ascii="Nikosh" w:eastAsia="Nikosh" w:hAnsi="Nikosh" w:cs="Nikosh"/>
                <w:sz w:val="22"/>
                <w:szCs w:val="22"/>
                <w:lang w:bidi="bn-BD"/>
              </w:rPr>
              <w:t>০৪০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9D6361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০.</w:t>
            </w:r>
            <w:r w:rsidR="000D2353">
              <w:rPr>
                <w:rFonts w:ascii="Nikosh" w:eastAsia="Nikosh" w:hAnsi="Nikosh" w:cs="Nikosh"/>
                <w:sz w:val="22"/>
                <w:szCs w:val="22"/>
                <w:lang w:bidi="bn-BD"/>
              </w:rPr>
              <w:t>০৪৫</w:t>
            </w:r>
          </w:p>
        </w:tc>
      </w:tr>
      <w:tr w:rsidR="004F101D" w:rsidRPr="00C26216" w:rsidTr="004F101D">
        <w:trPr>
          <w:trHeight w:val="590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B054C4">
            <w:pPr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C26216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৪.১.৬ নির্বাহী পরিচালক/পরিচালক পর্যায় কর্তৃক সংস্থার বিভিন্ন কার্যক্রম পরিদর্শন সুপারিশ বাস্তবায়ন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C26216" w:rsidRDefault="00524149" w:rsidP="00D708DA">
            <w:pPr>
              <w:jc w:val="center"/>
              <w:rPr>
                <w:sz w:val="22"/>
                <w:szCs w:val="22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সমষ্টি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সংখ্যা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6216">
              <w:rPr>
                <w:rFonts w:ascii="Nikosh" w:eastAsia="Nikosh" w:hAnsi="Nikosh" w:cs="Nikosh"/>
                <w:sz w:val="22"/>
                <w:szCs w:val="22"/>
                <w:lang w:bidi="bn-BD"/>
              </w:rPr>
              <w:t>১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 w:rsidRPr="00C26216"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627AF4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627AF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627AF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627AF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D708DA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0E58EC" w:rsidP="00524149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C26216" w:rsidRDefault="00524149" w:rsidP="00D708DA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</w:p>
        </w:tc>
      </w:tr>
    </w:tbl>
    <w:p w:rsidR="00FD1894" w:rsidRDefault="00FD1894" w:rsidP="00731610">
      <w:pPr>
        <w:ind w:left="720"/>
        <w:jc w:val="center"/>
        <w:rPr>
          <w:rFonts w:ascii="Nikosh" w:hAnsi="Nikosh" w:cs="Nikosh"/>
          <w:b/>
          <w:bCs/>
          <w:cs/>
          <w:lang w:bidi="bn-IN"/>
        </w:rPr>
      </w:pPr>
    </w:p>
    <w:p w:rsidR="00FD1894" w:rsidRDefault="00FD1894" w:rsidP="00731610">
      <w:pPr>
        <w:ind w:left="720"/>
        <w:jc w:val="center"/>
        <w:rPr>
          <w:rFonts w:ascii="Nikosh" w:hAnsi="Nikosh" w:cs="Nikosh"/>
          <w:b/>
          <w:bCs/>
          <w:cs/>
          <w:lang w:bidi="bn-IN"/>
        </w:rPr>
      </w:pPr>
    </w:p>
    <w:p w:rsidR="00FD1894" w:rsidRDefault="00FD1894" w:rsidP="00731610">
      <w:pPr>
        <w:ind w:left="720"/>
        <w:jc w:val="center"/>
        <w:rPr>
          <w:rFonts w:ascii="Nikosh" w:hAnsi="Nikosh" w:cs="Nikosh"/>
          <w:b/>
          <w:bCs/>
          <w:lang w:bidi="bn-IN"/>
        </w:rPr>
      </w:pPr>
    </w:p>
    <w:p w:rsidR="00FC02E7" w:rsidRDefault="00FC02E7" w:rsidP="00731610">
      <w:pPr>
        <w:ind w:left="720"/>
        <w:jc w:val="center"/>
        <w:rPr>
          <w:rFonts w:ascii="Nikosh" w:hAnsi="Nikosh" w:cs="Nikosh"/>
          <w:b/>
          <w:bCs/>
          <w:lang w:bidi="bn-IN"/>
        </w:rPr>
      </w:pPr>
    </w:p>
    <w:p w:rsidR="00FC02E7" w:rsidRDefault="00FC02E7" w:rsidP="00731610">
      <w:pPr>
        <w:ind w:left="720"/>
        <w:jc w:val="center"/>
        <w:rPr>
          <w:rFonts w:ascii="Nikosh" w:hAnsi="Nikosh" w:cs="Nikosh"/>
          <w:b/>
          <w:bCs/>
          <w:cs/>
          <w:lang w:bidi="bn-IN"/>
        </w:rPr>
      </w:pPr>
    </w:p>
    <w:p w:rsidR="00FD1894" w:rsidRDefault="00FD1894" w:rsidP="00731610">
      <w:pPr>
        <w:ind w:left="720"/>
        <w:jc w:val="center"/>
        <w:rPr>
          <w:rFonts w:ascii="Nikosh" w:hAnsi="Nikosh" w:cs="Nikosh"/>
          <w:b/>
          <w:bCs/>
          <w:cs/>
          <w:lang w:bidi="bn-IN"/>
        </w:rPr>
      </w:pPr>
    </w:p>
    <w:p w:rsidR="004F101D" w:rsidRDefault="0019053F" w:rsidP="004F101D">
      <w:pPr>
        <w:pStyle w:val="ListParagraph"/>
        <w:ind w:left="360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</w:t>
      </w:r>
    </w:p>
    <w:p w:rsidR="00731610" w:rsidRDefault="0019053F" w:rsidP="004F101D">
      <w:pPr>
        <w:pStyle w:val="ListParagraph"/>
        <w:ind w:left="0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lastRenderedPageBreak/>
        <w:t xml:space="preserve"> </w:t>
      </w:r>
      <w:r w:rsidR="00B65EA3">
        <w:rPr>
          <w:rFonts w:ascii="Nikosh" w:eastAsia="Nikosh" w:hAnsi="Nikosh" w:cs="Nikosh"/>
          <w:sz w:val="28"/>
          <w:szCs w:val="28"/>
          <w:cs/>
          <w:lang w:bidi="bn-BD"/>
        </w:rPr>
        <w:t xml:space="preserve">সুশাসন ও সংস্কারমূলক কর্মসম্পাদনের </w:t>
      </w:r>
      <w:r w:rsidR="00366713">
        <w:rPr>
          <w:rFonts w:ascii="Nikosh" w:eastAsia="Nikosh" w:hAnsi="Nikosh" w:cs="Nikosh"/>
          <w:sz w:val="28"/>
          <w:szCs w:val="28"/>
          <w:cs/>
          <w:lang w:bidi="bn-BD"/>
        </w:rPr>
        <w:t>ক্ষেত্র</w:t>
      </w:r>
    </w:p>
    <w:p w:rsidR="00366713" w:rsidRDefault="00366713" w:rsidP="00731610">
      <w:pPr>
        <w:pStyle w:val="ListParagraph"/>
        <w:ind w:left="360"/>
        <w:rPr>
          <w:rFonts w:ascii="Nikosh" w:eastAsia="Nikosh" w:hAnsi="Nikosh" w:cs="Nikosh"/>
          <w:sz w:val="28"/>
          <w:szCs w:val="28"/>
          <w:cs/>
          <w:lang w:bidi="bn-BD"/>
        </w:rPr>
      </w:pPr>
    </w:p>
    <w:tbl>
      <w:tblPr>
        <w:tblW w:w="15661" w:type="dxa"/>
        <w:tblInd w:w="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" w:type="dxa"/>
          <w:right w:w="1" w:type="dxa"/>
        </w:tblCellMar>
        <w:tblLook w:val="04A0"/>
      </w:tblPr>
      <w:tblGrid>
        <w:gridCol w:w="1104"/>
        <w:gridCol w:w="1061"/>
        <w:gridCol w:w="1243"/>
        <w:gridCol w:w="965"/>
        <w:gridCol w:w="922"/>
        <w:gridCol w:w="791"/>
        <w:gridCol w:w="991"/>
        <w:gridCol w:w="826"/>
        <w:gridCol w:w="830"/>
        <w:gridCol w:w="887"/>
        <w:gridCol w:w="869"/>
        <w:gridCol w:w="826"/>
        <w:gridCol w:w="904"/>
        <w:gridCol w:w="928"/>
        <w:gridCol w:w="750"/>
        <w:gridCol w:w="936"/>
        <w:gridCol w:w="828"/>
      </w:tblGrid>
      <w:tr w:rsidR="004F101D" w:rsidRPr="00AC0672" w:rsidTr="004F101D">
        <w:trPr>
          <w:trHeight w:val="435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713" w:rsidRPr="00094081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 ক্ষেত্র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713" w:rsidRPr="00094081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ক্ষেত্রের মান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713" w:rsidRPr="00177ACD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713" w:rsidRPr="00AC0672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কর্মসম্পাদন </w:t>
            </w:r>
          </w:p>
          <w:p w:rsidR="00366713" w:rsidRPr="00AC0672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সূচক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66713" w:rsidRPr="00AC0672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5D343D">
              <w:rPr>
                <w:rFonts w:ascii="Nikosh" w:hAnsi="Nikosh" w:cs="Nikosh"/>
                <w:sz w:val="22"/>
                <w:szCs w:val="22"/>
              </w:rPr>
              <w:t>গণনা পদ্ধতি</w:t>
            </w:r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713" w:rsidRPr="00AC0672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  <w:p w:rsidR="00366713" w:rsidRPr="00177ACD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একক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6713" w:rsidRPr="00AC0672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AC067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কর্মসম্পাদন </w:t>
            </w:r>
          </w:p>
          <w:p w:rsidR="00366713" w:rsidRPr="00AC0672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সূচকের মান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13" w:rsidRPr="00AC0672" w:rsidRDefault="00366713" w:rsidP="00ED13FC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অর্জন</w:t>
            </w:r>
          </w:p>
        </w:tc>
        <w:tc>
          <w:tcPr>
            <w:tcW w:w="5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13" w:rsidRPr="00AC0672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  <w:r w:rsidRPr="00AC0672">
              <w:rPr>
                <w:rFonts w:ascii="Nikosh" w:hAnsi="Nikosh" w:cs="Nikosh"/>
                <w:sz w:val="22"/>
                <w:szCs w:val="22"/>
                <w:rtl/>
                <w:cs/>
              </w:rPr>
              <w:t>/</w:t>
            </w: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নির্ণায়ক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২০২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-২২</w:t>
            </w:r>
            <w:r w:rsidRPr="00AC0672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6713" w:rsidRPr="00AC0672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প্রক্ষেপণ</w:t>
            </w:r>
          </w:p>
          <w:p w:rsidR="00366713" w:rsidRPr="00177ACD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sz w:val="14"/>
                <w:szCs w:val="14"/>
                <w:cs/>
                <w:lang w:bidi="bn-IN"/>
              </w:rPr>
              <w:t xml:space="preserve"> </w:t>
            </w:r>
            <w:r w:rsidRPr="008B4448">
              <w:rPr>
                <w:rFonts w:ascii="Nikosh" w:hAnsi="Nikosh" w:cs="Nikosh"/>
                <w:sz w:val="22"/>
                <w:szCs w:val="22"/>
                <w:lang w:bidi="bn-IN"/>
              </w:rPr>
              <w:t>২০২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২</w:t>
            </w:r>
            <w:r w:rsidRPr="008B4448">
              <w:rPr>
                <w:rFonts w:ascii="Nikosh" w:hAnsi="Nikosh" w:cs="Nikosh"/>
                <w:sz w:val="22"/>
                <w:szCs w:val="22"/>
                <w:lang w:bidi="bn-IN"/>
              </w:rPr>
              <w:t>-২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৩</w:t>
            </w:r>
            <w:r w:rsidRPr="008B4448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  </w:t>
            </w:r>
            <w:r w:rsidRPr="00177ACD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 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6713" w:rsidRPr="00AC0672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প্রক্ষেপণ</w:t>
            </w:r>
          </w:p>
          <w:p w:rsidR="00366713" w:rsidRPr="00177ACD" w:rsidRDefault="00366713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8B444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  <w:r w:rsidRPr="008B444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  <w:r w:rsidRPr="008B4448"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 xml:space="preserve">  </w:t>
            </w:r>
            <w:r w:rsidRPr="00177ACD"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 xml:space="preserve">    </w:t>
            </w:r>
          </w:p>
        </w:tc>
      </w:tr>
      <w:tr w:rsidR="0019053F" w:rsidRPr="00AC0672" w:rsidTr="004F101D">
        <w:trPr>
          <w:trHeight w:val="416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07165A" w:rsidRDefault="00D5366B" w:rsidP="00ED13FC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7165A">
              <w:rPr>
                <w:rFonts w:ascii="Nikosh" w:hAnsi="Nikosh" w:cs="Nikosh"/>
                <w:sz w:val="20"/>
                <w:szCs w:val="20"/>
              </w:rPr>
              <w:t>২০</w:t>
            </w:r>
            <w:r>
              <w:rPr>
                <w:rFonts w:ascii="Nikosh" w:hAnsi="Nikosh" w:cs="Nikosh"/>
                <w:sz w:val="20"/>
                <w:szCs w:val="20"/>
              </w:rPr>
              <w:t>১৯</w:t>
            </w:r>
            <w:r w:rsidRPr="0007165A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07165A" w:rsidRDefault="00D5366B" w:rsidP="0019053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7165A">
              <w:rPr>
                <w:rFonts w:ascii="Nikosh" w:hAnsi="Nikosh" w:cs="Nikosh"/>
                <w:sz w:val="20"/>
                <w:szCs w:val="20"/>
              </w:rPr>
              <w:t>২০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  <w:r w:rsidRPr="0007165A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 xml:space="preserve">২১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AC06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১ম ত্রৈমাসিক অগ্রগতি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২য় ত্রৈমাসিক অগ্রগতি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৩য় ত্রৈমাসিক অগ্রগতি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৪র্থ ত্রৈমাসিক অগ্রগতি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7C1441" w:rsidRDefault="00D5366B" w:rsidP="00AF1AEA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 অগ্রগতি</w:t>
            </w:r>
          </w:p>
        </w:tc>
        <w:tc>
          <w:tcPr>
            <w:tcW w:w="9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ED13FC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ED13FC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</w:tr>
      <w:tr w:rsidR="0019053F" w:rsidRPr="00AC0672" w:rsidTr="004F101D">
        <w:trPr>
          <w:trHeight w:val="320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177ACD" w:rsidRDefault="00D5366B" w:rsidP="00ED13FC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</w:p>
        </w:tc>
        <w:tc>
          <w:tcPr>
            <w:tcW w:w="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067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</w:t>
            </w:r>
            <w:r w:rsidRPr="00AC0672">
              <w:rPr>
                <w:rFonts w:ascii="Nikosh" w:hAnsi="Nikosh" w:cs="Nikosh"/>
                <w:sz w:val="18"/>
                <w:szCs w:val="18"/>
                <w:rtl/>
                <w:cs/>
              </w:rPr>
              <w:t>%</w:t>
            </w:r>
          </w:p>
        </w:tc>
        <w:tc>
          <w:tcPr>
            <w:tcW w:w="8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AC0672" w:rsidRDefault="00D5366B" w:rsidP="0052414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ED13FC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6B" w:rsidRPr="00AC0672" w:rsidRDefault="00D5366B" w:rsidP="00ED13FC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</w:tr>
      <w:tr w:rsidR="0019053F" w:rsidRPr="00094081" w:rsidTr="004F101D">
        <w:trPr>
          <w:trHeight w:val="1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২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৩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৪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rtl/>
                <w:cs/>
              </w:rPr>
            </w:pPr>
            <w:r w:rsidRPr="00094081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৬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bCs/>
                <w:sz w:val="16"/>
                <w:szCs w:val="16"/>
                <w:lang w:bidi="bn-BD"/>
              </w:rPr>
              <w:t>৭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Cs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bCs/>
                <w:sz w:val="16"/>
                <w:szCs w:val="16"/>
                <w:lang w:bidi="bn-BD"/>
              </w:rPr>
              <w:t>৮</w:t>
            </w:r>
          </w:p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৯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১১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১২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94081">
              <w:rPr>
                <w:rFonts w:ascii="Nikosh" w:hAnsi="Nikosh" w:cs="Nikosh"/>
                <w:sz w:val="16"/>
                <w:szCs w:val="16"/>
                <w:lang w:bidi="bn-IN"/>
              </w:rPr>
              <w:t>১৩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১৪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524149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 w:rsidRPr="00094081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১৫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094081" w:rsidRDefault="00524149" w:rsidP="00ED13FC">
            <w:pPr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১৬</w:t>
            </w:r>
          </w:p>
        </w:tc>
      </w:tr>
      <w:tr w:rsidR="0019053F" w:rsidRPr="00366713" w:rsidTr="004F101D">
        <w:trPr>
          <w:trHeight w:val="195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DA59E4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DA59E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সুশাসন ও সংস্কার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  <w:r w:rsidRPr="00DA59E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মূলক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কার্যক্রমের বাস্তবায়ন জোরদারকরণ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৩০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১) শুদ্ধাচার কর্মপরিকল্পনা বাস্তবায়ন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149" w:rsidRPr="00366713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524149" w:rsidP="00ED13FC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  <w:t>১০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524149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৬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0D2353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২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0E58EC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0E58EC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0E58EC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0D2353" w:rsidP="0052414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২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524149" w:rsidP="00ED13FC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৬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49" w:rsidRPr="00366713" w:rsidRDefault="00524149" w:rsidP="00ED13FC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৭</w:t>
            </w:r>
          </w:p>
        </w:tc>
      </w:tr>
      <w:tr w:rsidR="0019053F" w:rsidRPr="00366713" w:rsidTr="004F101D">
        <w:trPr>
          <w:trHeight w:val="195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DA59E4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২) ই-গভর্ন্যান্স/উদ্ভাবন কর্মপরিকল্পনা বাস্তবায়ন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  <w:t>১০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৬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373BB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০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52414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২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৬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৭</w:t>
            </w:r>
          </w:p>
        </w:tc>
      </w:tr>
      <w:tr w:rsidR="0019053F" w:rsidRPr="00366713" w:rsidTr="004F101D">
        <w:trPr>
          <w:trHeight w:val="195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DA59E4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৩) তথ্য অধিকার কর্মপরিকল্পনা বাস্তবায়ন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  <w:t>৩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৬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২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52414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২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৬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৭</w:t>
            </w:r>
          </w:p>
        </w:tc>
      </w:tr>
      <w:tr w:rsidR="0019053F" w:rsidRPr="00366713" w:rsidTr="004F101D">
        <w:trPr>
          <w:trHeight w:val="195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DA59E4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৪) অভিযোগ প্রতিকার কর্মপরিকল্পনা বাস্তবায়ন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  <w:t>৪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৬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১.২৫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52414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১.২৫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৬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৭</w:t>
            </w:r>
          </w:p>
        </w:tc>
      </w:tr>
      <w:tr w:rsidR="0019053F" w:rsidRPr="00366713" w:rsidTr="004F101D">
        <w:trPr>
          <w:trHeight w:val="195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DA59E4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৫) সেবা প্রদান প্রতিশ্রুতি কর্মপরিকল্পনা বাস্তবায়ন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autoSpaceDE w:val="0"/>
              <w:autoSpaceDN w:val="0"/>
              <w:jc w:val="center"/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  <w:t>৩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lang w:bidi="bn-BD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ED13F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৬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১.৬৬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0E58E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52414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১.৬৬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৬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EC" w:rsidRPr="00366713" w:rsidRDefault="000E58EC" w:rsidP="00B55F82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৭</w:t>
            </w:r>
          </w:p>
        </w:tc>
      </w:tr>
    </w:tbl>
    <w:p w:rsidR="00366713" w:rsidRDefault="00366713" w:rsidP="00731610">
      <w:pPr>
        <w:pStyle w:val="ListParagraph"/>
        <w:ind w:left="360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F15EA9" w:rsidRPr="00525606" w:rsidRDefault="0019053F">
      <w:pPr>
        <w:rPr>
          <w:color w:val="FF0000"/>
        </w:rPr>
      </w:pPr>
      <w:r>
        <w:rPr>
          <w:color w:val="FF0000"/>
        </w:rPr>
        <w:t xml:space="preserve"> </w:t>
      </w:r>
    </w:p>
    <w:p w:rsidR="00F15EA9" w:rsidRPr="00525606" w:rsidRDefault="00F15EA9">
      <w:pPr>
        <w:rPr>
          <w:color w:val="FF0000"/>
        </w:rPr>
      </w:pPr>
    </w:p>
    <w:p w:rsidR="00731610" w:rsidRPr="00525606" w:rsidRDefault="00731610" w:rsidP="00731610">
      <w:pPr>
        <w:rPr>
          <w:rFonts w:ascii="SutonnyMJ" w:hAnsi="SutonnyMJ" w:cs="SutonnyMJ"/>
          <w:color w:val="FF0000"/>
          <w:sz w:val="28"/>
        </w:rPr>
      </w:pPr>
    </w:p>
    <w:p w:rsidR="00731610" w:rsidRPr="00525606" w:rsidRDefault="00731610" w:rsidP="00731610">
      <w:pPr>
        <w:pStyle w:val="ListParagraph"/>
        <w:ind w:left="360"/>
        <w:rPr>
          <w:rFonts w:ascii="SutonnyMJ" w:hAnsi="SutonnyMJ" w:cs="SutonnyMJ"/>
          <w:color w:val="FF0000"/>
          <w:sz w:val="28"/>
          <w:szCs w:val="28"/>
          <w:cs/>
          <w:lang w:bidi="bn-IN"/>
        </w:rPr>
      </w:pPr>
    </w:p>
    <w:p w:rsidR="00731610" w:rsidRPr="00397408" w:rsidRDefault="00731610" w:rsidP="00731610">
      <w:pPr>
        <w:rPr>
          <w:rFonts w:ascii="SutonnyMJ" w:hAnsi="SutonnyMJ" w:cs="SutonnyMJ"/>
          <w:sz w:val="28"/>
        </w:rPr>
        <w:sectPr w:rsidR="00731610" w:rsidRPr="00397408" w:rsidSect="007924A2">
          <w:footerReference w:type="default" r:id="rId8"/>
          <w:pgSz w:w="16834" w:h="11909" w:orient="landscape" w:code="9"/>
          <w:pgMar w:top="1152" w:right="576" w:bottom="864" w:left="576" w:header="706" w:footer="475" w:gutter="0"/>
          <w:cols w:space="708"/>
          <w:docGrid w:linePitch="360"/>
        </w:sect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2448"/>
        <w:gridCol w:w="9450"/>
        <w:gridCol w:w="2272"/>
      </w:tblGrid>
      <w:tr w:rsidR="004A2C96" w:rsidTr="004A2C96">
        <w:tc>
          <w:tcPr>
            <w:tcW w:w="2448" w:type="dxa"/>
          </w:tcPr>
          <w:p w:rsidR="004A2C96" w:rsidRDefault="004A2C96">
            <w:pPr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</w:p>
        </w:tc>
        <w:tc>
          <w:tcPr>
            <w:tcW w:w="9450" w:type="dxa"/>
          </w:tcPr>
          <w:p w:rsidR="004A2C96" w:rsidRDefault="004A2C96">
            <w:pPr>
              <w:jc w:val="center"/>
              <w:rPr>
                <w:rFonts w:ascii="Nikosh" w:hAnsi="Nikosh" w:cs="Nikosh"/>
                <w:sz w:val="30"/>
                <w:szCs w:val="28"/>
                <w:lang w:bidi="bn-IN"/>
              </w:rPr>
            </w:pPr>
          </w:p>
          <w:p w:rsidR="004A2C96" w:rsidRDefault="004A2C96">
            <w:pPr>
              <w:jc w:val="center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  <w:r>
              <w:rPr>
                <w:rFonts w:ascii="Nikosh" w:hAnsi="Nikosh" w:cs="Nikosh"/>
                <w:sz w:val="30"/>
                <w:szCs w:val="28"/>
              </w:rPr>
              <w:t>জাতীয় শুদ্ধাচার কৌশল কর্ম-পরিকল্পনা, ২০২১-২০</w:t>
            </w:r>
            <w:r>
              <w:rPr>
                <w:rFonts w:ascii="Nikosh" w:hAnsi="Nikosh" w:cs="Nikosh"/>
                <w:sz w:val="30"/>
                <w:szCs w:val="28"/>
                <w:cs/>
                <w:lang w:bidi="bn-IN"/>
              </w:rPr>
              <w:t>২২</w:t>
            </w:r>
          </w:p>
        </w:tc>
        <w:tc>
          <w:tcPr>
            <w:tcW w:w="2272" w:type="dxa"/>
            <w:hideMark/>
          </w:tcPr>
          <w:p w:rsidR="004A2C96" w:rsidRDefault="004A2C9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সংযোজনী-৪</w:t>
            </w:r>
          </w:p>
        </w:tc>
      </w:tr>
    </w:tbl>
    <w:p w:rsidR="004A2C96" w:rsidRDefault="004A2C96" w:rsidP="004A2C96">
      <w:pPr>
        <w:rPr>
          <w:rFonts w:ascii="Nikosh" w:hAnsi="Nikosh" w:cs="Nikosh"/>
          <w:sz w:val="10"/>
          <w:szCs w:val="8"/>
          <w:lang w:bidi="bn-IN"/>
        </w:rPr>
      </w:pPr>
    </w:p>
    <w:p w:rsidR="004A2C96" w:rsidRPr="009B5EE1" w:rsidRDefault="004A2C96" w:rsidP="004A2C96">
      <w:pPr>
        <w:rPr>
          <w:rFonts w:ascii="Nikosh" w:hAnsi="Nikosh" w:cs="Nikosh"/>
          <w:sz w:val="28"/>
          <w:szCs w:val="28"/>
          <w:lang w:bidi="bn-IN"/>
        </w:rPr>
      </w:pPr>
    </w:p>
    <w:p w:rsidR="004A2C96" w:rsidRDefault="004A2C96" w:rsidP="004A2C96">
      <w:pPr>
        <w:rPr>
          <w:rFonts w:ascii="Nikosh" w:hAnsi="Nikosh" w:cs="Nikosh"/>
          <w:sz w:val="26"/>
          <w:szCs w:val="26"/>
          <w:cs/>
        </w:rPr>
      </w:pPr>
      <w:r>
        <w:rPr>
          <w:rFonts w:ascii="Nikosh" w:hAnsi="Nikosh" w:cs="Nikosh"/>
          <w:sz w:val="26"/>
          <w:szCs w:val="26"/>
          <w:cs/>
          <w:lang w:bidi="bn-IN"/>
        </w:rPr>
        <w:t xml:space="preserve">দপ্তর/সংস্থার </w:t>
      </w:r>
      <w:r>
        <w:rPr>
          <w:rFonts w:ascii="Nikosh" w:hAnsi="Nikosh" w:cs="Nikosh"/>
          <w:sz w:val="26"/>
          <w:szCs w:val="26"/>
        </w:rPr>
        <w:t xml:space="preserve">নাম: বরেন্দ্র বহুমুখী উন্নয়ন কর্তৃপক্ষ, </w:t>
      </w:r>
      <w:r w:rsidR="00101BF5">
        <w:rPr>
          <w:rFonts w:ascii="Nikosh" w:hAnsi="Nikosh" w:cs="Nikosh"/>
          <w:sz w:val="26"/>
          <w:szCs w:val="26"/>
        </w:rPr>
        <w:t>রাণীনগর জোন</w:t>
      </w:r>
      <w:r>
        <w:rPr>
          <w:rFonts w:ascii="Nikosh" w:hAnsi="Nikosh" w:cs="Nikosh"/>
          <w:sz w:val="26"/>
          <w:szCs w:val="26"/>
        </w:rPr>
        <w:t>, নওগাঁ।</w:t>
      </w:r>
    </w:p>
    <w:p w:rsidR="004A2C96" w:rsidRDefault="004A2C96" w:rsidP="004A2C96">
      <w:pPr>
        <w:rPr>
          <w:rFonts w:ascii="Nikosh" w:hAnsi="Nikosh" w:cs="Nikosh"/>
          <w:sz w:val="2"/>
          <w:szCs w:val="26"/>
        </w:rPr>
      </w:pPr>
    </w:p>
    <w:p w:rsidR="004A2C96" w:rsidRDefault="004A2C96" w:rsidP="004A2C96">
      <w:pPr>
        <w:rPr>
          <w:rFonts w:ascii="Nikosh" w:hAnsi="Nikosh" w:cs="Nikosh"/>
          <w:sz w:val="10"/>
          <w:szCs w:val="10"/>
          <w:lang w:bidi="bn-BD"/>
        </w:rPr>
      </w:pPr>
    </w:p>
    <w:tbl>
      <w:tblPr>
        <w:tblW w:w="153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10"/>
        <w:gridCol w:w="1167"/>
        <w:gridCol w:w="809"/>
        <w:gridCol w:w="720"/>
        <w:gridCol w:w="1444"/>
        <w:gridCol w:w="1170"/>
        <w:gridCol w:w="1080"/>
        <w:gridCol w:w="900"/>
        <w:gridCol w:w="900"/>
        <w:gridCol w:w="900"/>
        <w:gridCol w:w="900"/>
        <w:gridCol w:w="990"/>
        <w:gridCol w:w="900"/>
        <w:gridCol w:w="864"/>
      </w:tblGrid>
      <w:tr w:rsidR="004A2C96" w:rsidTr="004F101D">
        <w:trPr>
          <w:trHeight w:val="287"/>
          <w:tblHeader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কার্যক্রমের নাম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কর্মসম্পাদন সূচক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সূচকের মান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একক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বাস্তবায়নেরদায়িত্বপ্রাপ্ত ব্যক্তি/পদ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২০২১-২০</w:t>
            </w:r>
            <w:r>
              <w:rPr>
                <w:rFonts w:ascii="Nikosh" w:hAnsi="Nikosh" w:cs="Nikosh"/>
                <w:cs/>
                <w:lang w:bidi="bn-IN"/>
              </w:rPr>
              <w:t xml:space="preserve">২২ </w:t>
            </w:r>
            <w:r>
              <w:rPr>
                <w:rFonts w:ascii="Nikosh" w:hAnsi="Nikosh" w:cs="Nikosh"/>
              </w:rPr>
              <w:t>অর্থবছরের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বাস্তবায়ন অগ্রগতি পরিবীক্ষণ, ২০২১-২০</w:t>
            </w:r>
            <w:r>
              <w:rPr>
                <w:rFonts w:ascii="Nikosh" w:hAnsi="Nikosh" w:cs="Nikosh"/>
                <w:cs/>
                <w:lang w:bidi="bn-IN"/>
              </w:rPr>
              <w:t>২২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অর্জিত মান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মন্তব্য</w:t>
            </w:r>
          </w:p>
        </w:tc>
      </w:tr>
      <w:tr w:rsidR="004A2C96" w:rsidTr="004F101D">
        <w:trPr>
          <w:trHeight w:val="494"/>
          <w:tblHeader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লক্ষ্যমাত্রা/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১ম কোয়ার্টার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২য় কোয়ার্টার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৩য় কোয়ার্টার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৪র্থ কোয়ার্টার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 অর্জন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0"/>
                <w:szCs w:val="20"/>
                <w:lang w:eastAsia="en-US"/>
              </w:rPr>
            </w:pPr>
          </w:p>
        </w:tc>
      </w:tr>
      <w:tr w:rsidR="004A2C96" w:rsidTr="004F101D">
        <w:trPr>
          <w:trHeight w:val="143"/>
          <w:tblHeader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</w:tr>
      <w:tr w:rsidR="004A2C96" w:rsidTr="004F101D">
        <w:trPr>
          <w:trHeight w:val="64"/>
        </w:trPr>
        <w:tc>
          <w:tcPr>
            <w:tcW w:w="15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১. প্রাতিষ্ঠানিক ব্যবস্থা………………………………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  <w:b/>
                <w:sz w:val="10"/>
                <w:lang w:bidi="bn-IN"/>
              </w:rPr>
            </w:pPr>
          </w:p>
        </w:tc>
      </w:tr>
      <w:tr w:rsidR="004A2C96" w:rsidTr="004F101D">
        <w:trPr>
          <w:trHeight w:val="24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১.১ নৈতিকতা কমিটির সভা আয়োজন 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সভা আয়োজিত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  <w:cs/>
                <w:lang w:bidi="bn-BD"/>
              </w:rPr>
              <w:t xml:space="preserve"> সহকারী </w:t>
            </w:r>
            <w:r w:rsidR="004A2C96">
              <w:rPr>
                <w:rFonts w:ascii="NikoshBAN" w:hAnsi="NikoshBAN" w:cs="NikoshBAN"/>
                <w:cs/>
                <w:lang w:bidi="bn-BD"/>
              </w:rPr>
              <w:t>প্রকৌশলী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21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 w:bidi="bn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9B5EE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4A2C96" w:rsidTr="004F101D">
        <w:trPr>
          <w:trHeight w:val="206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১.২ </w:t>
            </w:r>
            <w:r>
              <w:rPr>
                <w:rFonts w:ascii="Nikosh" w:hAnsi="Nikosh" w:cs="Nikosh"/>
              </w:rPr>
              <w:t xml:space="preserve">নৈতিকতা কমিটির সভার সিদ্ধান্ত বাস্তবায়ন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বাস্তবায়িত সিদ্ধান্ত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  <w:cs/>
                <w:lang w:bidi="bn-BD"/>
              </w:rPr>
              <w:t>সংশ্লিষ্ট শাখা প্রধান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197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9B5EE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4A2C96" w:rsidTr="004F101D">
        <w:trPr>
          <w:trHeight w:val="404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১.৩ </w:t>
            </w:r>
            <w:r>
              <w:rPr>
                <w:rFonts w:ascii="Nikosh" w:hAnsi="Nikosh" w:cs="Nikosh"/>
                <w:cs/>
                <w:lang w:bidi="bn-IN"/>
              </w:rPr>
              <w:t xml:space="preserve">সুশাসন প্রতিষ্ঠার নিমিত্ত </w:t>
            </w:r>
            <w:r>
              <w:rPr>
                <w:rFonts w:ascii="Nikosh" w:hAnsi="Nikosh" w:cs="Nikosh"/>
              </w:rPr>
              <w:t>অংশীজনের (stakeholders) অংশগ্রহণে সভা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অনুষ্ঠিত সভা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উপ-সহকারী প্রকৌশলী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9B5EE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64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 w:bidi="bn-IN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9B5EE1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4A2C96" w:rsidTr="004F101D">
        <w:trPr>
          <w:trHeight w:val="341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১.৪ </w:t>
            </w:r>
            <w:r>
              <w:rPr>
                <w:rFonts w:ascii="Nikosh" w:hAnsi="Nikosh" w:cs="Nikosh"/>
              </w:rPr>
              <w:t>শুদ্ধাচার</w:t>
            </w:r>
            <w:r>
              <w:rPr>
                <w:rFonts w:ascii="Nikosh" w:hAnsi="Nikosh" w:cs="Nikosh"/>
                <w:lang w:bidi="bn-IN"/>
              </w:rPr>
              <w:t xml:space="preserve"> সংক্রান্ত</w:t>
            </w:r>
            <w:r>
              <w:rPr>
                <w:rFonts w:ascii="Nikosh" w:hAnsi="Nikosh" w:cs="Nikosh"/>
              </w:rPr>
              <w:t xml:space="preserve"> প্রশিক্ষণ আয়োজন</w:t>
            </w:r>
          </w:p>
          <w:p w:rsidR="004A2C96" w:rsidRDefault="004A2C96">
            <w:pPr>
              <w:pStyle w:val="NoSpacing"/>
              <w:jc w:val="both"/>
              <w:rPr>
                <w:rFonts w:ascii="Nikosh" w:hAnsi="Nikosh" w:cs="Nikosh"/>
                <w:sz w:val="10"/>
                <w:szCs w:val="10"/>
                <w:lang w:bidi="bn-IN"/>
              </w:rPr>
            </w:pPr>
          </w:p>
          <w:p w:rsidR="004A2C96" w:rsidRDefault="004A2C96">
            <w:pPr>
              <w:pStyle w:val="NoSpacing"/>
              <w:jc w:val="both"/>
              <w:rPr>
                <w:rFonts w:ascii="Nikosh" w:hAnsi="Nikosh" w:cs="Nikosh"/>
                <w:sz w:val="10"/>
                <w:szCs w:val="10"/>
                <w:lang w:bidi="bn-IN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</w:rPr>
              <w:t>প্রশিক্ষণ আয়োজিত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0E58EC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কম্পিউটার অপারেটর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(প্রতি ব্যাচে </w:t>
            </w:r>
            <w:r w:rsidR="000E58EC">
              <w:rPr>
                <w:rFonts w:ascii="Nikosh" w:hAnsi="Nikosh" w:cs="Nikosh"/>
              </w:rPr>
              <w:t>১০</w:t>
            </w:r>
            <w:r>
              <w:rPr>
                <w:rFonts w:ascii="Nikosh" w:hAnsi="Nikosh" w:cs="Nikosh"/>
              </w:rPr>
              <w:t xml:space="preserve"> জন করে)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="000E58EC">
              <w:rPr>
                <w:rFonts w:ascii="Nikosh" w:hAnsi="Nikosh" w:cs="Nikosh"/>
              </w:rPr>
              <w:t>১০</w:t>
            </w:r>
            <w:r>
              <w:rPr>
                <w:rFonts w:ascii="Nikosh" w:hAnsi="Nikosh" w:cs="Nikosh"/>
              </w:rPr>
              <w:t xml:space="preserve"> জন)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  <w:p w:rsidR="004A2C96" w:rsidRDefault="004A2C96" w:rsidP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(১</w:t>
            </w:r>
            <w:r w:rsidR="000E58EC">
              <w:rPr>
                <w:rFonts w:ascii="Nikosh" w:hAnsi="Nikosh" w:cs="Nikosh"/>
              </w:rPr>
              <w:t>০</w:t>
            </w:r>
            <w:r>
              <w:rPr>
                <w:rFonts w:ascii="Nikosh" w:hAnsi="Nikosh" w:cs="Nikosh"/>
              </w:rPr>
              <w:t xml:space="preserve"> জন)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269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10"/>
                <w:szCs w:val="10"/>
                <w:lang w:eastAsia="en-US" w:bidi="bn-IN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9B5EE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4A2C96" w:rsidTr="004F101D">
        <w:trPr>
          <w:trHeight w:val="44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১.৫ কর্ম-পরিবেশ উন্নয়ন (স্বাস্থবিধি অনুসরণ/টিওএন্ডইভুক্ত অকেজো মালামাল বিনষ্টকরণ/পরিস্কার-পরিচ্ছন্নতা ইত্যাদি)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উন্নত কর্ম-পরিবেশ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  ও তারিখ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D56687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গুদাম রক্ষক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৩০.৯.২০২১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৩১.১২.২০২১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৩১.০৩.২০২২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৩০.০৬.২০২২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৩০.৯.২১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৩১.১২.২১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৩১.৩.২২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৩০.৬.২২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446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E1" w:rsidRDefault="009B5EE1" w:rsidP="009B5EE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৩০.৯.২১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4A2C96" w:rsidTr="004F101D">
        <w:trPr>
          <w:trHeight w:val="69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১.৬ জাতীয় শুদ্ধাচার কৌশল কর্মপরিকল্পনা, ২০২১-২২ ও ত্রৈমাসিক পরিবীক্ষণ প্রতিবেদন সংশ্লিষ্ট মন্ত্রণালয়ে দাখিল ও স্ব স্ব ওয়েবসাইটে আপলোডকরণ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কর্মপরিকল্পনা,  ও ত্রৈমাসিক  প্রতিবেদন দাখিলকৃত ও  আপলোডকৃত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কম্পিউটার অপারেটর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০৭.১০.২০২১ ০৯.০১.২০২২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০৭.০৪.২০২২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১০.০৭.২০২২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০৭.১০.২১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৯.০১.২২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০৭.৪.২২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১০.৭.২২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64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9B5EE1" w:rsidP="009B5EE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০৪.১০.২১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4A2C96" w:rsidTr="004F101D">
        <w:trPr>
          <w:trHeight w:val="60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১.৭ আওতাধীন আঞ্চলিক/মাঠ পর্যায়ের কার্যালয় (প্রযোজ্য ক্ষেত্রে) কতৃৃক দাখিলকৃত জাতীয় শুদ্ধাচার কৌশল কর্মপরিকল্পনা ও পরিবীক্ষণ প্রতিবেদনের ওপর ফিডব্যাক প্রদান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ফিডব্যাক সভা/কর্মশালা অনুষ্ঠিত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 w:rsidP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কমিটি</w:t>
            </w:r>
            <w:r w:rsidR="000E58EC">
              <w:rPr>
                <w:rFonts w:ascii="Nikosh" w:hAnsi="Nikosh" w:cs="Nikosh"/>
              </w:rPr>
              <w:t xml:space="preserve"> (সহঃ</w:t>
            </w:r>
            <w:r>
              <w:rPr>
                <w:rFonts w:ascii="Nikosh" w:hAnsi="Nikosh" w:cs="Nikosh"/>
              </w:rPr>
              <w:t>প্রঃ)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০৩.১০.২১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০৩.০১.২২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০৩.০৪.২২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০৩.০৭.২২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০৩.১০.২১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০৩.০১.২২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০৩.০৪.২২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০৩.০৭.২২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64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9B5EE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০৩.১০.২১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4A2C96" w:rsidTr="004F101D">
        <w:trPr>
          <w:trHeight w:val="64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১.৮ </w:t>
            </w:r>
            <w:r>
              <w:rPr>
                <w:rFonts w:ascii="Nikosh" w:hAnsi="Nikosh" w:cs="Nikosh"/>
                <w:cs/>
                <w:lang w:bidi="bn-IN"/>
              </w:rPr>
              <w:t>শুদ্ধাচার পুরস্কার প্রদান এবং পুরস্কারপ্রাপ্তদের তালিকা ওয়েবসাইটে প্রকাশ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BD"/>
              </w:rPr>
              <w:t>প্রদত্ত পুরস্কার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</w:rPr>
              <w:t>নির্ধারিত কমিটি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4A2C96" w:rsidTr="004F101D">
        <w:trPr>
          <w:trHeight w:val="64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0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প্রযোজ্য নহে। (প্রধান কার্যালয় হতে করা হয়)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b/>
                <w:sz w:val="22"/>
                <w:szCs w:val="22"/>
                <w:lang w:eastAsia="en-US"/>
              </w:rPr>
            </w:pPr>
          </w:p>
        </w:tc>
      </w:tr>
    </w:tbl>
    <w:p w:rsidR="004A2C96" w:rsidRDefault="004A2C96" w:rsidP="004A2C96">
      <w:pPr>
        <w:rPr>
          <w:rFonts w:ascii="SutonnyMJ" w:hAnsi="SutonnyMJ" w:cs="SutonnyMJ"/>
          <w:sz w:val="28"/>
          <w:szCs w:val="28"/>
          <w:cs/>
        </w:rPr>
      </w:pPr>
    </w:p>
    <w:tbl>
      <w:tblPr>
        <w:tblW w:w="1526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0"/>
        <w:gridCol w:w="1350"/>
        <w:gridCol w:w="810"/>
        <w:gridCol w:w="720"/>
        <w:gridCol w:w="1350"/>
        <w:gridCol w:w="18"/>
        <w:gridCol w:w="36"/>
        <w:gridCol w:w="1179"/>
        <w:gridCol w:w="18"/>
        <w:gridCol w:w="936"/>
        <w:gridCol w:w="18"/>
        <w:gridCol w:w="990"/>
        <w:gridCol w:w="18"/>
        <w:gridCol w:w="954"/>
        <w:gridCol w:w="18"/>
        <w:gridCol w:w="765"/>
        <w:gridCol w:w="27"/>
        <w:gridCol w:w="36"/>
        <w:gridCol w:w="891"/>
        <w:gridCol w:w="18"/>
        <w:gridCol w:w="1035"/>
        <w:gridCol w:w="36"/>
        <w:gridCol w:w="783"/>
        <w:gridCol w:w="36"/>
        <w:gridCol w:w="882"/>
      </w:tblGrid>
      <w:tr w:rsidR="004A2C96" w:rsidTr="004F101D">
        <w:trPr>
          <w:trHeight w:val="287"/>
          <w:tblHeader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কার্যক্রমের নাম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কর্মসম্পাদন সূচক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সূচকের মান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একক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বাস্তবায়নেরদায়িত্বপ্রাপ্ত ব্যক্তি/পদ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২০২১-২০</w:t>
            </w:r>
            <w:r>
              <w:rPr>
                <w:rFonts w:ascii="Nikosh" w:hAnsi="Nikosh" w:cs="Nikosh"/>
                <w:cs/>
                <w:lang w:bidi="bn-IN"/>
              </w:rPr>
              <w:t xml:space="preserve">২২ </w:t>
            </w:r>
            <w:r>
              <w:rPr>
                <w:rFonts w:ascii="Nikosh" w:hAnsi="Nikosh" w:cs="Nikosh"/>
              </w:rPr>
              <w:t>অর্থবছরের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57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বাস্তবায়ন অগ্রগতি পরিবীক্ষণ, ২০২১-২০</w:t>
            </w:r>
            <w:r>
              <w:rPr>
                <w:rFonts w:ascii="Nikosh" w:hAnsi="Nikosh" w:cs="Nikosh"/>
                <w:cs/>
                <w:lang w:bidi="bn-IN"/>
              </w:rPr>
              <w:t>২২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অর্জিত মান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মন্তব্য</w:t>
            </w:r>
          </w:p>
        </w:tc>
      </w:tr>
      <w:tr w:rsidR="004A2C96" w:rsidTr="004F101D">
        <w:trPr>
          <w:trHeight w:val="494"/>
          <w:tblHeader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লক্ষ্যমাত্রা/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১ম কোয়ার্টার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২য় কোয়ার্টার</w:t>
            </w:r>
          </w:p>
        </w:tc>
        <w:tc>
          <w:tcPr>
            <w:tcW w:w="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৩য় কোয়ার্টার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৪র্থ কোয়ার্টার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 অর্জন</w:t>
            </w: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0"/>
                <w:szCs w:val="20"/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0"/>
                <w:szCs w:val="20"/>
                <w:lang w:eastAsia="en-US"/>
              </w:rPr>
            </w:pPr>
          </w:p>
        </w:tc>
      </w:tr>
      <w:tr w:rsidR="004A2C96" w:rsidTr="004F101D">
        <w:trPr>
          <w:trHeight w:val="143"/>
          <w:tblHeader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</w:tr>
      <w:tr w:rsidR="004A2C96" w:rsidTr="004F101D">
        <w:trPr>
          <w:trHeight w:val="269"/>
        </w:trPr>
        <w:tc>
          <w:tcPr>
            <w:tcW w:w="1526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  <w:bCs/>
                <w:sz w:val="8"/>
                <w:szCs w:val="8"/>
                <w:lang w:bidi="bn-IN"/>
              </w:rPr>
            </w:pPr>
          </w:p>
          <w:p w:rsidR="004A2C96" w:rsidRDefault="004A2C96">
            <w:pPr>
              <w:pStyle w:val="NoSpacing"/>
              <w:rPr>
                <w:rFonts w:ascii="Nikosh" w:hAnsi="Nikosh" w:cs="Nikosh"/>
                <w:bCs/>
                <w: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২</w:t>
            </w:r>
            <w:r>
              <w:rPr>
                <w:rFonts w:ascii="Nikosh" w:hAnsi="Nikosh" w:cs="Nikosh"/>
                <w:bCs/>
              </w:rPr>
              <w:t xml:space="preserve">. </w:t>
            </w:r>
            <w:r>
              <w:rPr>
                <w:rFonts w:ascii="Nikosh" w:hAnsi="Nikosh" w:cs="Nikosh"/>
                <w:bCs/>
                <w:cs/>
                <w:lang w:bidi="bn-IN"/>
              </w:rPr>
              <w:t>ক্রয়ের ক্ষেত্রে সুদ্ধাচার</w:t>
            </w:r>
            <w:r>
              <w:rPr>
                <w:rFonts w:ascii="Nikosh" w:hAnsi="Nikosh" w:cs="Nikosh"/>
                <w:bCs/>
              </w:rPr>
              <w:t>……………………………..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  <w:bCs/>
                <w:sz w:val="8"/>
                <w:lang w:bidi="bn-IN"/>
              </w:rPr>
            </w:pPr>
          </w:p>
        </w:tc>
      </w:tr>
      <w:tr w:rsidR="004A2C96" w:rsidTr="004F101D">
        <w:trPr>
          <w:trHeight w:val="527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২.১ </w:t>
            </w:r>
            <w:r>
              <w:rPr>
                <w:rFonts w:ascii="Nikosh" w:hAnsi="Nikosh" w:cs="Nikosh"/>
              </w:rPr>
              <w:t>২০২১-২২ অর্থ বছরের ক্রয় পরিকল্পনা (প্রকল্পের অনুমোদিত বার্ষিক ক্রয় পরিকল্পনাসহ) ওয়েবসাইটে প্রকাশ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ক্রয়পরিকল্পনা ওয়েবসাইটে প্রকাশিত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 w:rsidP="00FB33C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সহকারী </w:t>
            </w:r>
            <w:r w:rsidR="00FB33C5">
              <w:rPr>
                <w:rFonts w:ascii="Nikosh" w:hAnsi="Nikosh" w:cs="Nikosh"/>
              </w:rPr>
              <w:t>কোষাধ্যক্ষ</w:t>
            </w:r>
          </w:p>
        </w:tc>
        <w:tc>
          <w:tcPr>
            <w:tcW w:w="12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101BF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F5" w:rsidRDefault="00FB33C5" w:rsidP="00101BF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FB33C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64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অর্জন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101BF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FB33C5" w:rsidP="00FB33C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4A2C96" w:rsidTr="004F101D">
        <w:trPr>
          <w:trHeight w:val="191"/>
        </w:trPr>
        <w:tc>
          <w:tcPr>
            <w:tcW w:w="1526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  <w:b/>
                <w:sz w:val="14"/>
              </w:rPr>
            </w:pPr>
          </w:p>
          <w:p w:rsidR="004A2C96" w:rsidRDefault="004A2C96">
            <w:pPr>
              <w:pStyle w:val="NoSpacing"/>
              <w:rPr>
                <w:rFonts w:ascii="Nikosh" w:hAnsi="Nikosh" w:cs="Nikosh"/>
                <w:b/>
                <w:lang w:bidi="bn-IN"/>
              </w:rPr>
            </w:pPr>
            <w:r>
              <w:rPr>
                <w:rFonts w:ascii="Nikosh" w:hAnsi="Nikosh" w:cs="Nikosh"/>
                <w:b/>
              </w:rPr>
              <w:t>৩.</w:t>
            </w:r>
            <w:r>
              <w:rPr>
                <w:rFonts w:ascii="Nikosh" w:hAnsi="Nikosh" w:cs="Nikosh"/>
                <w:bCs/>
              </w:rPr>
              <w:t xml:space="preserve"> </w:t>
            </w:r>
            <w:r>
              <w:rPr>
                <w:rFonts w:ascii="Nikosh" w:hAnsi="Nikosh" w:cs="Nikosh"/>
                <w:b/>
              </w:rPr>
              <w:t xml:space="preserve">শুদ্ধাচার সংশ্লিষ্ট </w:t>
            </w:r>
            <w:r>
              <w:rPr>
                <w:rFonts w:ascii="Nikosh" w:hAnsi="Nikosh" w:cs="Nikosh"/>
                <w:b/>
                <w:lang w:bidi="bn-IN"/>
              </w:rPr>
              <w:t xml:space="preserve">এবং দুর্নীতি প্রতিরোধে সহায়ক </w:t>
            </w:r>
            <w:r>
              <w:rPr>
                <w:rFonts w:ascii="Nikosh" w:hAnsi="Nikosh" w:cs="Nikosh"/>
                <w:b/>
              </w:rPr>
              <w:t>অন্যান্য কার্যক্রম… ৩০</w:t>
            </w:r>
            <w:r>
              <w:rPr>
                <w:rFonts w:ascii="Nikosh" w:hAnsi="Nikosh" w:cs="Nikosh"/>
                <w:b/>
              </w:rPr>
              <w:tab/>
            </w:r>
            <w:r>
              <w:rPr>
                <w:rFonts w:ascii="Nikosh" w:hAnsi="Nikosh" w:cs="Nikosh"/>
                <w:b/>
                <w:cs/>
                <w:lang w:bidi="bn-IN"/>
              </w:rPr>
              <w:t>(অগ্রাধিকার ভিত্তিতে ন্যুনতম পাঁচটি কার্যক্রম)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  <w:sz w:val="12"/>
                <w:lang w:bidi="bn-IN"/>
              </w:rPr>
            </w:pPr>
          </w:p>
        </w:tc>
      </w:tr>
      <w:tr w:rsidR="004A2C96" w:rsidTr="004F101D">
        <w:trPr>
          <w:trHeight w:val="413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BAN" w:hAnsi="NikoshBAN" w:cs="NikoshBAN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>
              <w:rPr>
                <w:rFonts w:ascii="Nikosh" w:hAnsi="Nikosh" w:cs="Nikosh"/>
              </w:rPr>
              <w:t xml:space="preserve">.১ </w:t>
            </w:r>
            <w:r>
              <w:rPr>
                <w:rFonts w:ascii="NikoshBAN" w:hAnsi="NikoshBAN" w:cs="NikoshBAN"/>
                <w:cs/>
                <w:lang w:bidi="bn-BD"/>
              </w:rPr>
              <w:t>অধিনস্থ অফিস পরিদর্শন ও সুপারিশ বাস্তবায়ন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t xml:space="preserve">পরিদর্শন </w:t>
            </w:r>
            <w:r>
              <w:rPr>
                <w:rFonts w:ascii="NikoshBAN" w:hAnsi="NikoshBAN" w:cs="NikoshBAN"/>
                <w:sz w:val="22"/>
                <w:szCs w:val="22"/>
                <w:lang w:bidi="bn-BD"/>
              </w:rPr>
              <w:t>বাস্তবায়িত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101BF5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সহকারী </w:t>
            </w:r>
            <w:r w:rsidR="004A2C9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প্রকৌশলী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101BF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101BF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101BF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101BF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FB33C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341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eastAsia="Calibri" w:hAnsi="NikoshBAN" w:cs="NikoshBAN"/>
                <w:sz w:val="22"/>
                <w:szCs w:val="22"/>
                <w:lang w:eastAsia="en-US" w:bidi="bn-BD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FB33C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FB33C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FB33C5" w:rsidTr="004F101D">
        <w:trPr>
          <w:trHeight w:val="341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>
            <w:pPr>
              <w:pStyle w:val="NoSpacing"/>
              <w:rPr>
                <w:rFonts w:ascii="NikoshBAN" w:hAnsi="NikoshBAN" w:cs="NikoshBAN"/>
                <w:lang w:bidi="bn-BD"/>
              </w:rPr>
            </w:pPr>
            <w:r>
              <w:rPr>
                <w:rFonts w:ascii="Nikosh" w:hAnsi="Nikosh" w:cs="Nikosh"/>
                <w:lang w:bidi="bn-IN"/>
              </w:rPr>
              <w:t xml:space="preserve">৩.২ অধিনস্থ অফিসের </w:t>
            </w:r>
            <w:r>
              <w:rPr>
                <w:rFonts w:ascii="NikoshBAN" w:hAnsi="NikoshBAN" w:cs="NikoshBAN"/>
                <w:cs/>
                <w:lang w:bidi="bn-BD"/>
              </w:rPr>
              <w:t>নির্ধারীত রোড ম্যপ অনুযায়ী ক্রয় পরিকল্পনা বাস্তবায়ন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হিসাব যাচাইকৃত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 w:rsidP="00101BF5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</w:rPr>
              <w:t>সহকারী কোষাধ্যক্ষ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 w:rsidP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 w:rsidP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 w:rsidP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 w:rsidP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C5" w:rsidRDefault="00FB33C5" w:rsidP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3C5" w:rsidRDefault="00FB33C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C5" w:rsidRDefault="00FB33C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FB33C5" w:rsidTr="004F101D">
        <w:trPr>
          <w:trHeight w:val="341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3C5" w:rsidRDefault="00FB33C5">
            <w:pPr>
              <w:rPr>
                <w:rFonts w:ascii="NikoshBAN" w:eastAsia="Calibri" w:hAnsi="NikoshBAN" w:cs="NikoshBAN"/>
                <w:sz w:val="22"/>
                <w:szCs w:val="22"/>
                <w:lang w:eastAsia="en-US" w:bidi="bn-BD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3C5" w:rsidRDefault="00FB33C5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3C5" w:rsidRDefault="00FB33C5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3C5" w:rsidRDefault="00FB33C5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3C5" w:rsidRDefault="00FB33C5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3C5" w:rsidRDefault="00FB33C5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3C5" w:rsidRDefault="00FB33C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C5" w:rsidRDefault="00FB33C5" w:rsidP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C5" w:rsidRDefault="00FB33C5" w:rsidP="000E58EC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C5" w:rsidRDefault="00FB33C5" w:rsidP="000E58EC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C5" w:rsidRDefault="00FB33C5" w:rsidP="000E58EC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C5" w:rsidRDefault="00FB33C5" w:rsidP="000E58E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3C5" w:rsidRDefault="00FB33C5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3C5" w:rsidRDefault="00FB33C5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4A2C96" w:rsidTr="004F101D">
        <w:trPr>
          <w:trHeight w:val="191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BAN" w:hAnsi="NikoshBAN" w:cs="NikoshBAN"/>
                <w:lang w:bidi="bn-BD"/>
              </w:rPr>
            </w:pPr>
            <w:r>
              <w:rPr>
                <w:rFonts w:ascii="Nikosh" w:hAnsi="Nikosh" w:cs="Nikosh"/>
                <w:lang w:bidi="bn-IN"/>
              </w:rPr>
              <w:t xml:space="preserve">৩.৩ সেচযন্ত্রের </w:t>
            </w:r>
            <w:r>
              <w:rPr>
                <w:rFonts w:ascii="NikoshBAN" w:hAnsi="NikoshBAN" w:cs="NikoshBAN"/>
                <w:cs/>
                <w:lang w:bidi="bn-BD"/>
              </w:rPr>
              <w:t>ট্রান্সফরমার/সাবমারসিবল মটর মেরামত ও বৈদ্যুতিক মালামাল সরবরাহ কাজ বাস্তবায়ন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মেরামত ও সরবরাহ কাজ বাস্তবায়িত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উপ-সহকারী প্রকৌশলী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৩০.৯.২০২১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৩১.১২.২০২১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৩১.০৩.২০২২</w:t>
            </w:r>
          </w:p>
          <w:p w:rsidR="004A2C96" w:rsidRDefault="004A2C96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৩০.০৬.২০২২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৩০.৯.২১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</w:rPr>
              <w:t>৩১.১২.২১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৩১.৩.২২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৩০.৬.২২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26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eastAsia="Calibri" w:hAnsi="NikoshBAN" w:cs="NikoshBAN"/>
                <w:sz w:val="22"/>
                <w:szCs w:val="22"/>
                <w:lang w:eastAsia="en-US" w:bidi="bn-BD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9B5EE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৩০.৯.২১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4A2C96" w:rsidTr="004F101D">
        <w:trPr>
          <w:trHeight w:val="191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৩.৪ ভ্রমণ বিল দাখিল ও অনুমোদন কাজ বাস্তবায়ন</w:t>
            </w:r>
          </w:p>
          <w:p w:rsidR="004A2C96" w:rsidRDefault="004A2C96">
            <w:pPr>
              <w:pStyle w:val="NoSpacing"/>
              <w:jc w:val="both"/>
              <w:rPr>
                <w:rFonts w:ascii="Nikosh" w:hAnsi="Nikosh" w:cs="Nikosh"/>
                <w:sz w:val="10"/>
                <w:szCs w:val="10"/>
                <w:lang w:bidi="bn-I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ভ্রমণ বিল দাখিল ও অনুমোদন কাজ বাস্তবায়িত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t>তারিখ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হিসাব রক্ষক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P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 w:rsidRPr="004A2C96">
              <w:rPr>
                <w:rFonts w:ascii="Nikosh" w:hAnsi="Nikosh" w:cs="Nikosh"/>
              </w:rPr>
              <w:t>৩০.৯.২০২১</w:t>
            </w:r>
          </w:p>
          <w:p w:rsidR="004A2C96" w:rsidRP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 w:rsidRPr="004A2C96">
              <w:rPr>
                <w:rFonts w:ascii="Nikosh" w:hAnsi="Nikosh" w:cs="Nikosh"/>
              </w:rPr>
              <w:t>৩১.১২.২০২১</w:t>
            </w:r>
          </w:p>
          <w:p w:rsidR="004A2C96" w:rsidRP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 w:rsidRPr="004A2C96">
              <w:rPr>
                <w:rFonts w:ascii="Nikosh" w:hAnsi="Nikosh" w:cs="Nikosh"/>
              </w:rPr>
              <w:t>৩১.০৩.২০২২</w:t>
            </w:r>
          </w:p>
          <w:p w:rsidR="004A2C96" w:rsidRPr="004A2C96" w:rsidRDefault="004A2C96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4A2C96">
              <w:rPr>
                <w:rFonts w:ascii="Nikosh" w:hAnsi="Nikosh" w:cs="Nikosh"/>
                <w:sz w:val="22"/>
                <w:szCs w:val="22"/>
              </w:rPr>
              <w:t>৩০.০৬.২০২২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৩০.৯.২১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৩১.১২.২১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৩১.৩.২২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৩০.৬.২২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191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10"/>
                <w:szCs w:val="10"/>
                <w:lang w:eastAsia="en-US"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9B5EE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৩০.৯.২১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  <w:tr w:rsidR="004A2C96" w:rsidTr="004F101D">
        <w:trPr>
          <w:trHeight w:val="191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>
              <w:rPr>
                <w:rFonts w:ascii="Nikosh" w:hAnsi="Nikosh" w:cs="Nikosh"/>
              </w:rPr>
              <w:t>.৫ উন্নয়ন প্রকল্পের কাজ বাস্তবায়ন</w:t>
            </w:r>
          </w:p>
          <w:p w:rsidR="004A2C96" w:rsidRDefault="004A2C96">
            <w:pPr>
              <w:pStyle w:val="NoSpacing"/>
              <w:rPr>
                <w:rFonts w:ascii="Nikosh" w:hAnsi="Nikosh" w:cs="Nikosh"/>
                <w:sz w:val="10"/>
                <w:szCs w:val="10"/>
                <w:lang w:bidi="bn-I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প্রকল্পের কাজ বাস্তবায়িত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t>তারিখ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0E58EC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সহকারী</w:t>
            </w:r>
            <w:r w:rsidR="004A2C9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 প্রকৌশলী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৩০.৯.২০২১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৩১.১২.২০২১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৩১.০৩.২০২২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৩০.০৬.২০২২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৩০.৯.২১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৩১.১২.২১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৩১.৩.২২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৩০.৬.২২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4A2C96" w:rsidTr="004F101D">
        <w:trPr>
          <w:trHeight w:val="557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10"/>
                <w:szCs w:val="10"/>
                <w:lang w:eastAsia="en-US"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BAN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96" w:rsidRDefault="004A2C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EA" w:rsidRDefault="00AF1AEA" w:rsidP="00AF1AEA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৩০.৯.২১</w:t>
            </w:r>
          </w:p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96" w:rsidRDefault="004A2C9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C96" w:rsidRDefault="004A2C96">
            <w:pPr>
              <w:rPr>
                <w:rFonts w:ascii="Nikosh" w:eastAsia="Calibri" w:hAnsi="Nikosh" w:cs="Nikosh"/>
                <w:sz w:val="22"/>
                <w:szCs w:val="22"/>
                <w:lang w:eastAsia="en-US"/>
              </w:rPr>
            </w:pPr>
          </w:p>
        </w:tc>
      </w:tr>
    </w:tbl>
    <w:p w:rsidR="004A2C96" w:rsidRDefault="004A2C96" w:rsidP="004A2C96">
      <w:pPr>
        <w:rPr>
          <w:rFonts w:ascii="SutonnyMJ" w:hAnsi="SutonnyMJ" w:cs="SutonnyMJ"/>
          <w:sz w:val="28"/>
          <w:szCs w:val="28"/>
        </w:rPr>
      </w:pPr>
    </w:p>
    <w:p w:rsidR="00960574" w:rsidRDefault="00960574" w:rsidP="009A6F97">
      <w:pPr>
        <w:rPr>
          <w:rFonts w:ascii="SutonnyMJ" w:hAnsi="SutonnyMJ" w:cs="SutonnyMJ"/>
          <w:sz w:val="28"/>
          <w:szCs w:val="28"/>
        </w:rPr>
      </w:pPr>
    </w:p>
    <w:sectPr w:rsidR="00960574" w:rsidSect="00960574">
      <w:pgSz w:w="16838" w:h="11906" w:orient="landscape" w:code="9"/>
      <w:pgMar w:top="720" w:right="720" w:bottom="720" w:left="720" w:header="706" w:footer="4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7FC" w:rsidRDefault="00BA77FC" w:rsidP="00D26F39">
      <w:r>
        <w:separator/>
      </w:r>
    </w:p>
  </w:endnote>
  <w:endnote w:type="continuationSeparator" w:id="1">
    <w:p w:rsidR="00BA77FC" w:rsidRDefault="00BA77FC" w:rsidP="00D26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rmala UI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EC" w:rsidRPr="002503CB" w:rsidRDefault="00920410">
    <w:pPr>
      <w:pStyle w:val="Footer"/>
      <w:jc w:val="center"/>
      <w:rPr>
        <w:rFonts w:ascii="NikoshBAN" w:hAnsi="NikoshBAN" w:cs="NikoshBAN"/>
      </w:rPr>
    </w:pPr>
    <w:r w:rsidRPr="002503CB">
      <w:rPr>
        <w:rFonts w:ascii="NikoshBAN" w:hAnsi="NikoshBAN" w:cs="NikoshBAN"/>
      </w:rPr>
      <w:fldChar w:fldCharType="begin"/>
    </w:r>
    <w:r w:rsidR="000E58EC" w:rsidRPr="002503CB">
      <w:rPr>
        <w:rFonts w:ascii="NikoshBAN" w:hAnsi="NikoshBAN" w:cs="NikoshBAN"/>
      </w:rPr>
      <w:instrText xml:space="preserve"> PAGE </w:instrText>
    </w:r>
    <w:r w:rsidRPr="002503CB">
      <w:rPr>
        <w:rFonts w:ascii="NikoshBAN" w:hAnsi="NikoshBAN" w:cs="NikoshBAN"/>
      </w:rPr>
      <w:fldChar w:fldCharType="separate"/>
    </w:r>
    <w:r w:rsidR="000373BB">
      <w:rPr>
        <w:rFonts w:ascii="NikoshBAN" w:hAnsi="NikoshBAN" w:cs="NikoshBAN"/>
        <w:noProof/>
      </w:rPr>
      <w:t>5</w:t>
    </w:r>
    <w:r w:rsidRPr="002503CB">
      <w:rPr>
        <w:rFonts w:ascii="NikoshBAN" w:hAnsi="NikoshBAN" w:cs="NikoshBAN"/>
      </w:rPr>
      <w:fldChar w:fldCharType="end"/>
    </w:r>
    <w:r w:rsidR="000E58EC" w:rsidRPr="002503CB">
      <w:rPr>
        <w:rFonts w:ascii="NikoshBAN" w:hAnsi="NikoshBAN" w:cs="NikoshBAN"/>
      </w:rPr>
      <w:t xml:space="preserve"> </w:t>
    </w:r>
  </w:p>
  <w:p w:rsidR="000E58EC" w:rsidRPr="0047168F" w:rsidRDefault="000E58EC" w:rsidP="007316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7FC" w:rsidRDefault="00BA77FC" w:rsidP="00D26F39">
      <w:r>
        <w:separator/>
      </w:r>
    </w:p>
  </w:footnote>
  <w:footnote w:type="continuationSeparator" w:id="1">
    <w:p w:rsidR="00BA77FC" w:rsidRDefault="00BA77FC" w:rsidP="00D26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34CC"/>
    <w:multiLevelType w:val="hybridMultilevel"/>
    <w:tmpl w:val="32AEB190"/>
    <w:lvl w:ilvl="0" w:tplc="7A6043A8">
      <w:start w:val="1"/>
      <w:numFmt w:val="bullet"/>
      <w:lvlText w:val=""/>
      <w:lvlJc w:val="left"/>
      <w:pPr>
        <w:ind w:left="360" w:hanging="360"/>
      </w:pPr>
      <w:rPr>
        <w:rFonts w:ascii="Nikosh" w:eastAsia="NikoshBAN" w:hAnsi="Nikosh" w:cs="Nikosh" w:hint="default"/>
        <w:sz w:val="28"/>
        <w:szCs w:val="28"/>
      </w:rPr>
    </w:lvl>
    <w:lvl w:ilvl="1" w:tplc="A46AE2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40F7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1026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A60C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0227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249E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AC5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A0B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D39C3"/>
    <w:multiLevelType w:val="hybridMultilevel"/>
    <w:tmpl w:val="0D18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E6DE4"/>
    <w:multiLevelType w:val="hybridMultilevel"/>
    <w:tmpl w:val="3296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A4131"/>
    <w:multiLevelType w:val="hybridMultilevel"/>
    <w:tmpl w:val="387EB30C"/>
    <w:lvl w:ilvl="0" w:tplc="3D8CA8A4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3A8A2694" w:tentative="1">
      <w:start w:val="1"/>
      <w:numFmt w:val="lowerLetter"/>
      <w:lvlText w:val="%2."/>
      <w:lvlJc w:val="left"/>
      <w:pPr>
        <w:ind w:left="1440" w:hanging="360"/>
      </w:pPr>
    </w:lvl>
    <w:lvl w:ilvl="2" w:tplc="4274B15C" w:tentative="1">
      <w:start w:val="1"/>
      <w:numFmt w:val="lowerRoman"/>
      <w:lvlText w:val="%3."/>
      <w:lvlJc w:val="right"/>
      <w:pPr>
        <w:ind w:left="2160" w:hanging="180"/>
      </w:pPr>
    </w:lvl>
    <w:lvl w:ilvl="3" w:tplc="B5FC0588" w:tentative="1">
      <w:start w:val="1"/>
      <w:numFmt w:val="decimal"/>
      <w:lvlText w:val="%4."/>
      <w:lvlJc w:val="left"/>
      <w:pPr>
        <w:ind w:left="2880" w:hanging="360"/>
      </w:pPr>
    </w:lvl>
    <w:lvl w:ilvl="4" w:tplc="7932DEC2" w:tentative="1">
      <w:start w:val="1"/>
      <w:numFmt w:val="lowerLetter"/>
      <w:lvlText w:val="%5."/>
      <w:lvlJc w:val="left"/>
      <w:pPr>
        <w:ind w:left="3600" w:hanging="360"/>
      </w:pPr>
    </w:lvl>
    <w:lvl w:ilvl="5" w:tplc="36305826" w:tentative="1">
      <w:start w:val="1"/>
      <w:numFmt w:val="lowerRoman"/>
      <w:lvlText w:val="%6."/>
      <w:lvlJc w:val="right"/>
      <w:pPr>
        <w:ind w:left="4320" w:hanging="180"/>
      </w:pPr>
    </w:lvl>
    <w:lvl w:ilvl="6" w:tplc="257C7F22" w:tentative="1">
      <w:start w:val="1"/>
      <w:numFmt w:val="decimal"/>
      <w:lvlText w:val="%7."/>
      <w:lvlJc w:val="left"/>
      <w:pPr>
        <w:ind w:left="5040" w:hanging="360"/>
      </w:pPr>
    </w:lvl>
    <w:lvl w:ilvl="7" w:tplc="991679DA" w:tentative="1">
      <w:start w:val="1"/>
      <w:numFmt w:val="lowerLetter"/>
      <w:lvlText w:val="%8."/>
      <w:lvlJc w:val="left"/>
      <w:pPr>
        <w:ind w:left="5760" w:hanging="360"/>
      </w:pPr>
    </w:lvl>
    <w:lvl w:ilvl="8" w:tplc="3968D3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F39"/>
    <w:rsid w:val="000002C5"/>
    <w:rsid w:val="00000998"/>
    <w:rsid w:val="000013DA"/>
    <w:rsid w:val="0000249B"/>
    <w:rsid w:val="00010D75"/>
    <w:rsid w:val="00012102"/>
    <w:rsid w:val="00012271"/>
    <w:rsid w:val="0001410C"/>
    <w:rsid w:val="00015472"/>
    <w:rsid w:val="00021B9C"/>
    <w:rsid w:val="00022679"/>
    <w:rsid w:val="00022C55"/>
    <w:rsid w:val="00024949"/>
    <w:rsid w:val="0002569E"/>
    <w:rsid w:val="00025A94"/>
    <w:rsid w:val="00031F04"/>
    <w:rsid w:val="00032535"/>
    <w:rsid w:val="00035095"/>
    <w:rsid w:val="00036C16"/>
    <w:rsid w:val="000373BB"/>
    <w:rsid w:val="00037A15"/>
    <w:rsid w:val="00043D00"/>
    <w:rsid w:val="00044EE9"/>
    <w:rsid w:val="000467C0"/>
    <w:rsid w:val="00050513"/>
    <w:rsid w:val="0005102D"/>
    <w:rsid w:val="00052CF9"/>
    <w:rsid w:val="00054879"/>
    <w:rsid w:val="00054D32"/>
    <w:rsid w:val="00056F65"/>
    <w:rsid w:val="00061CD8"/>
    <w:rsid w:val="00062CB0"/>
    <w:rsid w:val="0006417E"/>
    <w:rsid w:val="00065134"/>
    <w:rsid w:val="00065280"/>
    <w:rsid w:val="00065439"/>
    <w:rsid w:val="000656FF"/>
    <w:rsid w:val="00066DEF"/>
    <w:rsid w:val="00067929"/>
    <w:rsid w:val="00070CA3"/>
    <w:rsid w:val="000715EA"/>
    <w:rsid w:val="0007165A"/>
    <w:rsid w:val="00071E84"/>
    <w:rsid w:val="0007275E"/>
    <w:rsid w:val="00074590"/>
    <w:rsid w:val="00074787"/>
    <w:rsid w:val="0007722C"/>
    <w:rsid w:val="000834C4"/>
    <w:rsid w:val="00083F1C"/>
    <w:rsid w:val="00086041"/>
    <w:rsid w:val="00086296"/>
    <w:rsid w:val="00090344"/>
    <w:rsid w:val="00090499"/>
    <w:rsid w:val="00090994"/>
    <w:rsid w:val="00092567"/>
    <w:rsid w:val="00093ABE"/>
    <w:rsid w:val="00094081"/>
    <w:rsid w:val="000954B8"/>
    <w:rsid w:val="000954BC"/>
    <w:rsid w:val="00097459"/>
    <w:rsid w:val="000A1277"/>
    <w:rsid w:val="000A1B08"/>
    <w:rsid w:val="000A1BA3"/>
    <w:rsid w:val="000A2DA3"/>
    <w:rsid w:val="000A61AF"/>
    <w:rsid w:val="000A6D15"/>
    <w:rsid w:val="000A7107"/>
    <w:rsid w:val="000A7C47"/>
    <w:rsid w:val="000B255A"/>
    <w:rsid w:val="000B30D0"/>
    <w:rsid w:val="000B6414"/>
    <w:rsid w:val="000B688C"/>
    <w:rsid w:val="000C3B9F"/>
    <w:rsid w:val="000C4571"/>
    <w:rsid w:val="000C5B03"/>
    <w:rsid w:val="000D2353"/>
    <w:rsid w:val="000D2C0D"/>
    <w:rsid w:val="000D2FE3"/>
    <w:rsid w:val="000D32D6"/>
    <w:rsid w:val="000D3538"/>
    <w:rsid w:val="000D571F"/>
    <w:rsid w:val="000D73F7"/>
    <w:rsid w:val="000E0BBC"/>
    <w:rsid w:val="000E30BA"/>
    <w:rsid w:val="000E3122"/>
    <w:rsid w:val="000E3611"/>
    <w:rsid w:val="000E45B9"/>
    <w:rsid w:val="000E58EC"/>
    <w:rsid w:val="000F3C88"/>
    <w:rsid w:val="000F4EED"/>
    <w:rsid w:val="000F5999"/>
    <w:rsid w:val="000F5BA1"/>
    <w:rsid w:val="0010132D"/>
    <w:rsid w:val="00101BF5"/>
    <w:rsid w:val="001054E9"/>
    <w:rsid w:val="0010778B"/>
    <w:rsid w:val="00107CA8"/>
    <w:rsid w:val="00110E44"/>
    <w:rsid w:val="001110C7"/>
    <w:rsid w:val="00111BA7"/>
    <w:rsid w:val="00113C02"/>
    <w:rsid w:val="001142B9"/>
    <w:rsid w:val="00114E60"/>
    <w:rsid w:val="0011593F"/>
    <w:rsid w:val="00121A7B"/>
    <w:rsid w:val="001221E5"/>
    <w:rsid w:val="00125F8E"/>
    <w:rsid w:val="001262A1"/>
    <w:rsid w:val="00126BE6"/>
    <w:rsid w:val="001271CD"/>
    <w:rsid w:val="001277E4"/>
    <w:rsid w:val="00130478"/>
    <w:rsid w:val="00130597"/>
    <w:rsid w:val="001318DC"/>
    <w:rsid w:val="001334D3"/>
    <w:rsid w:val="00134506"/>
    <w:rsid w:val="00134F7C"/>
    <w:rsid w:val="00135333"/>
    <w:rsid w:val="0013689B"/>
    <w:rsid w:val="00136CC5"/>
    <w:rsid w:val="00137DB8"/>
    <w:rsid w:val="0014234F"/>
    <w:rsid w:val="00142EE5"/>
    <w:rsid w:val="00144D9E"/>
    <w:rsid w:val="00150601"/>
    <w:rsid w:val="0015143E"/>
    <w:rsid w:val="00152AD0"/>
    <w:rsid w:val="0015650B"/>
    <w:rsid w:val="00156B94"/>
    <w:rsid w:val="00157208"/>
    <w:rsid w:val="001603C3"/>
    <w:rsid w:val="001612FB"/>
    <w:rsid w:val="0016332C"/>
    <w:rsid w:val="00163427"/>
    <w:rsid w:val="0016637B"/>
    <w:rsid w:val="001676AE"/>
    <w:rsid w:val="0016776A"/>
    <w:rsid w:val="00167E8E"/>
    <w:rsid w:val="00170CFA"/>
    <w:rsid w:val="00171025"/>
    <w:rsid w:val="001737D5"/>
    <w:rsid w:val="00173B55"/>
    <w:rsid w:val="0017585B"/>
    <w:rsid w:val="00176599"/>
    <w:rsid w:val="001765AD"/>
    <w:rsid w:val="00177212"/>
    <w:rsid w:val="00177ACD"/>
    <w:rsid w:val="001805D4"/>
    <w:rsid w:val="001842EA"/>
    <w:rsid w:val="00187223"/>
    <w:rsid w:val="00187EBB"/>
    <w:rsid w:val="0019053F"/>
    <w:rsid w:val="001907F3"/>
    <w:rsid w:val="0019180F"/>
    <w:rsid w:val="00191852"/>
    <w:rsid w:val="00196379"/>
    <w:rsid w:val="00196BF5"/>
    <w:rsid w:val="001972D0"/>
    <w:rsid w:val="001973B8"/>
    <w:rsid w:val="001A0226"/>
    <w:rsid w:val="001A37E0"/>
    <w:rsid w:val="001A387F"/>
    <w:rsid w:val="001A6FB6"/>
    <w:rsid w:val="001A7058"/>
    <w:rsid w:val="001B1409"/>
    <w:rsid w:val="001B3C0B"/>
    <w:rsid w:val="001B4AD8"/>
    <w:rsid w:val="001B66C2"/>
    <w:rsid w:val="001C0966"/>
    <w:rsid w:val="001C10A2"/>
    <w:rsid w:val="001C3168"/>
    <w:rsid w:val="001C407D"/>
    <w:rsid w:val="001C6EC8"/>
    <w:rsid w:val="001D0F09"/>
    <w:rsid w:val="001D1AAB"/>
    <w:rsid w:val="001D2F4B"/>
    <w:rsid w:val="001D354B"/>
    <w:rsid w:val="001D3604"/>
    <w:rsid w:val="001D3C07"/>
    <w:rsid w:val="001D427F"/>
    <w:rsid w:val="001D4DD3"/>
    <w:rsid w:val="001D62F5"/>
    <w:rsid w:val="001D63A9"/>
    <w:rsid w:val="001E187F"/>
    <w:rsid w:val="001E1D17"/>
    <w:rsid w:val="001E306D"/>
    <w:rsid w:val="001E3701"/>
    <w:rsid w:val="001E5207"/>
    <w:rsid w:val="001E5451"/>
    <w:rsid w:val="001E5D59"/>
    <w:rsid w:val="001E72F8"/>
    <w:rsid w:val="001F1B5A"/>
    <w:rsid w:val="001F71F4"/>
    <w:rsid w:val="002005AD"/>
    <w:rsid w:val="002012AF"/>
    <w:rsid w:val="00201999"/>
    <w:rsid w:val="00206387"/>
    <w:rsid w:val="00210BDA"/>
    <w:rsid w:val="0021281D"/>
    <w:rsid w:val="0021334F"/>
    <w:rsid w:val="00213B68"/>
    <w:rsid w:val="00216D46"/>
    <w:rsid w:val="00216EA6"/>
    <w:rsid w:val="002179B9"/>
    <w:rsid w:val="00217D45"/>
    <w:rsid w:val="002260D4"/>
    <w:rsid w:val="002261E3"/>
    <w:rsid w:val="0022696E"/>
    <w:rsid w:val="00226A91"/>
    <w:rsid w:val="00226EC2"/>
    <w:rsid w:val="00226EE9"/>
    <w:rsid w:val="00227BE6"/>
    <w:rsid w:val="00231E56"/>
    <w:rsid w:val="002333E5"/>
    <w:rsid w:val="002356D1"/>
    <w:rsid w:val="00235B60"/>
    <w:rsid w:val="002365D8"/>
    <w:rsid w:val="00237DE3"/>
    <w:rsid w:val="00244842"/>
    <w:rsid w:val="002503CB"/>
    <w:rsid w:val="00253B09"/>
    <w:rsid w:val="0025506A"/>
    <w:rsid w:val="002618E6"/>
    <w:rsid w:val="00262359"/>
    <w:rsid w:val="00263328"/>
    <w:rsid w:val="00265722"/>
    <w:rsid w:val="0026605F"/>
    <w:rsid w:val="002662DD"/>
    <w:rsid w:val="00266643"/>
    <w:rsid w:val="00266895"/>
    <w:rsid w:val="002701A3"/>
    <w:rsid w:val="00270A85"/>
    <w:rsid w:val="0027184C"/>
    <w:rsid w:val="00271E57"/>
    <w:rsid w:val="002754E9"/>
    <w:rsid w:val="0028004C"/>
    <w:rsid w:val="00280462"/>
    <w:rsid w:val="00282565"/>
    <w:rsid w:val="00283EDC"/>
    <w:rsid w:val="002846CD"/>
    <w:rsid w:val="00286F64"/>
    <w:rsid w:val="0028750A"/>
    <w:rsid w:val="00287A3E"/>
    <w:rsid w:val="002932B4"/>
    <w:rsid w:val="00297E90"/>
    <w:rsid w:val="002A39B7"/>
    <w:rsid w:val="002A3CB8"/>
    <w:rsid w:val="002A7CAB"/>
    <w:rsid w:val="002A7ECA"/>
    <w:rsid w:val="002B049C"/>
    <w:rsid w:val="002B0869"/>
    <w:rsid w:val="002B134D"/>
    <w:rsid w:val="002B182A"/>
    <w:rsid w:val="002B1865"/>
    <w:rsid w:val="002B2781"/>
    <w:rsid w:val="002B2E5E"/>
    <w:rsid w:val="002B2F72"/>
    <w:rsid w:val="002B3D98"/>
    <w:rsid w:val="002B437D"/>
    <w:rsid w:val="002B4E20"/>
    <w:rsid w:val="002C0EEF"/>
    <w:rsid w:val="002C103D"/>
    <w:rsid w:val="002C3395"/>
    <w:rsid w:val="002C5BB2"/>
    <w:rsid w:val="002D2BCD"/>
    <w:rsid w:val="002D37A5"/>
    <w:rsid w:val="002D3CE1"/>
    <w:rsid w:val="002D403E"/>
    <w:rsid w:val="002D4757"/>
    <w:rsid w:val="002D4EBE"/>
    <w:rsid w:val="002E3789"/>
    <w:rsid w:val="002E3C99"/>
    <w:rsid w:val="002E3F92"/>
    <w:rsid w:val="002E491C"/>
    <w:rsid w:val="002E5C61"/>
    <w:rsid w:val="002F26CA"/>
    <w:rsid w:val="002F51F9"/>
    <w:rsid w:val="00300D40"/>
    <w:rsid w:val="00301E2A"/>
    <w:rsid w:val="00301F04"/>
    <w:rsid w:val="003026E4"/>
    <w:rsid w:val="00302DC2"/>
    <w:rsid w:val="003042E4"/>
    <w:rsid w:val="003046A6"/>
    <w:rsid w:val="00304FD3"/>
    <w:rsid w:val="00311F9D"/>
    <w:rsid w:val="003130E9"/>
    <w:rsid w:val="003163A0"/>
    <w:rsid w:val="00316FDD"/>
    <w:rsid w:val="003206FB"/>
    <w:rsid w:val="0032227C"/>
    <w:rsid w:val="003245C7"/>
    <w:rsid w:val="003261AF"/>
    <w:rsid w:val="003275CE"/>
    <w:rsid w:val="00331F59"/>
    <w:rsid w:val="00331F87"/>
    <w:rsid w:val="00334A7F"/>
    <w:rsid w:val="003366E8"/>
    <w:rsid w:val="00336F6C"/>
    <w:rsid w:val="00340020"/>
    <w:rsid w:val="00341AAD"/>
    <w:rsid w:val="00341C20"/>
    <w:rsid w:val="00343940"/>
    <w:rsid w:val="00352452"/>
    <w:rsid w:val="003526EC"/>
    <w:rsid w:val="00354A40"/>
    <w:rsid w:val="00355C11"/>
    <w:rsid w:val="003568D5"/>
    <w:rsid w:val="00356FE3"/>
    <w:rsid w:val="00362689"/>
    <w:rsid w:val="00362856"/>
    <w:rsid w:val="00363ACA"/>
    <w:rsid w:val="003642B5"/>
    <w:rsid w:val="00366713"/>
    <w:rsid w:val="00370ED0"/>
    <w:rsid w:val="0037110C"/>
    <w:rsid w:val="00373DA8"/>
    <w:rsid w:val="003742DC"/>
    <w:rsid w:val="00374DDB"/>
    <w:rsid w:val="00375599"/>
    <w:rsid w:val="00375F04"/>
    <w:rsid w:val="00376F54"/>
    <w:rsid w:val="003803D6"/>
    <w:rsid w:val="00383A2A"/>
    <w:rsid w:val="003907AC"/>
    <w:rsid w:val="00391115"/>
    <w:rsid w:val="00391CEC"/>
    <w:rsid w:val="00391F60"/>
    <w:rsid w:val="00394D4B"/>
    <w:rsid w:val="00397408"/>
    <w:rsid w:val="003A155C"/>
    <w:rsid w:val="003A1A18"/>
    <w:rsid w:val="003A440C"/>
    <w:rsid w:val="003A4FB0"/>
    <w:rsid w:val="003A6A66"/>
    <w:rsid w:val="003A790D"/>
    <w:rsid w:val="003B14C8"/>
    <w:rsid w:val="003B30C0"/>
    <w:rsid w:val="003B3F18"/>
    <w:rsid w:val="003B4746"/>
    <w:rsid w:val="003B5433"/>
    <w:rsid w:val="003B72AB"/>
    <w:rsid w:val="003C057E"/>
    <w:rsid w:val="003C2775"/>
    <w:rsid w:val="003C5107"/>
    <w:rsid w:val="003C64E4"/>
    <w:rsid w:val="003C791C"/>
    <w:rsid w:val="003D1D60"/>
    <w:rsid w:val="003D1E0E"/>
    <w:rsid w:val="003D663E"/>
    <w:rsid w:val="003D6F1D"/>
    <w:rsid w:val="003D7DE6"/>
    <w:rsid w:val="003E3AA1"/>
    <w:rsid w:val="003E4E2B"/>
    <w:rsid w:val="003E7077"/>
    <w:rsid w:val="003E7399"/>
    <w:rsid w:val="003F00A3"/>
    <w:rsid w:val="003F05E5"/>
    <w:rsid w:val="003F0EE0"/>
    <w:rsid w:val="003F1B7A"/>
    <w:rsid w:val="003F24EC"/>
    <w:rsid w:val="003F49FF"/>
    <w:rsid w:val="003F542D"/>
    <w:rsid w:val="003F6A7B"/>
    <w:rsid w:val="003F71EB"/>
    <w:rsid w:val="003F7313"/>
    <w:rsid w:val="003F7B1A"/>
    <w:rsid w:val="00400AF5"/>
    <w:rsid w:val="00401AF4"/>
    <w:rsid w:val="004033CE"/>
    <w:rsid w:val="00403A4D"/>
    <w:rsid w:val="00404385"/>
    <w:rsid w:val="004104C6"/>
    <w:rsid w:val="00410A13"/>
    <w:rsid w:val="004118F0"/>
    <w:rsid w:val="00411F17"/>
    <w:rsid w:val="00412F6A"/>
    <w:rsid w:val="00413216"/>
    <w:rsid w:val="00415688"/>
    <w:rsid w:val="00415D59"/>
    <w:rsid w:val="00416243"/>
    <w:rsid w:val="004218E3"/>
    <w:rsid w:val="004219CF"/>
    <w:rsid w:val="0042222B"/>
    <w:rsid w:val="00422D5C"/>
    <w:rsid w:val="00427E61"/>
    <w:rsid w:val="00430257"/>
    <w:rsid w:val="00431145"/>
    <w:rsid w:val="004329C2"/>
    <w:rsid w:val="00432B5F"/>
    <w:rsid w:val="0043339B"/>
    <w:rsid w:val="00435FFC"/>
    <w:rsid w:val="004370FE"/>
    <w:rsid w:val="004379E5"/>
    <w:rsid w:val="00440DA6"/>
    <w:rsid w:val="00442CF2"/>
    <w:rsid w:val="004465AA"/>
    <w:rsid w:val="00446AC2"/>
    <w:rsid w:val="00447895"/>
    <w:rsid w:val="00450409"/>
    <w:rsid w:val="0045082E"/>
    <w:rsid w:val="00450985"/>
    <w:rsid w:val="00450B9F"/>
    <w:rsid w:val="00456DD4"/>
    <w:rsid w:val="00461514"/>
    <w:rsid w:val="00462296"/>
    <w:rsid w:val="0046301A"/>
    <w:rsid w:val="00463024"/>
    <w:rsid w:val="00464AD5"/>
    <w:rsid w:val="00466458"/>
    <w:rsid w:val="00470279"/>
    <w:rsid w:val="004703A6"/>
    <w:rsid w:val="00473613"/>
    <w:rsid w:val="0048178E"/>
    <w:rsid w:val="00481820"/>
    <w:rsid w:val="004840AC"/>
    <w:rsid w:val="0048488E"/>
    <w:rsid w:val="00485262"/>
    <w:rsid w:val="004857F5"/>
    <w:rsid w:val="00485CF0"/>
    <w:rsid w:val="004862FD"/>
    <w:rsid w:val="00493421"/>
    <w:rsid w:val="004942F2"/>
    <w:rsid w:val="004948A2"/>
    <w:rsid w:val="00494DFC"/>
    <w:rsid w:val="0049611C"/>
    <w:rsid w:val="004A105C"/>
    <w:rsid w:val="004A29B4"/>
    <w:rsid w:val="004A2C96"/>
    <w:rsid w:val="004A4D8C"/>
    <w:rsid w:val="004A69F5"/>
    <w:rsid w:val="004A79BE"/>
    <w:rsid w:val="004B07A5"/>
    <w:rsid w:val="004B1280"/>
    <w:rsid w:val="004B2A30"/>
    <w:rsid w:val="004B2AB5"/>
    <w:rsid w:val="004B348C"/>
    <w:rsid w:val="004B3DF5"/>
    <w:rsid w:val="004B485F"/>
    <w:rsid w:val="004B4A57"/>
    <w:rsid w:val="004B5A4C"/>
    <w:rsid w:val="004C051C"/>
    <w:rsid w:val="004C30DD"/>
    <w:rsid w:val="004D0703"/>
    <w:rsid w:val="004D2349"/>
    <w:rsid w:val="004D5F4B"/>
    <w:rsid w:val="004D6151"/>
    <w:rsid w:val="004E1010"/>
    <w:rsid w:val="004E33DD"/>
    <w:rsid w:val="004E3A0C"/>
    <w:rsid w:val="004E3B4B"/>
    <w:rsid w:val="004E3F18"/>
    <w:rsid w:val="004E5F37"/>
    <w:rsid w:val="004E66BA"/>
    <w:rsid w:val="004E6879"/>
    <w:rsid w:val="004E6A6F"/>
    <w:rsid w:val="004E7E48"/>
    <w:rsid w:val="004F101D"/>
    <w:rsid w:val="004F1320"/>
    <w:rsid w:val="004F354D"/>
    <w:rsid w:val="004F36C2"/>
    <w:rsid w:val="004F45FB"/>
    <w:rsid w:val="004F4912"/>
    <w:rsid w:val="004F50CF"/>
    <w:rsid w:val="004F5F6D"/>
    <w:rsid w:val="004F6295"/>
    <w:rsid w:val="004F691C"/>
    <w:rsid w:val="00501C79"/>
    <w:rsid w:val="00501FDF"/>
    <w:rsid w:val="005022A7"/>
    <w:rsid w:val="00503527"/>
    <w:rsid w:val="00503612"/>
    <w:rsid w:val="005041A4"/>
    <w:rsid w:val="00507260"/>
    <w:rsid w:val="005122A2"/>
    <w:rsid w:val="0051273F"/>
    <w:rsid w:val="00512ADC"/>
    <w:rsid w:val="00513AA8"/>
    <w:rsid w:val="00515CF4"/>
    <w:rsid w:val="0051622B"/>
    <w:rsid w:val="00517E74"/>
    <w:rsid w:val="00521418"/>
    <w:rsid w:val="00524149"/>
    <w:rsid w:val="00524665"/>
    <w:rsid w:val="0052537E"/>
    <w:rsid w:val="00525606"/>
    <w:rsid w:val="0052767E"/>
    <w:rsid w:val="00527DBC"/>
    <w:rsid w:val="005304E3"/>
    <w:rsid w:val="00535B31"/>
    <w:rsid w:val="0053684C"/>
    <w:rsid w:val="00540CA7"/>
    <w:rsid w:val="00541787"/>
    <w:rsid w:val="00542913"/>
    <w:rsid w:val="005455B9"/>
    <w:rsid w:val="00546324"/>
    <w:rsid w:val="005504E0"/>
    <w:rsid w:val="005513F5"/>
    <w:rsid w:val="00552F0D"/>
    <w:rsid w:val="00553FBA"/>
    <w:rsid w:val="00554840"/>
    <w:rsid w:val="00556BF5"/>
    <w:rsid w:val="0056095E"/>
    <w:rsid w:val="00560D82"/>
    <w:rsid w:val="005616FB"/>
    <w:rsid w:val="00563481"/>
    <w:rsid w:val="005651CD"/>
    <w:rsid w:val="005663B0"/>
    <w:rsid w:val="00573F44"/>
    <w:rsid w:val="005744FA"/>
    <w:rsid w:val="005758B9"/>
    <w:rsid w:val="005763F7"/>
    <w:rsid w:val="005774CC"/>
    <w:rsid w:val="00577BE7"/>
    <w:rsid w:val="00580309"/>
    <w:rsid w:val="005812CA"/>
    <w:rsid w:val="00581363"/>
    <w:rsid w:val="00585DBE"/>
    <w:rsid w:val="00587732"/>
    <w:rsid w:val="005879E2"/>
    <w:rsid w:val="005879EC"/>
    <w:rsid w:val="005915F3"/>
    <w:rsid w:val="00591862"/>
    <w:rsid w:val="005928C6"/>
    <w:rsid w:val="005948EC"/>
    <w:rsid w:val="00594EA8"/>
    <w:rsid w:val="0059616E"/>
    <w:rsid w:val="005977E9"/>
    <w:rsid w:val="005A1DC2"/>
    <w:rsid w:val="005A677B"/>
    <w:rsid w:val="005A6A58"/>
    <w:rsid w:val="005A7327"/>
    <w:rsid w:val="005B05E6"/>
    <w:rsid w:val="005B0667"/>
    <w:rsid w:val="005B100E"/>
    <w:rsid w:val="005B1753"/>
    <w:rsid w:val="005B2D74"/>
    <w:rsid w:val="005B2F52"/>
    <w:rsid w:val="005B32ED"/>
    <w:rsid w:val="005B3B58"/>
    <w:rsid w:val="005B52E9"/>
    <w:rsid w:val="005B578C"/>
    <w:rsid w:val="005B62EC"/>
    <w:rsid w:val="005B6B89"/>
    <w:rsid w:val="005C05CA"/>
    <w:rsid w:val="005C1362"/>
    <w:rsid w:val="005C190A"/>
    <w:rsid w:val="005C1EF6"/>
    <w:rsid w:val="005C1FA5"/>
    <w:rsid w:val="005C20BA"/>
    <w:rsid w:val="005C4FD1"/>
    <w:rsid w:val="005C6AFF"/>
    <w:rsid w:val="005C6DE5"/>
    <w:rsid w:val="005D062B"/>
    <w:rsid w:val="005D1633"/>
    <w:rsid w:val="005D1BA0"/>
    <w:rsid w:val="005D2174"/>
    <w:rsid w:val="005D2641"/>
    <w:rsid w:val="005D31FB"/>
    <w:rsid w:val="005D343D"/>
    <w:rsid w:val="005D4FAD"/>
    <w:rsid w:val="005D6067"/>
    <w:rsid w:val="005E1A94"/>
    <w:rsid w:val="005E437D"/>
    <w:rsid w:val="005E6589"/>
    <w:rsid w:val="005E660B"/>
    <w:rsid w:val="005E7C2F"/>
    <w:rsid w:val="005F1293"/>
    <w:rsid w:val="005F1E70"/>
    <w:rsid w:val="005F2CAB"/>
    <w:rsid w:val="005F3E3C"/>
    <w:rsid w:val="005F66DF"/>
    <w:rsid w:val="006011A4"/>
    <w:rsid w:val="00602752"/>
    <w:rsid w:val="00602B06"/>
    <w:rsid w:val="0060683F"/>
    <w:rsid w:val="006078F2"/>
    <w:rsid w:val="006128EC"/>
    <w:rsid w:val="00612EC3"/>
    <w:rsid w:val="0061472F"/>
    <w:rsid w:val="00614CEC"/>
    <w:rsid w:val="00617FEA"/>
    <w:rsid w:val="0062055B"/>
    <w:rsid w:val="00620C11"/>
    <w:rsid w:val="006225D9"/>
    <w:rsid w:val="00623412"/>
    <w:rsid w:val="00623999"/>
    <w:rsid w:val="00624894"/>
    <w:rsid w:val="006251B0"/>
    <w:rsid w:val="006266DF"/>
    <w:rsid w:val="00627096"/>
    <w:rsid w:val="00627AF4"/>
    <w:rsid w:val="00627E9C"/>
    <w:rsid w:val="00630C9A"/>
    <w:rsid w:val="006317D5"/>
    <w:rsid w:val="0063252D"/>
    <w:rsid w:val="00633A3E"/>
    <w:rsid w:val="0063584A"/>
    <w:rsid w:val="006403A5"/>
    <w:rsid w:val="00640473"/>
    <w:rsid w:val="00642138"/>
    <w:rsid w:val="00642647"/>
    <w:rsid w:val="00644CC2"/>
    <w:rsid w:val="00645525"/>
    <w:rsid w:val="00645940"/>
    <w:rsid w:val="0064685A"/>
    <w:rsid w:val="00646BEE"/>
    <w:rsid w:val="00647CFD"/>
    <w:rsid w:val="0065081F"/>
    <w:rsid w:val="00652684"/>
    <w:rsid w:val="006531C6"/>
    <w:rsid w:val="00654DE0"/>
    <w:rsid w:val="00655895"/>
    <w:rsid w:val="006575EC"/>
    <w:rsid w:val="006601CF"/>
    <w:rsid w:val="006601DE"/>
    <w:rsid w:val="00660796"/>
    <w:rsid w:val="00661E46"/>
    <w:rsid w:val="00661EEE"/>
    <w:rsid w:val="00666203"/>
    <w:rsid w:val="0066648F"/>
    <w:rsid w:val="0066693F"/>
    <w:rsid w:val="006672CB"/>
    <w:rsid w:val="00670FD9"/>
    <w:rsid w:val="006769E0"/>
    <w:rsid w:val="006778D4"/>
    <w:rsid w:val="00681148"/>
    <w:rsid w:val="00682466"/>
    <w:rsid w:val="00682570"/>
    <w:rsid w:val="00683155"/>
    <w:rsid w:val="00683D38"/>
    <w:rsid w:val="00684C97"/>
    <w:rsid w:val="00686FE2"/>
    <w:rsid w:val="00690E60"/>
    <w:rsid w:val="006950E1"/>
    <w:rsid w:val="00695403"/>
    <w:rsid w:val="00696DD2"/>
    <w:rsid w:val="006A0E3E"/>
    <w:rsid w:val="006A14DF"/>
    <w:rsid w:val="006A16F9"/>
    <w:rsid w:val="006A2FC9"/>
    <w:rsid w:val="006A4B06"/>
    <w:rsid w:val="006A6D1E"/>
    <w:rsid w:val="006A70A1"/>
    <w:rsid w:val="006A70F4"/>
    <w:rsid w:val="006A7658"/>
    <w:rsid w:val="006B07A2"/>
    <w:rsid w:val="006B0B5B"/>
    <w:rsid w:val="006B2C31"/>
    <w:rsid w:val="006B3AE0"/>
    <w:rsid w:val="006B62FF"/>
    <w:rsid w:val="006B67B6"/>
    <w:rsid w:val="006C0E11"/>
    <w:rsid w:val="006C1923"/>
    <w:rsid w:val="006C305D"/>
    <w:rsid w:val="006C36E9"/>
    <w:rsid w:val="006C47F9"/>
    <w:rsid w:val="006C5061"/>
    <w:rsid w:val="006C5572"/>
    <w:rsid w:val="006C73F2"/>
    <w:rsid w:val="006C7824"/>
    <w:rsid w:val="006D1BFD"/>
    <w:rsid w:val="006D1E33"/>
    <w:rsid w:val="006D23E8"/>
    <w:rsid w:val="006D31EA"/>
    <w:rsid w:val="006D34E8"/>
    <w:rsid w:val="006D6394"/>
    <w:rsid w:val="006D69F1"/>
    <w:rsid w:val="006D7B12"/>
    <w:rsid w:val="006E03AC"/>
    <w:rsid w:val="006E0661"/>
    <w:rsid w:val="006E0C52"/>
    <w:rsid w:val="006E2523"/>
    <w:rsid w:val="006E2B5B"/>
    <w:rsid w:val="006E2EE0"/>
    <w:rsid w:val="006E3744"/>
    <w:rsid w:val="006E69D1"/>
    <w:rsid w:val="006F09EF"/>
    <w:rsid w:val="006F13BE"/>
    <w:rsid w:val="006F21A3"/>
    <w:rsid w:val="006F252E"/>
    <w:rsid w:val="006F3723"/>
    <w:rsid w:val="006F43CB"/>
    <w:rsid w:val="006F4746"/>
    <w:rsid w:val="006F51F7"/>
    <w:rsid w:val="006F60F0"/>
    <w:rsid w:val="007028BB"/>
    <w:rsid w:val="00703A74"/>
    <w:rsid w:val="007062D1"/>
    <w:rsid w:val="0070633B"/>
    <w:rsid w:val="007064C4"/>
    <w:rsid w:val="007070C5"/>
    <w:rsid w:val="007075A5"/>
    <w:rsid w:val="00707676"/>
    <w:rsid w:val="00710830"/>
    <w:rsid w:val="0071148A"/>
    <w:rsid w:val="00711F21"/>
    <w:rsid w:val="00712945"/>
    <w:rsid w:val="00713D18"/>
    <w:rsid w:val="007146F2"/>
    <w:rsid w:val="00716537"/>
    <w:rsid w:val="00716CE2"/>
    <w:rsid w:val="0071762A"/>
    <w:rsid w:val="007204CF"/>
    <w:rsid w:val="0072212E"/>
    <w:rsid w:val="00723ABE"/>
    <w:rsid w:val="00727FAA"/>
    <w:rsid w:val="00730378"/>
    <w:rsid w:val="00730949"/>
    <w:rsid w:val="007315CB"/>
    <w:rsid w:val="00731610"/>
    <w:rsid w:val="00732709"/>
    <w:rsid w:val="007345E8"/>
    <w:rsid w:val="00735FF4"/>
    <w:rsid w:val="0074126B"/>
    <w:rsid w:val="00745496"/>
    <w:rsid w:val="00747577"/>
    <w:rsid w:val="0075078E"/>
    <w:rsid w:val="00750CAF"/>
    <w:rsid w:val="00751F00"/>
    <w:rsid w:val="007524DD"/>
    <w:rsid w:val="0075319F"/>
    <w:rsid w:val="007535DF"/>
    <w:rsid w:val="007561D4"/>
    <w:rsid w:val="00763F5B"/>
    <w:rsid w:val="00764F9F"/>
    <w:rsid w:val="00765AF7"/>
    <w:rsid w:val="00770190"/>
    <w:rsid w:val="00770DB2"/>
    <w:rsid w:val="0077212E"/>
    <w:rsid w:val="00772F6C"/>
    <w:rsid w:val="007737DE"/>
    <w:rsid w:val="00774D73"/>
    <w:rsid w:val="007753CB"/>
    <w:rsid w:val="0077578E"/>
    <w:rsid w:val="00777894"/>
    <w:rsid w:val="00783BC6"/>
    <w:rsid w:val="00784126"/>
    <w:rsid w:val="00786309"/>
    <w:rsid w:val="00787C2F"/>
    <w:rsid w:val="007924A2"/>
    <w:rsid w:val="00794EC6"/>
    <w:rsid w:val="0079547F"/>
    <w:rsid w:val="00795FB6"/>
    <w:rsid w:val="007970FA"/>
    <w:rsid w:val="007A0160"/>
    <w:rsid w:val="007A4CF9"/>
    <w:rsid w:val="007A7B15"/>
    <w:rsid w:val="007B283F"/>
    <w:rsid w:val="007B497F"/>
    <w:rsid w:val="007B5B95"/>
    <w:rsid w:val="007B5C01"/>
    <w:rsid w:val="007B669D"/>
    <w:rsid w:val="007B6819"/>
    <w:rsid w:val="007B6C21"/>
    <w:rsid w:val="007B721D"/>
    <w:rsid w:val="007C0F0E"/>
    <w:rsid w:val="007C1441"/>
    <w:rsid w:val="007C1A9C"/>
    <w:rsid w:val="007C1DDC"/>
    <w:rsid w:val="007C33D2"/>
    <w:rsid w:val="007C731A"/>
    <w:rsid w:val="007D05CA"/>
    <w:rsid w:val="007D160A"/>
    <w:rsid w:val="007D1947"/>
    <w:rsid w:val="007D3EE5"/>
    <w:rsid w:val="007D5F04"/>
    <w:rsid w:val="007E02F7"/>
    <w:rsid w:val="007E1264"/>
    <w:rsid w:val="007E1A70"/>
    <w:rsid w:val="007E253E"/>
    <w:rsid w:val="007E403C"/>
    <w:rsid w:val="007E5090"/>
    <w:rsid w:val="007E57E5"/>
    <w:rsid w:val="007E7C17"/>
    <w:rsid w:val="007F049A"/>
    <w:rsid w:val="007F07B0"/>
    <w:rsid w:val="007F2433"/>
    <w:rsid w:val="007F36E3"/>
    <w:rsid w:val="007F5741"/>
    <w:rsid w:val="00800BC4"/>
    <w:rsid w:val="00804955"/>
    <w:rsid w:val="00806BDE"/>
    <w:rsid w:val="00807102"/>
    <w:rsid w:val="0081019E"/>
    <w:rsid w:val="00813E0C"/>
    <w:rsid w:val="008154AD"/>
    <w:rsid w:val="00815680"/>
    <w:rsid w:val="00815BE0"/>
    <w:rsid w:val="00821A0C"/>
    <w:rsid w:val="008341D0"/>
    <w:rsid w:val="00834CC0"/>
    <w:rsid w:val="00834DB2"/>
    <w:rsid w:val="00834FE3"/>
    <w:rsid w:val="00835E38"/>
    <w:rsid w:val="00840AD1"/>
    <w:rsid w:val="00840D00"/>
    <w:rsid w:val="00843AF9"/>
    <w:rsid w:val="00844CCE"/>
    <w:rsid w:val="0084767A"/>
    <w:rsid w:val="00847B90"/>
    <w:rsid w:val="00851026"/>
    <w:rsid w:val="00851FD5"/>
    <w:rsid w:val="008576E6"/>
    <w:rsid w:val="00857EEE"/>
    <w:rsid w:val="008602DD"/>
    <w:rsid w:val="0086198E"/>
    <w:rsid w:val="00865169"/>
    <w:rsid w:val="00866E75"/>
    <w:rsid w:val="00867817"/>
    <w:rsid w:val="00872368"/>
    <w:rsid w:val="00875078"/>
    <w:rsid w:val="008763C1"/>
    <w:rsid w:val="008768C5"/>
    <w:rsid w:val="0088166D"/>
    <w:rsid w:val="00882B75"/>
    <w:rsid w:val="00883585"/>
    <w:rsid w:val="00883EC4"/>
    <w:rsid w:val="0088631E"/>
    <w:rsid w:val="00886CB7"/>
    <w:rsid w:val="008903F6"/>
    <w:rsid w:val="00891B0C"/>
    <w:rsid w:val="0089252A"/>
    <w:rsid w:val="0089290E"/>
    <w:rsid w:val="00892BA5"/>
    <w:rsid w:val="008930CC"/>
    <w:rsid w:val="0089421A"/>
    <w:rsid w:val="00897FCC"/>
    <w:rsid w:val="008A32F3"/>
    <w:rsid w:val="008A3AAA"/>
    <w:rsid w:val="008A6086"/>
    <w:rsid w:val="008B0486"/>
    <w:rsid w:val="008B20CA"/>
    <w:rsid w:val="008B2490"/>
    <w:rsid w:val="008B30D6"/>
    <w:rsid w:val="008B3745"/>
    <w:rsid w:val="008B4448"/>
    <w:rsid w:val="008B617C"/>
    <w:rsid w:val="008B7AFF"/>
    <w:rsid w:val="008C060C"/>
    <w:rsid w:val="008C166C"/>
    <w:rsid w:val="008C29EA"/>
    <w:rsid w:val="008C5342"/>
    <w:rsid w:val="008C5532"/>
    <w:rsid w:val="008C6940"/>
    <w:rsid w:val="008C744D"/>
    <w:rsid w:val="008D16CF"/>
    <w:rsid w:val="008D1D02"/>
    <w:rsid w:val="008D254B"/>
    <w:rsid w:val="008D27CA"/>
    <w:rsid w:val="008D4CF2"/>
    <w:rsid w:val="008D5922"/>
    <w:rsid w:val="008D61A4"/>
    <w:rsid w:val="008D6DA2"/>
    <w:rsid w:val="008D6F17"/>
    <w:rsid w:val="008D7243"/>
    <w:rsid w:val="008E001C"/>
    <w:rsid w:val="008E0EFB"/>
    <w:rsid w:val="008E19F5"/>
    <w:rsid w:val="008E1A50"/>
    <w:rsid w:val="008E1CC8"/>
    <w:rsid w:val="008E3E7E"/>
    <w:rsid w:val="008E7116"/>
    <w:rsid w:val="008E74FB"/>
    <w:rsid w:val="008F21C4"/>
    <w:rsid w:val="008F2F60"/>
    <w:rsid w:val="008F3D07"/>
    <w:rsid w:val="008F3F93"/>
    <w:rsid w:val="008F4117"/>
    <w:rsid w:val="008F43E4"/>
    <w:rsid w:val="008F526F"/>
    <w:rsid w:val="008F5793"/>
    <w:rsid w:val="008F6BD7"/>
    <w:rsid w:val="008F725D"/>
    <w:rsid w:val="008F7568"/>
    <w:rsid w:val="009038DD"/>
    <w:rsid w:val="00904C0B"/>
    <w:rsid w:val="009060CD"/>
    <w:rsid w:val="00906D68"/>
    <w:rsid w:val="00910A26"/>
    <w:rsid w:val="009114F3"/>
    <w:rsid w:val="009117FD"/>
    <w:rsid w:val="00911DE4"/>
    <w:rsid w:val="00913AB6"/>
    <w:rsid w:val="009155B3"/>
    <w:rsid w:val="0091599E"/>
    <w:rsid w:val="00920410"/>
    <w:rsid w:val="00921265"/>
    <w:rsid w:val="00921C77"/>
    <w:rsid w:val="00921C90"/>
    <w:rsid w:val="00922DE0"/>
    <w:rsid w:val="00923A38"/>
    <w:rsid w:val="0092506C"/>
    <w:rsid w:val="00925411"/>
    <w:rsid w:val="0092622C"/>
    <w:rsid w:val="00931C27"/>
    <w:rsid w:val="00932418"/>
    <w:rsid w:val="00935CD5"/>
    <w:rsid w:val="00942C30"/>
    <w:rsid w:val="00942D17"/>
    <w:rsid w:val="00943417"/>
    <w:rsid w:val="0094626B"/>
    <w:rsid w:val="009470FC"/>
    <w:rsid w:val="0094730D"/>
    <w:rsid w:val="00947B84"/>
    <w:rsid w:val="00950322"/>
    <w:rsid w:val="0095270C"/>
    <w:rsid w:val="00954261"/>
    <w:rsid w:val="00955C05"/>
    <w:rsid w:val="00960574"/>
    <w:rsid w:val="00961177"/>
    <w:rsid w:val="00961758"/>
    <w:rsid w:val="009636BE"/>
    <w:rsid w:val="00964156"/>
    <w:rsid w:val="009646B0"/>
    <w:rsid w:val="00967737"/>
    <w:rsid w:val="00967FAF"/>
    <w:rsid w:val="0097222F"/>
    <w:rsid w:val="00972BEB"/>
    <w:rsid w:val="00973A0E"/>
    <w:rsid w:val="00976AE4"/>
    <w:rsid w:val="00977D9A"/>
    <w:rsid w:val="00982890"/>
    <w:rsid w:val="009828C0"/>
    <w:rsid w:val="00982D63"/>
    <w:rsid w:val="009833B3"/>
    <w:rsid w:val="00984365"/>
    <w:rsid w:val="00984C62"/>
    <w:rsid w:val="009856D5"/>
    <w:rsid w:val="00992326"/>
    <w:rsid w:val="009928F1"/>
    <w:rsid w:val="00992E79"/>
    <w:rsid w:val="00994C4E"/>
    <w:rsid w:val="00994E0D"/>
    <w:rsid w:val="009A02AF"/>
    <w:rsid w:val="009A0C85"/>
    <w:rsid w:val="009A0F9E"/>
    <w:rsid w:val="009A5075"/>
    <w:rsid w:val="009A5EEE"/>
    <w:rsid w:val="009A684E"/>
    <w:rsid w:val="009A6F97"/>
    <w:rsid w:val="009A78F4"/>
    <w:rsid w:val="009B118E"/>
    <w:rsid w:val="009B1C94"/>
    <w:rsid w:val="009B2C7D"/>
    <w:rsid w:val="009B4BFA"/>
    <w:rsid w:val="009B57AF"/>
    <w:rsid w:val="009B5EE1"/>
    <w:rsid w:val="009B67D8"/>
    <w:rsid w:val="009B6DD7"/>
    <w:rsid w:val="009C0AE9"/>
    <w:rsid w:val="009C24EF"/>
    <w:rsid w:val="009C2C95"/>
    <w:rsid w:val="009C340D"/>
    <w:rsid w:val="009C35E9"/>
    <w:rsid w:val="009C4B7D"/>
    <w:rsid w:val="009C4E92"/>
    <w:rsid w:val="009C6AD6"/>
    <w:rsid w:val="009C7FAC"/>
    <w:rsid w:val="009D2533"/>
    <w:rsid w:val="009D25EB"/>
    <w:rsid w:val="009D2708"/>
    <w:rsid w:val="009D2B24"/>
    <w:rsid w:val="009D2CEE"/>
    <w:rsid w:val="009D304E"/>
    <w:rsid w:val="009D3E0B"/>
    <w:rsid w:val="009D43CE"/>
    <w:rsid w:val="009D4A58"/>
    <w:rsid w:val="009D6361"/>
    <w:rsid w:val="009D6A8A"/>
    <w:rsid w:val="009E001C"/>
    <w:rsid w:val="009E146E"/>
    <w:rsid w:val="009E15ED"/>
    <w:rsid w:val="009E29AA"/>
    <w:rsid w:val="009E31E0"/>
    <w:rsid w:val="009E34CE"/>
    <w:rsid w:val="009E4C13"/>
    <w:rsid w:val="009E4EC4"/>
    <w:rsid w:val="009E5B2D"/>
    <w:rsid w:val="009E5C39"/>
    <w:rsid w:val="009E60E6"/>
    <w:rsid w:val="009E7716"/>
    <w:rsid w:val="009E7EA3"/>
    <w:rsid w:val="009F0359"/>
    <w:rsid w:val="009F0429"/>
    <w:rsid w:val="009F1914"/>
    <w:rsid w:val="009F2C82"/>
    <w:rsid w:val="009F3E3A"/>
    <w:rsid w:val="009F6EAE"/>
    <w:rsid w:val="009F737C"/>
    <w:rsid w:val="00A03541"/>
    <w:rsid w:val="00A042F3"/>
    <w:rsid w:val="00A057EE"/>
    <w:rsid w:val="00A05981"/>
    <w:rsid w:val="00A06D7C"/>
    <w:rsid w:val="00A07308"/>
    <w:rsid w:val="00A075D8"/>
    <w:rsid w:val="00A10AC9"/>
    <w:rsid w:val="00A1198D"/>
    <w:rsid w:val="00A11C9E"/>
    <w:rsid w:val="00A13C2A"/>
    <w:rsid w:val="00A141CD"/>
    <w:rsid w:val="00A14EA0"/>
    <w:rsid w:val="00A20457"/>
    <w:rsid w:val="00A22ADA"/>
    <w:rsid w:val="00A22D8C"/>
    <w:rsid w:val="00A23CB9"/>
    <w:rsid w:val="00A25987"/>
    <w:rsid w:val="00A275D8"/>
    <w:rsid w:val="00A31322"/>
    <w:rsid w:val="00A32BB6"/>
    <w:rsid w:val="00A330B8"/>
    <w:rsid w:val="00A35B28"/>
    <w:rsid w:val="00A35E65"/>
    <w:rsid w:val="00A370DC"/>
    <w:rsid w:val="00A37496"/>
    <w:rsid w:val="00A40D76"/>
    <w:rsid w:val="00A41DA7"/>
    <w:rsid w:val="00A4227A"/>
    <w:rsid w:val="00A430C3"/>
    <w:rsid w:val="00A434EF"/>
    <w:rsid w:val="00A4599E"/>
    <w:rsid w:val="00A465F0"/>
    <w:rsid w:val="00A46AC0"/>
    <w:rsid w:val="00A50507"/>
    <w:rsid w:val="00A51436"/>
    <w:rsid w:val="00A51695"/>
    <w:rsid w:val="00A52822"/>
    <w:rsid w:val="00A52F3E"/>
    <w:rsid w:val="00A55A4A"/>
    <w:rsid w:val="00A55D0B"/>
    <w:rsid w:val="00A570C8"/>
    <w:rsid w:val="00A61384"/>
    <w:rsid w:val="00A61952"/>
    <w:rsid w:val="00A639CD"/>
    <w:rsid w:val="00A64519"/>
    <w:rsid w:val="00A6647D"/>
    <w:rsid w:val="00A71850"/>
    <w:rsid w:val="00A73C5C"/>
    <w:rsid w:val="00A779DC"/>
    <w:rsid w:val="00A77D15"/>
    <w:rsid w:val="00A81895"/>
    <w:rsid w:val="00A81974"/>
    <w:rsid w:val="00A82658"/>
    <w:rsid w:val="00A86FA4"/>
    <w:rsid w:val="00A87D66"/>
    <w:rsid w:val="00A87E5F"/>
    <w:rsid w:val="00A911F3"/>
    <w:rsid w:val="00A91B4E"/>
    <w:rsid w:val="00A92476"/>
    <w:rsid w:val="00A95346"/>
    <w:rsid w:val="00A95F8E"/>
    <w:rsid w:val="00A975D6"/>
    <w:rsid w:val="00AA16AF"/>
    <w:rsid w:val="00AA2BFA"/>
    <w:rsid w:val="00AA2FE0"/>
    <w:rsid w:val="00AB0B11"/>
    <w:rsid w:val="00AB1437"/>
    <w:rsid w:val="00AB3A85"/>
    <w:rsid w:val="00AB47AE"/>
    <w:rsid w:val="00AB4A35"/>
    <w:rsid w:val="00AB5386"/>
    <w:rsid w:val="00AC0672"/>
    <w:rsid w:val="00AC1906"/>
    <w:rsid w:val="00AC26C5"/>
    <w:rsid w:val="00AC551E"/>
    <w:rsid w:val="00AC7013"/>
    <w:rsid w:val="00AC7527"/>
    <w:rsid w:val="00AD2960"/>
    <w:rsid w:val="00AD63C9"/>
    <w:rsid w:val="00AD6F66"/>
    <w:rsid w:val="00AD71A1"/>
    <w:rsid w:val="00AD799D"/>
    <w:rsid w:val="00AD7E64"/>
    <w:rsid w:val="00AE1FEA"/>
    <w:rsid w:val="00AE28BF"/>
    <w:rsid w:val="00AE28CB"/>
    <w:rsid w:val="00AE47E5"/>
    <w:rsid w:val="00AE680F"/>
    <w:rsid w:val="00AE6BA2"/>
    <w:rsid w:val="00AF0FC0"/>
    <w:rsid w:val="00AF1AEA"/>
    <w:rsid w:val="00AF22A0"/>
    <w:rsid w:val="00AF43FC"/>
    <w:rsid w:val="00AF4800"/>
    <w:rsid w:val="00AF5CC7"/>
    <w:rsid w:val="00AF6275"/>
    <w:rsid w:val="00B0038E"/>
    <w:rsid w:val="00B008C2"/>
    <w:rsid w:val="00B00BF5"/>
    <w:rsid w:val="00B01126"/>
    <w:rsid w:val="00B0310F"/>
    <w:rsid w:val="00B043C2"/>
    <w:rsid w:val="00B054C4"/>
    <w:rsid w:val="00B061C5"/>
    <w:rsid w:val="00B077F8"/>
    <w:rsid w:val="00B115FE"/>
    <w:rsid w:val="00B15235"/>
    <w:rsid w:val="00B165AC"/>
    <w:rsid w:val="00B16E92"/>
    <w:rsid w:val="00B22B16"/>
    <w:rsid w:val="00B23F3A"/>
    <w:rsid w:val="00B25B4F"/>
    <w:rsid w:val="00B276D1"/>
    <w:rsid w:val="00B27CE4"/>
    <w:rsid w:val="00B30BF8"/>
    <w:rsid w:val="00B33146"/>
    <w:rsid w:val="00B33167"/>
    <w:rsid w:val="00B34983"/>
    <w:rsid w:val="00B34DBD"/>
    <w:rsid w:val="00B406D9"/>
    <w:rsid w:val="00B41ECB"/>
    <w:rsid w:val="00B427A3"/>
    <w:rsid w:val="00B45975"/>
    <w:rsid w:val="00B500BB"/>
    <w:rsid w:val="00B502E4"/>
    <w:rsid w:val="00B51625"/>
    <w:rsid w:val="00B51BFC"/>
    <w:rsid w:val="00B51CF7"/>
    <w:rsid w:val="00B52A03"/>
    <w:rsid w:val="00B55F82"/>
    <w:rsid w:val="00B604E5"/>
    <w:rsid w:val="00B6433B"/>
    <w:rsid w:val="00B65EA3"/>
    <w:rsid w:val="00B6735D"/>
    <w:rsid w:val="00B6736C"/>
    <w:rsid w:val="00B67C36"/>
    <w:rsid w:val="00B701A2"/>
    <w:rsid w:val="00B70C5F"/>
    <w:rsid w:val="00B73C2F"/>
    <w:rsid w:val="00B751DF"/>
    <w:rsid w:val="00B7698A"/>
    <w:rsid w:val="00B80DDD"/>
    <w:rsid w:val="00B81C0B"/>
    <w:rsid w:val="00B84743"/>
    <w:rsid w:val="00B849E5"/>
    <w:rsid w:val="00B853D5"/>
    <w:rsid w:val="00B855F4"/>
    <w:rsid w:val="00B9001D"/>
    <w:rsid w:val="00B90E6F"/>
    <w:rsid w:val="00B919FD"/>
    <w:rsid w:val="00B91C4B"/>
    <w:rsid w:val="00B92B80"/>
    <w:rsid w:val="00B96295"/>
    <w:rsid w:val="00B965CD"/>
    <w:rsid w:val="00B96BE9"/>
    <w:rsid w:val="00B9753D"/>
    <w:rsid w:val="00BA341C"/>
    <w:rsid w:val="00BA3CB9"/>
    <w:rsid w:val="00BA41F7"/>
    <w:rsid w:val="00BA6CD7"/>
    <w:rsid w:val="00BA77FC"/>
    <w:rsid w:val="00BA7FC0"/>
    <w:rsid w:val="00BB122E"/>
    <w:rsid w:val="00BB4C94"/>
    <w:rsid w:val="00BB4CEE"/>
    <w:rsid w:val="00BB6785"/>
    <w:rsid w:val="00BB71E6"/>
    <w:rsid w:val="00BC148F"/>
    <w:rsid w:val="00BC153D"/>
    <w:rsid w:val="00BC20DA"/>
    <w:rsid w:val="00BC2F71"/>
    <w:rsid w:val="00BC317C"/>
    <w:rsid w:val="00BC3200"/>
    <w:rsid w:val="00BC436B"/>
    <w:rsid w:val="00BC5C19"/>
    <w:rsid w:val="00BD14D5"/>
    <w:rsid w:val="00BD1E67"/>
    <w:rsid w:val="00BD3748"/>
    <w:rsid w:val="00BD4A11"/>
    <w:rsid w:val="00BD5D95"/>
    <w:rsid w:val="00BD75C8"/>
    <w:rsid w:val="00BD75DE"/>
    <w:rsid w:val="00BD7CB5"/>
    <w:rsid w:val="00BE013A"/>
    <w:rsid w:val="00BE0B9C"/>
    <w:rsid w:val="00BE3E83"/>
    <w:rsid w:val="00BE440A"/>
    <w:rsid w:val="00BE55EB"/>
    <w:rsid w:val="00BE59F1"/>
    <w:rsid w:val="00BE5C4E"/>
    <w:rsid w:val="00BE721D"/>
    <w:rsid w:val="00BE740C"/>
    <w:rsid w:val="00C00189"/>
    <w:rsid w:val="00C0206B"/>
    <w:rsid w:val="00C02594"/>
    <w:rsid w:val="00C053C4"/>
    <w:rsid w:val="00C06D1D"/>
    <w:rsid w:val="00C07036"/>
    <w:rsid w:val="00C15DC5"/>
    <w:rsid w:val="00C1654C"/>
    <w:rsid w:val="00C165AB"/>
    <w:rsid w:val="00C1723F"/>
    <w:rsid w:val="00C17F2C"/>
    <w:rsid w:val="00C20140"/>
    <w:rsid w:val="00C2211A"/>
    <w:rsid w:val="00C22597"/>
    <w:rsid w:val="00C25005"/>
    <w:rsid w:val="00C259B8"/>
    <w:rsid w:val="00C26216"/>
    <w:rsid w:val="00C26C7F"/>
    <w:rsid w:val="00C27229"/>
    <w:rsid w:val="00C30BF0"/>
    <w:rsid w:val="00C32F45"/>
    <w:rsid w:val="00C33E11"/>
    <w:rsid w:val="00C33F50"/>
    <w:rsid w:val="00C36172"/>
    <w:rsid w:val="00C36CFF"/>
    <w:rsid w:val="00C47128"/>
    <w:rsid w:val="00C50118"/>
    <w:rsid w:val="00C502E5"/>
    <w:rsid w:val="00C51503"/>
    <w:rsid w:val="00C54612"/>
    <w:rsid w:val="00C54953"/>
    <w:rsid w:val="00C54E25"/>
    <w:rsid w:val="00C566B7"/>
    <w:rsid w:val="00C60FDD"/>
    <w:rsid w:val="00C61CB9"/>
    <w:rsid w:val="00C626B4"/>
    <w:rsid w:val="00C71567"/>
    <w:rsid w:val="00C72A0F"/>
    <w:rsid w:val="00C74832"/>
    <w:rsid w:val="00C748A2"/>
    <w:rsid w:val="00C77434"/>
    <w:rsid w:val="00C774A5"/>
    <w:rsid w:val="00C80ED1"/>
    <w:rsid w:val="00C81772"/>
    <w:rsid w:val="00C819BC"/>
    <w:rsid w:val="00C82829"/>
    <w:rsid w:val="00C84364"/>
    <w:rsid w:val="00C845B0"/>
    <w:rsid w:val="00C85D76"/>
    <w:rsid w:val="00C929A1"/>
    <w:rsid w:val="00C93500"/>
    <w:rsid w:val="00C954A5"/>
    <w:rsid w:val="00C955A6"/>
    <w:rsid w:val="00C95D7A"/>
    <w:rsid w:val="00C97C4E"/>
    <w:rsid w:val="00CA1D5B"/>
    <w:rsid w:val="00CA671E"/>
    <w:rsid w:val="00CB0A12"/>
    <w:rsid w:val="00CB1720"/>
    <w:rsid w:val="00CB494E"/>
    <w:rsid w:val="00CC0CE9"/>
    <w:rsid w:val="00CC0FF7"/>
    <w:rsid w:val="00CC2BA3"/>
    <w:rsid w:val="00CC2BEB"/>
    <w:rsid w:val="00CC5A36"/>
    <w:rsid w:val="00CC5BFA"/>
    <w:rsid w:val="00CC5C7C"/>
    <w:rsid w:val="00CC5ECE"/>
    <w:rsid w:val="00CC760E"/>
    <w:rsid w:val="00CD109B"/>
    <w:rsid w:val="00CD1E29"/>
    <w:rsid w:val="00CD4CB2"/>
    <w:rsid w:val="00CD548E"/>
    <w:rsid w:val="00CE09BB"/>
    <w:rsid w:val="00CE1A99"/>
    <w:rsid w:val="00CE26F7"/>
    <w:rsid w:val="00CE2F6E"/>
    <w:rsid w:val="00CE5328"/>
    <w:rsid w:val="00CE7100"/>
    <w:rsid w:val="00CE77D2"/>
    <w:rsid w:val="00CE7D08"/>
    <w:rsid w:val="00CF0A3E"/>
    <w:rsid w:val="00CF25F8"/>
    <w:rsid w:val="00CF3E82"/>
    <w:rsid w:val="00CF5EDC"/>
    <w:rsid w:val="00CF6BBB"/>
    <w:rsid w:val="00D00274"/>
    <w:rsid w:val="00D00D86"/>
    <w:rsid w:val="00D012F8"/>
    <w:rsid w:val="00D01BA7"/>
    <w:rsid w:val="00D025B3"/>
    <w:rsid w:val="00D0325E"/>
    <w:rsid w:val="00D033C9"/>
    <w:rsid w:val="00D07312"/>
    <w:rsid w:val="00D0795C"/>
    <w:rsid w:val="00D11E38"/>
    <w:rsid w:val="00D13352"/>
    <w:rsid w:val="00D135D0"/>
    <w:rsid w:val="00D16991"/>
    <w:rsid w:val="00D174A7"/>
    <w:rsid w:val="00D22179"/>
    <w:rsid w:val="00D2437D"/>
    <w:rsid w:val="00D24437"/>
    <w:rsid w:val="00D26402"/>
    <w:rsid w:val="00D26F39"/>
    <w:rsid w:val="00D313A6"/>
    <w:rsid w:val="00D3320B"/>
    <w:rsid w:val="00D41524"/>
    <w:rsid w:val="00D47BCE"/>
    <w:rsid w:val="00D50E01"/>
    <w:rsid w:val="00D51529"/>
    <w:rsid w:val="00D53038"/>
    <w:rsid w:val="00D5366B"/>
    <w:rsid w:val="00D54105"/>
    <w:rsid w:val="00D55075"/>
    <w:rsid w:val="00D56687"/>
    <w:rsid w:val="00D61839"/>
    <w:rsid w:val="00D63026"/>
    <w:rsid w:val="00D656C7"/>
    <w:rsid w:val="00D65C92"/>
    <w:rsid w:val="00D65EA1"/>
    <w:rsid w:val="00D66CD8"/>
    <w:rsid w:val="00D708DA"/>
    <w:rsid w:val="00D722B2"/>
    <w:rsid w:val="00D7232B"/>
    <w:rsid w:val="00D728FE"/>
    <w:rsid w:val="00D74295"/>
    <w:rsid w:val="00D74674"/>
    <w:rsid w:val="00D74E3B"/>
    <w:rsid w:val="00D75F93"/>
    <w:rsid w:val="00D80493"/>
    <w:rsid w:val="00D80E06"/>
    <w:rsid w:val="00D82C08"/>
    <w:rsid w:val="00D82DCD"/>
    <w:rsid w:val="00D840E0"/>
    <w:rsid w:val="00D85F69"/>
    <w:rsid w:val="00D863D3"/>
    <w:rsid w:val="00D90234"/>
    <w:rsid w:val="00D91D01"/>
    <w:rsid w:val="00D92EC9"/>
    <w:rsid w:val="00D9380D"/>
    <w:rsid w:val="00D96D4B"/>
    <w:rsid w:val="00DA0AEA"/>
    <w:rsid w:val="00DA2EFF"/>
    <w:rsid w:val="00DA3B6D"/>
    <w:rsid w:val="00DA482B"/>
    <w:rsid w:val="00DA4D00"/>
    <w:rsid w:val="00DA59E4"/>
    <w:rsid w:val="00DA79FE"/>
    <w:rsid w:val="00DB171C"/>
    <w:rsid w:val="00DB1725"/>
    <w:rsid w:val="00DB1FF8"/>
    <w:rsid w:val="00DB20E6"/>
    <w:rsid w:val="00DB28A1"/>
    <w:rsid w:val="00DB34B5"/>
    <w:rsid w:val="00DB3504"/>
    <w:rsid w:val="00DB398B"/>
    <w:rsid w:val="00DB3E8C"/>
    <w:rsid w:val="00DB4F76"/>
    <w:rsid w:val="00DB6074"/>
    <w:rsid w:val="00DB7242"/>
    <w:rsid w:val="00DC15E9"/>
    <w:rsid w:val="00DC461D"/>
    <w:rsid w:val="00DC4D40"/>
    <w:rsid w:val="00DC677C"/>
    <w:rsid w:val="00DC7576"/>
    <w:rsid w:val="00DD03C6"/>
    <w:rsid w:val="00DD1F52"/>
    <w:rsid w:val="00DD2217"/>
    <w:rsid w:val="00DD2F9F"/>
    <w:rsid w:val="00DD53E5"/>
    <w:rsid w:val="00DE1B2D"/>
    <w:rsid w:val="00DE545C"/>
    <w:rsid w:val="00DE6E94"/>
    <w:rsid w:val="00DF15B2"/>
    <w:rsid w:val="00DF496A"/>
    <w:rsid w:val="00DF4B35"/>
    <w:rsid w:val="00E00489"/>
    <w:rsid w:val="00E00EC3"/>
    <w:rsid w:val="00E016B2"/>
    <w:rsid w:val="00E03CB4"/>
    <w:rsid w:val="00E042BB"/>
    <w:rsid w:val="00E04A3B"/>
    <w:rsid w:val="00E04BDC"/>
    <w:rsid w:val="00E06D20"/>
    <w:rsid w:val="00E0769E"/>
    <w:rsid w:val="00E103BF"/>
    <w:rsid w:val="00E10C78"/>
    <w:rsid w:val="00E10E7E"/>
    <w:rsid w:val="00E14717"/>
    <w:rsid w:val="00E14851"/>
    <w:rsid w:val="00E15B68"/>
    <w:rsid w:val="00E1610A"/>
    <w:rsid w:val="00E16B37"/>
    <w:rsid w:val="00E172CF"/>
    <w:rsid w:val="00E2023C"/>
    <w:rsid w:val="00E22D20"/>
    <w:rsid w:val="00E24BA5"/>
    <w:rsid w:val="00E24DCB"/>
    <w:rsid w:val="00E24F90"/>
    <w:rsid w:val="00E254AB"/>
    <w:rsid w:val="00E255CB"/>
    <w:rsid w:val="00E27120"/>
    <w:rsid w:val="00E27315"/>
    <w:rsid w:val="00E27D22"/>
    <w:rsid w:val="00E32601"/>
    <w:rsid w:val="00E326BD"/>
    <w:rsid w:val="00E33382"/>
    <w:rsid w:val="00E3354C"/>
    <w:rsid w:val="00E34981"/>
    <w:rsid w:val="00E37C3B"/>
    <w:rsid w:val="00E40BFE"/>
    <w:rsid w:val="00E41BE1"/>
    <w:rsid w:val="00E43C67"/>
    <w:rsid w:val="00E44E9A"/>
    <w:rsid w:val="00E465CB"/>
    <w:rsid w:val="00E47770"/>
    <w:rsid w:val="00E50B57"/>
    <w:rsid w:val="00E521F2"/>
    <w:rsid w:val="00E52BA8"/>
    <w:rsid w:val="00E55689"/>
    <w:rsid w:val="00E6231C"/>
    <w:rsid w:val="00E62C74"/>
    <w:rsid w:val="00E63B11"/>
    <w:rsid w:val="00E63F01"/>
    <w:rsid w:val="00E65F54"/>
    <w:rsid w:val="00E672D1"/>
    <w:rsid w:val="00E67A5E"/>
    <w:rsid w:val="00E67F38"/>
    <w:rsid w:val="00E70E4D"/>
    <w:rsid w:val="00E72402"/>
    <w:rsid w:val="00E73343"/>
    <w:rsid w:val="00E7480A"/>
    <w:rsid w:val="00E75706"/>
    <w:rsid w:val="00E75976"/>
    <w:rsid w:val="00E7681F"/>
    <w:rsid w:val="00E77FBB"/>
    <w:rsid w:val="00E81491"/>
    <w:rsid w:val="00E8182B"/>
    <w:rsid w:val="00E83033"/>
    <w:rsid w:val="00E830BF"/>
    <w:rsid w:val="00E8472F"/>
    <w:rsid w:val="00E84A54"/>
    <w:rsid w:val="00E85480"/>
    <w:rsid w:val="00E90E94"/>
    <w:rsid w:val="00E93056"/>
    <w:rsid w:val="00E93D25"/>
    <w:rsid w:val="00E94C67"/>
    <w:rsid w:val="00E96CFB"/>
    <w:rsid w:val="00EA034F"/>
    <w:rsid w:val="00EA06EE"/>
    <w:rsid w:val="00EA0BDD"/>
    <w:rsid w:val="00EA3C89"/>
    <w:rsid w:val="00EA5D31"/>
    <w:rsid w:val="00EA6432"/>
    <w:rsid w:val="00EB25EF"/>
    <w:rsid w:val="00EB26D5"/>
    <w:rsid w:val="00EB3C80"/>
    <w:rsid w:val="00EB572C"/>
    <w:rsid w:val="00EC008F"/>
    <w:rsid w:val="00EC1B7D"/>
    <w:rsid w:val="00EC2044"/>
    <w:rsid w:val="00EC372D"/>
    <w:rsid w:val="00EC37E9"/>
    <w:rsid w:val="00EC38AB"/>
    <w:rsid w:val="00EC4D85"/>
    <w:rsid w:val="00EC603A"/>
    <w:rsid w:val="00EC6148"/>
    <w:rsid w:val="00EC79DC"/>
    <w:rsid w:val="00ED0209"/>
    <w:rsid w:val="00ED13FC"/>
    <w:rsid w:val="00ED3A21"/>
    <w:rsid w:val="00ED3D7E"/>
    <w:rsid w:val="00ED5D8A"/>
    <w:rsid w:val="00ED6A89"/>
    <w:rsid w:val="00ED6CF9"/>
    <w:rsid w:val="00EE025D"/>
    <w:rsid w:val="00EE0B74"/>
    <w:rsid w:val="00EE2766"/>
    <w:rsid w:val="00EE2A81"/>
    <w:rsid w:val="00EE34D0"/>
    <w:rsid w:val="00EE37A6"/>
    <w:rsid w:val="00EE37B7"/>
    <w:rsid w:val="00EE4314"/>
    <w:rsid w:val="00EE45DF"/>
    <w:rsid w:val="00EE461D"/>
    <w:rsid w:val="00EE5F37"/>
    <w:rsid w:val="00EE677D"/>
    <w:rsid w:val="00EE6FE8"/>
    <w:rsid w:val="00EF10A6"/>
    <w:rsid w:val="00EF32B6"/>
    <w:rsid w:val="00EF43AB"/>
    <w:rsid w:val="00F00C4B"/>
    <w:rsid w:val="00F04066"/>
    <w:rsid w:val="00F05D00"/>
    <w:rsid w:val="00F10233"/>
    <w:rsid w:val="00F1200F"/>
    <w:rsid w:val="00F12FEB"/>
    <w:rsid w:val="00F136E1"/>
    <w:rsid w:val="00F13A17"/>
    <w:rsid w:val="00F145C2"/>
    <w:rsid w:val="00F15A7B"/>
    <w:rsid w:val="00F15C41"/>
    <w:rsid w:val="00F15EA9"/>
    <w:rsid w:val="00F1692F"/>
    <w:rsid w:val="00F169CA"/>
    <w:rsid w:val="00F16B3D"/>
    <w:rsid w:val="00F16D33"/>
    <w:rsid w:val="00F16ED0"/>
    <w:rsid w:val="00F20232"/>
    <w:rsid w:val="00F20B4A"/>
    <w:rsid w:val="00F22414"/>
    <w:rsid w:val="00F26A23"/>
    <w:rsid w:val="00F30119"/>
    <w:rsid w:val="00F31DD5"/>
    <w:rsid w:val="00F32DC3"/>
    <w:rsid w:val="00F333C5"/>
    <w:rsid w:val="00F35289"/>
    <w:rsid w:val="00F416AF"/>
    <w:rsid w:val="00F41CCE"/>
    <w:rsid w:val="00F44653"/>
    <w:rsid w:val="00F50457"/>
    <w:rsid w:val="00F5162E"/>
    <w:rsid w:val="00F53422"/>
    <w:rsid w:val="00F53559"/>
    <w:rsid w:val="00F53E27"/>
    <w:rsid w:val="00F573EA"/>
    <w:rsid w:val="00F60BF5"/>
    <w:rsid w:val="00F61214"/>
    <w:rsid w:val="00F61857"/>
    <w:rsid w:val="00F66D6D"/>
    <w:rsid w:val="00F6787C"/>
    <w:rsid w:val="00F67EA2"/>
    <w:rsid w:val="00F70207"/>
    <w:rsid w:val="00F70714"/>
    <w:rsid w:val="00F779A7"/>
    <w:rsid w:val="00F77FEC"/>
    <w:rsid w:val="00F822C0"/>
    <w:rsid w:val="00F82758"/>
    <w:rsid w:val="00F82E7C"/>
    <w:rsid w:val="00F84DC9"/>
    <w:rsid w:val="00F92117"/>
    <w:rsid w:val="00F945A1"/>
    <w:rsid w:val="00F94975"/>
    <w:rsid w:val="00F96264"/>
    <w:rsid w:val="00F976E3"/>
    <w:rsid w:val="00F97819"/>
    <w:rsid w:val="00FA049D"/>
    <w:rsid w:val="00FA0A8A"/>
    <w:rsid w:val="00FA15A0"/>
    <w:rsid w:val="00FA3131"/>
    <w:rsid w:val="00FA4E44"/>
    <w:rsid w:val="00FA7E64"/>
    <w:rsid w:val="00FB0ADD"/>
    <w:rsid w:val="00FB1356"/>
    <w:rsid w:val="00FB1C8D"/>
    <w:rsid w:val="00FB2F6C"/>
    <w:rsid w:val="00FB33C5"/>
    <w:rsid w:val="00FB3A65"/>
    <w:rsid w:val="00FB45EE"/>
    <w:rsid w:val="00FB4E14"/>
    <w:rsid w:val="00FB58DD"/>
    <w:rsid w:val="00FB5D0D"/>
    <w:rsid w:val="00FB7DE7"/>
    <w:rsid w:val="00FC02E7"/>
    <w:rsid w:val="00FC0A0F"/>
    <w:rsid w:val="00FC241D"/>
    <w:rsid w:val="00FC3D5F"/>
    <w:rsid w:val="00FC4087"/>
    <w:rsid w:val="00FC5533"/>
    <w:rsid w:val="00FC75B1"/>
    <w:rsid w:val="00FD0E31"/>
    <w:rsid w:val="00FD1894"/>
    <w:rsid w:val="00FD43D3"/>
    <w:rsid w:val="00FD4759"/>
    <w:rsid w:val="00FD5E1F"/>
    <w:rsid w:val="00FE1107"/>
    <w:rsid w:val="00FE14B8"/>
    <w:rsid w:val="00FE3B28"/>
    <w:rsid w:val="00FE7084"/>
    <w:rsid w:val="00FE7E95"/>
    <w:rsid w:val="00FF0CAC"/>
    <w:rsid w:val="00FF0E7F"/>
    <w:rsid w:val="00FF392E"/>
    <w:rsid w:val="00FF4A0E"/>
    <w:rsid w:val="00FF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aliases w:val=" Char"/>
    <w:basedOn w:val="Normal"/>
    <w:link w:val="HeaderChar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Vrinda"/>
      <w:lang w:bidi="bn-BD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55171"/>
    <w:rPr>
      <w:sz w:val="20"/>
      <w:szCs w:val="20"/>
    </w:rPr>
  </w:style>
  <w:style w:type="character" w:styleId="FootnoteReference">
    <w:name w:val="footnote reference"/>
    <w:semiHidden/>
    <w:rsid w:val="00C55171"/>
    <w:rPr>
      <w:vertAlign w:val="superscript"/>
    </w:rPr>
  </w:style>
  <w:style w:type="table" w:styleId="TableGrid">
    <w:name w:val="Table Grid"/>
    <w:basedOn w:val="TableNormal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paragraph" w:styleId="BodyText2">
    <w:name w:val="Body Text 2"/>
    <w:basedOn w:val="Normal"/>
    <w:link w:val="BodyText2Char"/>
    <w:rsid w:val="00700B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00B54"/>
    <w:rPr>
      <w:rFonts w:eastAsia="MS Mincho"/>
      <w:sz w:val="24"/>
      <w:szCs w:val="24"/>
      <w:lang w:eastAsia="ja-JP"/>
    </w:rPr>
  </w:style>
  <w:style w:type="character" w:customStyle="1" w:styleId="HeaderChar">
    <w:name w:val="Header Char"/>
    <w:aliases w:val=" Char Char"/>
    <w:basedOn w:val="DefaultParagraphFont"/>
    <w:link w:val="Header"/>
    <w:rsid w:val="00700B54"/>
    <w:rPr>
      <w:rFonts w:eastAsia="MS Mincho"/>
      <w:sz w:val="24"/>
      <w:szCs w:val="24"/>
      <w:lang w:eastAsia="ja-JP"/>
    </w:rPr>
  </w:style>
  <w:style w:type="paragraph" w:styleId="BodyText">
    <w:name w:val="Body Text"/>
    <w:basedOn w:val="Normal"/>
    <w:link w:val="BodyTextChar"/>
    <w:rsid w:val="00700B54"/>
    <w:pPr>
      <w:spacing w:after="120"/>
    </w:pPr>
    <w:rPr>
      <w:rFonts w:eastAsia="Times New Roman" w:cs="Vrinda"/>
      <w:lang w:eastAsia="en-US" w:bidi="bn-BD"/>
    </w:rPr>
  </w:style>
  <w:style w:type="character" w:customStyle="1" w:styleId="BodyTextChar">
    <w:name w:val="Body Text Char"/>
    <w:basedOn w:val="DefaultParagraphFont"/>
    <w:link w:val="BodyText"/>
    <w:rsid w:val="00700B54"/>
    <w:rPr>
      <w:rFonts w:eastAsia="Times New Roman" w:cs="Vrinda"/>
      <w:sz w:val="24"/>
      <w:szCs w:val="24"/>
      <w:lang w:bidi="bn-BD"/>
    </w:rPr>
  </w:style>
  <w:style w:type="paragraph" w:customStyle="1" w:styleId="CharCharChar1CharCharCharCharCharCharChar">
    <w:name w:val="Char Char Char1 Char Char Char Char Char Char Char"/>
    <w:basedOn w:val="Normal"/>
    <w:semiHidden/>
    <w:rsid w:val="00700B54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Arial" w:eastAsia="SimSun" w:hAnsi="Arial" w:cs="Arial"/>
      <w:kern w:val="2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B34983"/>
    <w:pPr>
      <w:widowControl w:val="0"/>
      <w:autoSpaceDE w:val="0"/>
      <w:autoSpaceDN w:val="0"/>
      <w:jc w:val="center"/>
    </w:pPr>
    <w:rPr>
      <w:rFonts w:ascii="Nirmala UI" w:eastAsia="Nirmala UI" w:hAnsi="Nirmala UI" w:cs="Nirmala U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EC37E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73D7-424D-42F5-AE8B-963B48EE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Syed Ferdous Hossain (MASUM)</cp:lastModifiedBy>
  <cp:revision>9</cp:revision>
  <cp:lastPrinted>2021-10-06T12:19:00Z</cp:lastPrinted>
  <dcterms:created xsi:type="dcterms:W3CDTF">2021-10-04T05:55:00Z</dcterms:created>
  <dcterms:modified xsi:type="dcterms:W3CDTF">2021-10-10T15:18:00Z</dcterms:modified>
</cp:coreProperties>
</file>