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2617" w14:textId="77777777" w:rsidR="004C0267" w:rsidRPr="0023645C" w:rsidRDefault="004C0267" w:rsidP="004C0267">
      <w:pPr>
        <w:spacing w:after="0" w:line="240" w:lineRule="auto"/>
        <w:jc w:val="center"/>
        <w:rPr>
          <w:rFonts w:ascii="Nikosh" w:eastAsia="Times New Roman" w:hAnsi="Nikosh" w:cs="Nikosh"/>
          <w:sz w:val="26"/>
          <w:szCs w:val="26"/>
          <w:lang w:bidi="ar-SA"/>
        </w:rPr>
      </w:pPr>
      <w:r w:rsidRPr="0023645C">
        <w:rPr>
          <w:rFonts w:ascii="Nikosh" w:eastAsia="Times New Roman" w:hAnsi="Nikosh" w:cs="Nikosh"/>
          <w:sz w:val="26"/>
          <w:szCs w:val="26"/>
          <w:cs/>
          <w:lang w:bidi="bn-IN"/>
        </w:rPr>
        <w:t>বাংলাদেশ প্রাণিসম্পদ গবেষণা ইনস্টিটিউট</w:t>
      </w:r>
    </w:p>
    <w:p w14:paraId="7F872189" w14:textId="77777777" w:rsidR="004C0267" w:rsidRPr="0023645C" w:rsidRDefault="004C0267" w:rsidP="004C0267">
      <w:pPr>
        <w:spacing w:after="0" w:line="240" w:lineRule="auto"/>
        <w:jc w:val="center"/>
        <w:rPr>
          <w:rFonts w:ascii="Nikosh" w:eastAsia="Times New Roman" w:hAnsi="Nikosh" w:cs="Nikosh"/>
          <w:sz w:val="26"/>
          <w:szCs w:val="26"/>
          <w:lang w:bidi="ar-SA"/>
        </w:rPr>
      </w:pPr>
      <w:r w:rsidRPr="0023645C">
        <w:rPr>
          <w:rFonts w:ascii="Nikosh" w:eastAsia="Times New Roman" w:hAnsi="Nikosh" w:cs="Nikosh"/>
          <w:sz w:val="26"/>
          <w:szCs w:val="26"/>
          <w:cs/>
          <w:lang w:bidi="bn-IN"/>
        </w:rPr>
        <w:t>সাভার</w:t>
      </w:r>
      <w:r w:rsidRPr="0023645C">
        <w:rPr>
          <w:rFonts w:ascii="Nikosh" w:eastAsia="Times New Roman" w:hAnsi="Nikosh" w:cs="Nikosh"/>
          <w:sz w:val="26"/>
          <w:szCs w:val="26"/>
          <w:lang w:bidi="ar-SA"/>
        </w:rPr>
        <w:t xml:space="preserve">, </w:t>
      </w:r>
      <w:r w:rsidRPr="0023645C">
        <w:rPr>
          <w:rFonts w:ascii="Nikosh" w:eastAsia="Times New Roman" w:hAnsi="Nikosh" w:cs="Nikosh"/>
          <w:sz w:val="26"/>
          <w:szCs w:val="26"/>
          <w:cs/>
          <w:lang w:bidi="bn-IN"/>
        </w:rPr>
        <w:t>ঢাকা</w:t>
      </w:r>
      <w:r w:rsidRPr="0023645C">
        <w:rPr>
          <w:rFonts w:ascii="Nikosh" w:eastAsia="Times New Roman" w:hAnsi="Nikosh" w:cs="Nikosh"/>
          <w:sz w:val="26"/>
          <w:szCs w:val="26"/>
          <w:lang w:bidi="ar-SA"/>
        </w:rPr>
        <w:t>-</w:t>
      </w:r>
      <w:r w:rsidRPr="0023645C">
        <w:rPr>
          <w:rFonts w:ascii="Nikosh" w:eastAsia="Times New Roman" w:hAnsi="Nikosh" w:cs="Nikosh"/>
          <w:sz w:val="26"/>
          <w:szCs w:val="26"/>
          <w:cs/>
          <w:lang w:bidi="bn-IN"/>
        </w:rPr>
        <w:t>১৩৪১</w:t>
      </w:r>
      <w:r w:rsidRPr="0023645C">
        <w:rPr>
          <w:rFonts w:ascii="Nikosh" w:eastAsia="Times New Roman" w:hAnsi="Nikosh" w:cs="Nikosh"/>
          <w:sz w:val="26"/>
          <w:szCs w:val="26"/>
          <w:cs/>
          <w:lang w:bidi="hi-IN"/>
        </w:rPr>
        <w:t>।</w:t>
      </w:r>
    </w:p>
    <w:p w14:paraId="7E1E7529" w14:textId="77777777" w:rsidR="004C0267" w:rsidRPr="0023645C" w:rsidRDefault="004C0267" w:rsidP="004C0267">
      <w:pPr>
        <w:spacing w:after="0" w:line="240" w:lineRule="auto"/>
        <w:jc w:val="center"/>
        <w:rPr>
          <w:rFonts w:ascii="Nikosh" w:eastAsia="Times New Roman" w:hAnsi="Nikosh" w:cs="Nikosh"/>
          <w:sz w:val="26"/>
          <w:szCs w:val="26"/>
          <w:lang w:bidi="ar-SA"/>
        </w:rPr>
      </w:pPr>
      <w:r w:rsidRPr="0023645C">
        <w:rPr>
          <w:rFonts w:ascii="Nikosh" w:eastAsia="Times New Roman" w:hAnsi="Nikosh" w:cs="Nikosh"/>
          <w:sz w:val="26"/>
          <w:szCs w:val="26"/>
          <w:cs/>
          <w:lang w:bidi="bn-IN"/>
        </w:rPr>
        <w:t xml:space="preserve">বিভাগীয় অনাপত্তি </w:t>
      </w:r>
      <w:r w:rsidRPr="0023645C">
        <w:rPr>
          <w:rFonts w:ascii="Nikosh" w:eastAsia="Times New Roman" w:hAnsi="Nikosh" w:cs="Nikosh"/>
          <w:sz w:val="26"/>
          <w:szCs w:val="26"/>
          <w:lang w:bidi="ar-SA"/>
        </w:rPr>
        <w:t>(</w:t>
      </w:r>
      <w:r w:rsidRPr="00CB06CD">
        <w:rPr>
          <w:rFonts w:ascii="Nikosh" w:eastAsia="Times New Roman" w:hAnsi="Nikosh" w:cs="Nikosh"/>
          <w:sz w:val="20"/>
          <w:szCs w:val="20"/>
          <w:lang w:bidi="ar-SA"/>
        </w:rPr>
        <w:t>NOC</w:t>
      </w:r>
      <w:r w:rsidRPr="0023645C">
        <w:rPr>
          <w:rFonts w:ascii="Nikosh" w:eastAsia="Times New Roman" w:hAnsi="Nikosh" w:cs="Nikosh"/>
          <w:sz w:val="26"/>
          <w:szCs w:val="26"/>
          <w:lang w:bidi="ar-SA"/>
        </w:rPr>
        <w:t xml:space="preserve">) </w:t>
      </w:r>
      <w:r w:rsidRPr="0023645C">
        <w:rPr>
          <w:rFonts w:ascii="Nikosh" w:eastAsia="Times New Roman" w:hAnsi="Nikosh" w:cs="Nikosh"/>
          <w:sz w:val="26"/>
          <w:szCs w:val="26"/>
          <w:cs/>
          <w:lang w:bidi="bn-IN"/>
        </w:rPr>
        <w:t>ফরম</w:t>
      </w:r>
    </w:p>
    <w:p w14:paraId="7181916A" w14:textId="77777777" w:rsidR="004C0267" w:rsidRPr="0023645C" w:rsidRDefault="004C0267" w:rsidP="004C0267">
      <w:pPr>
        <w:spacing w:after="0" w:line="240" w:lineRule="auto"/>
        <w:jc w:val="center"/>
        <w:rPr>
          <w:rFonts w:ascii="Nikosh" w:eastAsia="Times New Roman" w:hAnsi="Nikosh" w:cs="Nikosh"/>
          <w:sz w:val="26"/>
          <w:szCs w:val="26"/>
          <w:lang w:bidi="ar-SA"/>
        </w:rPr>
      </w:pPr>
      <w:r w:rsidRPr="0023645C">
        <w:rPr>
          <w:rFonts w:ascii="Nikosh" w:eastAsia="Times New Roman" w:hAnsi="Nikosh" w:cs="Nikosh"/>
          <w:sz w:val="26"/>
          <w:szCs w:val="26"/>
          <w:cs/>
          <w:lang w:bidi="bn-IN"/>
        </w:rPr>
        <w:t>প্রশাসন শাখা</w:t>
      </w:r>
    </w:p>
    <w:p w14:paraId="12B48287" w14:textId="77777777" w:rsidR="004C0267" w:rsidRDefault="004C0267" w:rsidP="004C0267">
      <w:pPr>
        <w:spacing w:after="0" w:line="240" w:lineRule="auto"/>
        <w:jc w:val="center"/>
        <w:rPr>
          <w:rFonts w:ascii="Nikosh" w:eastAsia="Times New Roman" w:hAnsi="Nikosh" w:cs="Nikosh"/>
          <w:szCs w:val="22"/>
          <w:lang w:bidi="ar-SA"/>
        </w:rPr>
      </w:pPr>
      <w:hyperlink r:id="rId4" w:history="1">
        <w:r w:rsidRPr="00F11350">
          <w:rPr>
            <w:rStyle w:val="Hyperlink"/>
            <w:rFonts w:ascii="Nikosh" w:eastAsia="Times New Roman" w:hAnsi="Nikosh" w:cs="Nikosh"/>
            <w:szCs w:val="22"/>
            <w:lang w:bidi="ar-SA"/>
          </w:rPr>
          <w:t>www.blri.gov.bd</w:t>
        </w:r>
      </w:hyperlink>
    </w:p>
    <w:p w14:paraId="320021A0" w14:textId="77777777" w:rsidR="004C0267" w:rsidRPr="00F74CF7" w:rsidRDefault="004C0267" w:rsidP="004C0267">
      <w:pPr>
        <w:spacing w:after="0" w:line="240" w:lineRule="auto"/>
        <w:jc w:val="center"/>
        <w:rPr>
          <w:rFonts w:ascii="Nikosh" w:eastAsia="Times New Roman" w:hAnsi="Nikosh" w:cs="Nikosh"/>
          <w:szCs w:val="22"/>
          <w:lang w:bidi="ar-SA"/>
        </w:rPr>
      </w:pPr>
    </w:p>
    <w:p w14:paraId="4A16D3E3" w14:textId="77777777" w:rsidR="004C0267" w:rsidRPr="0023645C" w:rsidRDefault="004C0267" w:rsidP="004C0267">
      <w:pPr>
        <w:shd w:val="clear" w:color="auto" w:fill="FFFFFF"/>
        <w:spacing w:after="0" w:line="276" w:lineRule="auto"/>
        <w:rPr>
          <w:rFonts w:ascii="Nikosh" w:eastAsia="Times New Roman" w:hAnsi="Nikosh" w:cs="Nikosh"/>
          <w:color w:val="000000"/>
          <w:sz w:val="24"/>
          <w:szCs w:val="24"/>
          <w:lang w:bidi="ar-SA"/>
        </w:rPr>
      </w:pP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স্মারক নং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 xml:space="preserve">: 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৩৩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>.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০৫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>.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২৬৭২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>.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২০১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>.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৪৪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>.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০০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>.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০০০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>.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২৪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>-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ab/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ab/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ab/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ab/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ab/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তারিখঃ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>-</w:t>
      </w:r>
    </w:p>
    <w:p w14:paraId="68CB805B" w14:textId="77777777" w:rsidR="004C0267" w:rsidRDefault="004C0267" w:rsidP="004C0267">
      <w:pPr>
        <w:shd w:val="clear" w:color="auto" w:fill="FFFFFF"/>
        <w:spacing w:after="0" w:line="276" w:lineRule="auto"/>
        <w:rPr>
          <w:rFonts w:ascii="Nikosh" w:eastAsia="Times New Roman" w:hAnsi="Nikosh" w:cs="Nikosh"/>
          <w:color w:val="000000"/>
          <w:szCs w:val="26"/>
          <w:lang w:bidi="ar-SA"/>
        </w:rPr>
      </w:pPr>
    </w:p>
    <w:p w14:paraId="62081B8B" w14:textId="77777777" w:rsidR="004C0267" w:rsidRPr="0023645C" w:rsidRDefault="004C0267" w:rsidP="004C0267">
      <w:pPr>
        <w:shd w:val="clear" w:color="auto" w:fill="FFFFFF"/>
        <w:spacing w:after="0" w:line="276" w:lineRule="auto"/>
        <w:rPr>
          <w:rFonts w:ascii="Nikosh" w:eastAsia="Times New Roman" w:hAnsi="Nikosh" w:cs="Nikosh"/>
          <w:color w:val="000000"/>
          <w:sz w:val="24"/>
          <w:szCs w:val="24"/>
          <w:lang w:bidi="ar-SA"/>
        </w:rPr>
      </w:pP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বিষয়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 xml:space="preserve">: 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জনাব</w:t>
      </w:r>
      <w:r>
        <w:rPr>
          <w:rFonts w:ascii="Nikosh" w:eastAsia="Times New Roman" w:hAnsi="Nikosh" w:cs="Nikosh"/>
          <w:color w:val="000000"/>
          <w:sz w:val="24"/>
          <w:szCs w:val="24"/>
          <w:lang w:bidi="ar-SA"/>
        </w:rPr>
        <w:t>-----------------------------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পিতাঃ</w:t>
      </w:r>
      <w:r>
        <w:rPr>
          <w:rFonts w:ascii="Nikosh" w:eastAsia="Times New Roman" w:hAnsi="Nikosh" w:cs="Nikosh"/>
          <w:color w:val="000000"/>
          <w:sz w:val="24"/>
          <w:szCs w:val="24"/>
          <w:lang w:bidi="ar-SA"/>
        </w:rPr>
        <w:t>-----------------------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পাসপোর্ট করার জন্য অনাপত্তি প্রদান।</w:t>
      </w:r>
    </w:p>
    <w:p w14:paraId="6C158054" w14:textId="77777777" w:rsidR="004C0267" w:rsidRPr="0023645C" w:rsidRDefault="004C0267" w:rsidP="004C0267">
      <w:pPr>
        <w:shd w:val="clear" w:color="auto" w:fill="FFFFFF"/>
        <w:spacing w:after="0" w:line="276" w:lineRule="auto"/>
        <w:rPr>
          <w:rFonts w:ascii="Nikosh" w:eastAsia="Times New Roman" w:hAnsi="Nikosh" w:cs="Nikosh"/>
          <w:color w:val="000000"/>
          <w:sz w:val="24"/>
          <w:szCs w:val="24"/>
          <w:lang w:bidi="ar-SA"/>
        </w:rPr>
      </w:pPr>
    </w:p>
    <w:p w14:paraId="0FE918BF" w14:textId="77777777" w:rsidR="004C0267" w:rsidRPr="0023645C" w:rsidRDefault="004C0267" w:rsidP="004C0267">
      <w:pPr>
        <w:shd w:val="clear" w:color="auto" w:fill="FFFFFF"/>
        <w:spacing w:after="0" w:line="360" w:lineRule="auto"/>
        <w:rPr>
          <w:rFonts w:ascii="Nikosh" w:eastAsia="Times New Roman" w:hAnsi="Nikosh" w:cs="Nikosh"/>
          <w:color w:val="000000"/>
          <w:sz w:val="24"/>
          <w:szCs w:val="24"/>
          <w:lang w:bidi="ar-SA"/>
        </w:rPr>
      </w:pPr>
      <w:r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জনাব</w:t>
      </w:r>
      <w:r>
        <w:rPr>
          <w:rFonts w:ascii="Nikosh" w:eastAsia="Times New Roman" w:hAnsi="Nikosh" w:cs="Nikosh"/>
          <w:color w:val="000000"/>
          <w:sz w:val="24"/>
          <w:szCs w:val="24"/>
          <w:lang w:bidi="ar-SA"/>
        </w:rPr>
        <w:t>----------------------------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অত্র কার্যালয়ে স্থায়ী ভিত্তিতে</w:t>
      </w:r>
      <w:r>
        <w:rPr>
          <w:rFonts w:ascii="Nikosh" w:eastAsia="Times New Roman" w:hAnsi="Nikosh" w:cs="Nikosh"/>
          <w:color w:val="000000"/>
          <w:sz w:val="24"/>
          <w:szCs w:val="24"/>
          <w:lang w:bidi="ar-SA"/>
        </w:rPr>
        <w:t>-----------------------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পদে নিযুক্ত আছেন। তাঁর পাসপোর্টের আবেদনপত্র প্রয়োজনীয় ব্যবস্থা গ্রহণের জন্য এর সঙ্গে প্রেরণ করা হল। পুলিশ বিভাগের মাধ্যমে ইতিপূর্বে তাঁর পূর্ব পরিচয় ও চরিত্র প্রতিপাদিত হয়েছে এবং তাঁর বিরুদ্ধে বিরুপ কোন তথ্য নেই।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br/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২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hi-IN"/>
        </w:rPr>
        <w:t xml:space="preserve">।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বর্তমান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ঠিকানাঃ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</w:p>
    <w:p w14:paraId="7C66FF2C" w14:textId="77777777" w:rsidR="004C0267" w:rsidRPr="0023645C" w:rsidRDefault="004C0267" w:rsidP="004C0267">
      <w:pPr>
        <w:shd w:val="clear" w:color="auto" w:fill="FFFFFF"/>
        <w:spacing w:after="0" w:line="360" w:lineRule="auto"/>
        <w:rPr>
          <w:rFonts w:ascii="Nikosh" w:eastAsia="Times New Roman" w:hAnsi="Nikosh" w:cs="Nikosh"/>
          <w:color w:val="000000"/>
          <w:sz w:val="24"/>
          <w:szCs w:val="24"/>
          <w:lang w:bidi="ar-SA"/>
        </w:rPr>
      </w:pP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৩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hi-IN"/>
        </w:rPr>
        <w:t xml:space="preserve">।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জাতীয়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পরিচয়পত্র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নম্বরঃ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</w:p>
    <w:p w14:paraId="16582622" w14:textId="77777777" w:rsidR="004C0267" w:rsidRPr="0023645C" w:rsidRDefault="004C0267" w:rsidP="004C0267">
      <w:pPr>
        <w:shd w:val="clear" w:color="auto" w:fill="FFFFFF"/>
        <w:spacing w:after="0" w:line="360" w:lineRule="auto"/>
        <w:rPr>
          <w:rFonts w:ascii="Nikosh" w:eastAsia="Times New Roman" w:hAnsi="Nikosh" w:cs="Nikosh"/>
          <w:color w:val="000000"/>
          <w:sz w:val="24"/>
          <w:szCs w:val="24"/>
          <w:lang w:bidi="ar-SA"/>
        </w:rPr>
      </w:pP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৪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hi-IN"/>
        </w:rPr>
        <w:t xml:space="preserve">।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অবসর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গ্রহনের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তারিখঃ</w:t>
      </w:r>
      <w:proofErr w:type="spellEnd"/>
    </w:p>
    <w:p w14:paraId="4EBBB699" w14:textId="77777777" w:rsidR="004C0267" w:rsidRPr="0023645C" w:rsidRDefault="004C0267" w:rsidP="004C0267">
      <w:pPr>
        <w:shd w:val="clear" w:color="auto" w:fill="FFFFFF"/>
        <w:spacing w:after="0" w:line="360" w:lineRule="auto"/>
        <w:rPr>
          <w:rFonts w:ascii="Nikosh" w:eastAsia="Times New Roman" w:hAnsi="Nikosh" w:cs="Nikosh"/>
          <w:color w:val="000000"/>
          <w:sz w:val="24"/>
          <w:szCs w:val="24"/>
          <w:lang w:bidi="ar-SA"/>
        </w:rPr>
      </w:pP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৫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hi-IN"/>
        </w:rPr>
        <w:t xml:space="preserve">।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আবেদনকারীর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পরিবারবর্গের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বিবরণঃ</w:t>
      </w:r>
      <w:proofErr w:type="spellEnd"/>
    </w:p>
    <w:tbl>
      <w:tblPr>
        <w:tblW w:w="10088" w:type="dxa"/>
        <w:tblInd w:w="-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616"/>
        <w:gridCol w:w="1389"/>
        <w:gridCol w:w="2316"/>
        <w:gridCol w:w="2131"/>
      </w:tblGrid>
      <w:tr w:rsidR="004C0267" w:rsidRPr="0023645C" w14:paraId="43658943" w14:textId="77777777" w:rsidTr="004F0934">
        <w:trPr>
          <w:trHeight w:val="468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8FA08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CAE57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ar-SA"/>
              </w:rPr>
            </w:pPr>
            <w:r w:rsidRPr="002364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92A9B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সম্পর্ক 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43E78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ar-SA"/>
              </w:rPr>
            </w:pPr>
            <w:r w:rsidRPr="002364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জন্ম তারিখ ও বয়স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7D6A59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ar-SA"/>
              </w:rPr>
            </w:pPr>
            <w:r w:rsidRPr="002364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জাতীয় পরিচয়পত্র</w:t>
            </w:r>
            <w:r w:rsidRPr="0023645C"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ar-SA"/>
              </w:rPr>
              <w:t>/</w:t>
            </w:r>
            <w:r w:rsidRPr="0023645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জন্ম নিবন্ধন নম্বর</w:t>
            </w:r>
          </w:p>
        </w:tc>
      </w:tr>
      <w:tr w:rsidR="004C0267" w:rsidRPr="0023645C" w14:paraId="64895B6D" w14:textId="77777777" w:rsidTr="004F0934">
        <w:trPr>
          <w:trHeight w:val="533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F9A45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645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E2095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D3F5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46A7E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53CB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</w:p>
        </w:tc>
      </w:tr>
      <w:tr w:rsidR="004C0267" w:rsidRPr="0023645C" w14:paraId="7DD69F98" w14:textId="77777777" w:rsidTr="004F0934">
        <w:trPr>
          <w:trHeight w:val="511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45C9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645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D3B0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CC19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A7A8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CA4B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</w:p>
        </w:tc>
      </w:tr>
      <w:tr w:rsidR="004C0267" w:rsidRPr="0023645C" w14:paraId="1745A510" w14:textId="77777777" w:rsidTr="004F0934">
        <w:trPr>
          <w:trHeight w:val="533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9044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645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58E5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B1B03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296B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B3DB" w14:textId="77777777" w:rsidR="004C0267" w:rsidRPr="0023645C" w:rsidRDefault="004C0267" w:rsidP="004F093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</w:p>
        </w:tc>
      </w:tr>
    </w:tbl>
    <w:p w14:paraId="65DA1BBF" w14:textId="77777777" w:rsidR="004C0267" w:rsidRPr="0023645C" w:rsidRDefault="004C0267" w:rsidP="004C0267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000000"/>
          <w:sz w:val="24"/>
          <w:szCs w:val="24"/>
          <w:lang w:bidi="ar-SA"/>
        </w:rPr>
      </w:pP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br/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৬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hi-IN"/>
        </w:rPr>
        <w:t xml:space="preserve">।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আবেদনকারী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বাংলাদেশের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নাগরিক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।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তাকে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পাসপোর্ট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প্রদানে আপত্তি নাই।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br/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৭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hi-IN"/>
        </w:rPr>
        <w:t xml:space="preserve">।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অনাপত্তি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proofErr w:type="spellStart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সনদ</w:t>
      </w:r>
      <w:proofErr w:type="spellEnd"/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 xml:space="preserve">(NOC) 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ar-SA"/>
        </w:rPr>
        <w:t xml:space="preserve">একবার ব্যবহারযোগ্য এবং ইস্যুর তারিখ হতে 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০৬ 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>(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ar-SA"/>
        </w:rPr>
        <w:t>ছয়</w:t>
      </w:r>
      <w:r w:rsidRPr="0023645C">
        <w:rPr>
          <w:rFonts w:ascii="Nikosh" w:eastAsia="Times New Roman" w:hAnsi="Nikosh" w:cs="Nikosh"/>
          <w:color w:val="000000"/>
          <w:sz w:val="24"/>
          <w:szCs w:val="24"/>
          <w:rtl/>
          <w:cs/>
          <w:lang w:bidi="ar-SA"/>
        </w:rPr>
        <w:t xml:space="preserve">) </w:t>
      </w:r>
      <w:r w:rsidRPr="0023645C">
        <w:rPr>
          <w:rFonts w:ascii="Nikosh" w:eastAsia="Times New Roman" w:hAnsi="Nikosh" w:cs="Nikosh"/>
          <w:color w:val="000000"/>
          <w:sz w:val="24"/>
          <w:szCs w:val="24"/>
          <w:rtl/>
          <w:lang w:bidi="bn-IN"/>
        </w:rPr>
        <w:t>মাস পর্যন্ত কার্যকর থাকবে।</w:t>
      </w:r>
    </w:p>
    <w:p w14:paraId="7B674C6B" w14:textId="77777777" w:rsidR="004C0267" w:rsidRPr="0023645C" w:rsidRDefault="004C0267" w:rsidP="004C0267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000000"/>
          <w:sz w:val="24"/>
          <w:szCs w:val="24"/>
          <w:lang w:bidi="ar-SA"/>
        </w:rPr>
      </w:pPr>
    </w:p>
    <w:tbl>
      <w:tblPr>
        <w:tblW w:w="5648" w:type="dxa"/>
        <w:jc w:val="right"/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3075"/>
      </w:tblGrid>
      <w:tr w:rsidR="004C0267" w:rsidRPr="0023645C" w14:paraId="6FB56C0A" w14:textId="77777777" w:rsidTr="004F0934">
        <w:trPr>
          <w:jc w:val="right"/>
        </w:trPr>
        <w:tc>
          <w:tcPr>
            <w:tcW w:w="2824" w:type="dxa"/>
            <w:tcBorders>
              <w:top w:val="nil"/>
            </w:tcBorders>
            <w:shd w:val="clear" w:color="auto" w:fill="auto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44EBA380" w14:textId="77777777" w:rsidR="004C0267" w:rsidRPr="00F74CF7" w:rsidRDefault="004C0267" w:rsidP="004F0934">
            <w:pPr>
              <w:spacing w:after="0" w:line="240" w:lineRule="auto"/>
              <w:jc w:val="right"/>
              <w:rPr>
                <w:rFonts w:ascii="Nikosh" w:eastAsia="Times New Roman" w:hAnsi="Nikosh" w:cs="Nikosh"/>
                <w:szCs w:val="24"/>
                <w:lang w:bidi="ar-SA"/>
              </w:rPr>
            </w:pPr>
            <w:r w:rsidRPr="00F74CF7">
              <w:rPr>
                <w:rFonts w:ascii="Nikosh" w:eastAsia="Times New Roman" w:hAnsi="Nikosh" w:cs="Nikosh"/>
                <w:szCs w:val="22"/>
                <w:cs/>
                <w:lang w:bidi="bn-IN"/>
              </w:rPr>
              <w:t>এনওসি প্রদানকারী কর্মকর্তার</w:t>
            </w:r>
            <w:r w:rsidRPr="00F74CF7">
              <w:rPr>
                <w:rFonts w:ascii="Nikosh" w:eastAsia="Times New Roman" w:hAnsi="Nikosh" w:cs="Nikosh"/>
                <w:szCs w:val="24"/>
                <w:lang w:bidi="ar-SA"/>
              </w:rPr>
              <w:br/>
            </w:r>
            <w:r w:rsidRPr="00F74CF7">
              <w:rPr>
                <w:rFonts w:ascii="Nikosh" w:eastAsia="Times New Roman" w:hAnsi="Nikosh" w:cs="Nikosh"/>
                <w:szCs w:val="22"/>
                <w:cs/>
                <w:lang w:bidi="bn-IN"/>
              </w:rPr>
              <w:t>নামসহ সীল</w:t>
            </w:r>
          </w:p>
          <w:p w14:paraId="1EEC3E71" w14:textId="77777777" w:rsidR="004C0267" w:rsidRPr="0023645C" w:rsidRDefault="004C0267" w:rsidP="004F0934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F74CF7">
              <w:rPr>
                <w:rFonts w:ascii="Nikosh" w:eastAsia="Times New Roman" w:hAnsi="Nikosh" w:cs="Nikosh"/>
                <w:szCs w:val="24"/>
                <w:lang w:bidi="ar-SA"/>
              </w:rPr>
              <w:t>(</w:t>
            </w:r>
            <w:r w:rsidRPr="00F74CF7">
              <w:rPr>
                <w:rFonts w:ascii="Nikosh" w:eastAsia="Times New Roman" w:hAnsi="Nikosh" w:cs="Nikosh"/>
                <w:szCs w:val="22"/>
                <w:cs/>
                <w:lang w:bidi="bn-IN"/>
              </w:rPr>
              <w:t>মন্ত্রনালয়</w:t>
            </w:r>
            <w:r w:rsidRPr="00F74CF7">
              <w:rPr>
                <w:rFonts w:ascii="Nikosh" w:eastAsia="Times New Roman" w:hAnsi="Nikosh" w:cs="Nikosh"/>
                <w:szCs w:val="24"/>
                <w:lang w:bidi="ar-SA"/>
              </w:rPr>
              <w:t>/</w:t>
            </w:r>
            <w:r w:rsidRPr="00F74CF7">
              <w:rPr>
                <w:rFonts w:ascii="Nikosh" w:eastAsia="Times New Roman" w:hAnsi="Nikosh" w:cs="Nikosh"/>
                <w:szCs w:val="22"/>
                <w:cs/>
                <w:lang w:bidi="bn-IN"/>
              </w:rPr>
              <w:t>অধিদপ্তর</w:t>
            </w:r>
            <w:r w:rsidRPr="00F74CF7">
              <w:rPr>
                <w:rFonts w:ascii="Nikosh" w:eastAsia="Times New Roman" w:hAnsi="Nikosh" w:cs="Nikosh"/>
                <w:szCs w:val="24"/>
                <w:lang w:bidi="ar-SA"/>
              </w:rPr>
              <w:t>/</w:t>
            </w:r>
            <w:r w:rsidRPr="00F74CF7">
              <w:rPr>
                <w:rFonts w:ascii="Nikosh" w:eastAsia="Times New Roman" w:hAnsi="Nikosh" w:cs="Nikosh"/>
                <w:szCs w:val="22"/>
                <w:cs/>
                <w:lang w:bidi="bn-IN"/>
              </w:rPr>
              <w:t>পরিদপ্তর</w:t>
            </w:r>
            <w:r w:rsidRPr="00F74CF7">
              <w:rPr>
                <w:rFonts w:ascii="Nikosh" w:eastAsia="Times New Roman" w:hAnsi="Nikosh" w:cs="Nikosh"/>
                <w:szCs w:val="24"/>
                <w:lang w:bidi="ar-SA"/>
              </w:rPr>
              <w:br/>
            </w:r>
            <w:r w:rsidRPr="00F74CF7">
              <w:rPr>
                <w:rFonts w:ascii="Nikosh" w:eastAsia="Times New Roman" w:hAnsi="Nikosh" w:cs="Nikosh"/>
                <w:szCs w:val="22"/>
                <w:cs/>
                <w:lang w:bidi="bn-IN"/>
              </w:rPr>
              <w:t>বিভাগ</w:t>
            </w:r>
            <w:r w:rsidRPr="00F74CF7">
              <w:rPr>
                <w:rFonts w:ascii="Nikosh" w:eastAsia="Times New Roman" w:hAnsi="Nikosh" w:cs="Nikosh"/>
                <w:szCs w:val="24"/>
                <w:lang w:bidi="ar-SA"/>
              </w:rPr>
              <w:t>/</w:t>
            </w:r>
            <w:r w:rsidRPr="00F74CF7">
              <w:rPr>
                <w:rFonts w:ascii="Nikosh" w:eastAsia="Times New Roman" w:hAnsi="Nikosh" w:cs="Nikosh"/>
                <w:szCs w:val="22"/>
                <w:cs/>
                <w:lang w:bidi="bn-IN"/>
              </w:rPr>
              <w:t>কর্পোরেশন</w:t>
            </w:r>
            <w:r w:rsidRPr="00F74CF7">
              <w:rPr>
                <w:rFonts w:ascii="Nikosh" w:eastAsia="Times New Roman" w:hAnsi="Nikosh" w:cs="Nikosh"/>
                <w:szCs w:val="24"/>
                <w:lang w:bidi="ar-SA"/>
              </w:rPr>
              <w:br/>
            </w:r>
            <w:r w:rsidRPr="00F74CF7">
              <w:rPr>
                <w:rFonts w:ascii="Nikosh" w:eastAsia="Times New Roman" w:hAnsi="Nikosh" w:cs="Nikosh"/>
                <w:szCs w:val="22"/>
                <w:cs/>
                <w:lang w:bidi="bn-IN"/>
              </w:rPr>
              <w:t>এর প্রধান কর্মকর্তা</w:t>
            </w:r>
            <w:r w:rsidRPr="00F74CF7">
              <w:rPr>
                <w:rFonts w:ascii="Nikosh" w:eastAsia="Times New Roman" w:hAnsi="Nikosh" w:cs="Nikosh"/>
                <w:szCs w:val="24"/>
                <w:lang w:bidi="ar-SA"/>
              </w:rPr>
              <w:t>/</w:t>
            </w:r>
            <w:r w:rsidRPr="00F74CF7">
              <w:rPr>
                <w:rFonts w:ascii="Nikosh" w:eastAsia="Times New Roman" w:hAnsi="Nikosh" w:cs="Nikosh"/>
                <w:szCs w:val="22"/>
                <w:cs/>
                <w:lang w:bidi="bn-IN"/>
              </w:rPr>
              <w:t>জেলার</w:t>
            </w:r>
            <w:r w:rsidRPr="00F74CF7">
              <w:rPr>
                <w:rFonts w:ascii="Nikosh" w:eastAsia="Times New Roman" w:hAnsi="Nikosh" w:cs="Nikosh"/>
                <w:szCs w:val="24"/>
                <w:lang w:bidi="ar-SA"/>
              </w:rPr>
              <w:br/>
            </w:r>
            <w:r w:rsidRPr="00F74CF7">
              <w:rPr>
                <w:rFonts w:ascii="Nikosh" w:eastAsia="Times New Roman" w:hAnsi="Nikosh" w:cs="Nikosh"/>
                <w:szCs w:val="22"/>
                <w:cs/>
                <w:lang w:bidi="bn-IN"/>
              </w:rPr>
              <w:t>দায়িত্বপ্রাপ্ত কর্মকর্তা</w:t>
            </w:r>
            <w:r w:rsidRPr="00F74CF7">
              <w:rPr>
                <w:rFonts w:ascii="Nikosh" w:eastAsia="Times New Roman" w:hAnsi="Nikosh" w:cs="Nikosh"/>
                <w:szCs w:val="24"/>
                <w:lang w:bidi="ar-SA"/>
              </w:rPr>
              <w:t>)</w:t>
            </w:r>
          </w:p>
        </w:tc>
        <w:tc>
          <w:tcPr>
            <w:tcW w:w="2824" w:type="dxa"/>
            <w:tcBorders>
              <w:top w:val="nil"/>
              <w:left w:val="single" w:sz="1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tbl>
            <w:tblPr>
              <w:tblW w:w="300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C0267" w:rsidRPr="0023645C" w14:paraId="3BED59AC" w14:textId="77777777" w:rsidTr="004F0934"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243FD4" w14:textId="77777777" w:rsidR="004C0267" w:rsidRPr="0023645C" w:rsidRDefault="004C0267" w:rsidP="004F0934">
                  <w:pPr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ar-SA"/>
                    </w:rPr>
                  </w:pPr>
                  <w:r w:rsidRPr="0023645C">
                    <w:rPr>
                      <w:rFonts w:ascii="Nikosh" w:eastAsia="Times New Roman" w:hAnsi="Nikosh" w:cs="Nikosh"/>
                      <w:sz w:val="24"/>
                      <w:szCs w:val="24"/>
                      <w:cs/>
                      <w:lang w:bidi="bn-IN"/>
                    </w:rPr>
                    <w:t>স্বাক্ষরঃ</w:t>
                  </w:r>
                </w:p>
                <w:p w14:paraId="51B18C7E" w14:textId="77777777" w:rsidR="004C0267" w:rsidRPr="0023645C" w:rsidRDefault="004C0267" w:rsidP="004F0934">
                  <w:pPr>
                    <w:spacing w:after="0" w:line="240" w:lineRule="auto"/>
                    <w:rPr>
                      <w:rFonts w:ascii="Nikosh" w:eastAsia="Times New Roman" w:hAnsi="Nikosh" w:cs="Nikosh"/>
                      <w:noProof/>
                      <w:sz w:val="24"/>
                      <w:szCs w:val="24"/>
                      <w:lang w:bidi="ar-SA"/>
                    </w:rPr>
                  </w:pPr>
                </w:p>
                <w:p w14:paraId="2367ADDE" w14:textId="77777777" w:rsidR="004C0267" w:rsidRPr="0023645C" w:rsidRDefault="004C0267" w:rsidP="004F0934">
                  <w:pPr>
                    <w:spacing w:after="0" w:line="240" w:lineRule="auto"/>
                    <w:rPr>
                      <w:rFonts w:ascii="Nikosh" w:eastAsia="Times New Roman" w:hAnsi="Nikosh" w:cs="Nikosh"/>
                      <w:noProof/>
                      <w:sz w:val="24"/>
                      <w:szCs w:val="24"/>
                      <w:lang w:bidi="ar-SA"/>
                    </w:rPr>
                  </w:pPr>
                </w:p>
                <w:p w14:paraId="5B85ED4C" w14:textId="77777777" w:rsidR="004C0267" w:rsidRPr="0023645C" w:rsidRDefault="004C0267" w:rsidP="004F0934">
                  <w:pPr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4C0267" w:rsidRPr="0023645C" w14:paraId="60A11D77" w14:textId="77777777" w:rsidTr="004F093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95E5E4" w14:textId="77777777" w:rsidR="004C0267" w:rsidRPr="0023645C" w:rsidRDefault="004C0267" w:rsidP="004F0934">
                  <w:pPr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4C0267" w:rsidRPr="0023645C" w14:paraId="423AAD67" w14:textId="77777777" w:rsidTr="004F0934"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30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3"/>
                    <w:gridCol w:w="2617"/>
                  </w:tblGrid>
                  <w:tr w:rsidR="004C0267" w:rsidRPr="0023645C" w14:paraId="41E8AE72" w14:textId="77777777" w:rsidTr="004F0934"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FF43C91" w14:textId="77777777" w:rsidR="004C0267" w:rsidRPr="0023645C" w:rsidRDefault="004C0267" w:rsidP="004F0934">
                        <w:pPr>
                          <w:spacing w:after="0" w:line="240" w:lineRule="auto"/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</w:pPr>
                        <w:r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cs/>
                            <w:lang w:bidi="bn-IN"/>
                          </w:rPr>
                          <w:t>নামঃ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7C45473" w14:textId="77777777" w:rsidR="004C0267" w:rsidRPr="0023645C" w:rsidRDefault="006651FD" w:rsidP="006651FD">
                        <w:pPr>
                          <w:spacing w:after="0" w:line="240" w:lineRule="auto"/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</w:pPr>
                        <w:r>
                          <w:rPr>
                            <w:rFonts w:ascii="Nikosh" w:eastAsia="Times New Roman" w:hAnsi="Nikosh" w:cs="Nikosh" w:hint="cs"/>
                            <w:sz w:val="24"/>
                            <w:szCs w:val="24"/>
                            <w:cs/>
                            <w:lang w:bidi="bn-IN"/>
                          </w:rPr>
                          <w:t xml:space="preserve"> </w:t>
                        </w:r>
                        <w:r w:rsidR="004C0267"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cs/>
                            <w:lang w:bidi="bn-IN"/>
                          </w:rPr>
                          <w:t>ড</w:t>
                        </w:r>
                        <w:r w:rsidR="004C0267"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  <w:t>.</w:t>
                        </w:r>
                        <w:r>
                          <w:rPr>
                            <w:rFonts w:ascii="Nikosh" w:eastAsia="Times New Roman" w:hAnsi="Nikosh" w:cs="Nikosh" w:hint="cs"/>
                            <w:sz w:val="24"/>
                            <w:szCs w:val="24"/>
                            <w:cs/>
                            <w:lang w:bidi="bn-IN"/>
                          </w:rPr>
                          <w:t xml:space="preserve"> শাকিলা ফারুক</w:t>
                        </w:r>
                      </w:p>
                    </w:tc>
                  </w:tr>
                </w:tbl>
                <w:p w14:paraId="16793032" w14:textId="77777777" w:rsidR="004C0267" w:rsidRPr="0023645C" w:rsidRDefault="004C0267" w:rsidP="004F0934">
                  <w:pPr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4C0267" w:rsidRPr="0023645C" w14:paraId="24871225" w14:textId="77777777" w:rsidTr="004F0934"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30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8"/>
                    <w:gridCol w:w="2512"/>
                  </w:tblGrid>
                  <w:tr w:rsidR="004C0267" w:rsidRPr="0023645C" w14:paraId="5F93B3A3" w14:textId="77777777" w:rsidTr="004F0934"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01B2DF2" w14:textId="77777777" w:rsidR="004C0267" w:rsidRPr="0023645C" w:rsidRDefault="004C0267" w:rsidP="004F0934">
                        <w:pPr>
                          <w:spacing w:after="0" w:line="240" w:lineRule="auto"/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</w:pPr>
                        <w:r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cs/>
                            <w:lang w:bidi="bn-IN"/>
                          </w:rPr>
                          <w:t>পদবীঃ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DBE7B7A" w14:textId="77777777" w:rsidR="004C0267" w:rsidRPr="0023645C" w:rsidRDefault="004C0267" w:rsidP="006651FD">
                        <w:pPr>
                          <w:spacing w:after="0" w:line="240" w:lineRule="auto"/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</w:pPr>
                        <w:r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cs/>
                            <w:lang w:bidi="bn-IN"/>
                          </w:rPr>
                          <w:t xml:space="preserve">মহাপরিচালক </w:t>
                        </w:r>
                        <w:r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  <w:t>(</w:t>
                        </w:r>
                        <w:r w:rsidR="006651FD">
                          <w:rPr>
                            <w:rFonts w:ascii="Nikosh" w:eastAsia="Times New Roman" w:hAnsi="Nikosh" w:cs="Nikosh" w:hint="cs"/>
                            <w:sz w:val="24"/>
                            <w:szCs w:val="24"/>
                            <w:cs/>
                            <w:lang w:bidi="bn-IN"/>
                          </w:rPr>
                          <w:t>সাময়িক</w:t>
                        </w:r>
                        <w:r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cs/>
                            <w:lang w:bidi="bn-IN"/>
                          </w:rPr>
                          <w:t xml:space="preserve"> দায়িত্ব</w:t>
                        </w:r>
                        <w:r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  <w:t>)</w:t>
                        </w:r>
                      </w:p>
                    </w:tc>
                  </w:tr>
                </w:tbl>
                <w:p w14:paraId="405F5685" w14:textId="77777777" w:rsidR="004C0267" w:rsidRPr="0023645C" w:rsidRDefault="004C0267" w:rsidP="004F0934">
                  <w:pPr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4C0267" w:rsidRPr="0023645C" w14:paraId="5C4522D4" w14:textId="77777777" w:rsidTr="004F0934"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30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6"/>
                    <w:gridCol w:w="2534"/>
                  </w:tblGrid>
                  <w:tr w:rsidR="004C0267" w:rsidRPr="0023645C" w14:paraId="0C49BAE7" w14:textId="77777777" w:rsidTr="004F0934"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CCFE982" w14:textId="77777777" w:rsidR="004C0267" w:rsidRPr="0023645C" w:rsidRDefault="004C0267" w:rsidP="004F0934">
                        <w:pPr>
                          <w:spacing w:after="0" w:line="240" w:lineRule="auto"/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</w:pPr>
                        <w:r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cs/>
                            <w:lang w:bidi="bn-IN"/>
                          </w:rPr>
                          <w:t>ফোনঃ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F3E18C8" w14:textId="77777777" w:rsidR="004C0267" w:rsidRPr="0023645C" w:rsidRDefault="004C0267" w:rsidP="004F0934">
                        <w:pPr>
                          <w:spacing w:after="0" w:line="240" w:lineRule="auto"/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</w:pPr>
                        <w:r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  <w:t>+</w:t>
                        </w:r>
                        <w:r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cs/>
                            <w:lang w:bidi="bn-IN"/>
                          </w:rPr>
                          <w:t>৮৮ ০২ ২২৪৪৯১৬৭৬</w:t>
                        </w:r>
                      </w:p>
                    </w:tc>
                  </w:tr>
                </w:tbl>
                <w:p w14:paraId="0393E858" w14:textId="77777777" w:rsidR="004C0267" w:rsidRPr="0023645C" w:rsidRDefault="004C0267" w:rsidP="004F0934">
                  <w:pPr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4C0267" w:rsidRPr="0023645C" w14:paraId="08DBB72D" w14:textId="77777777" w:rsidTr="004F0934"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30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8"/>
                    <w:gridCol w:w="2362"/>
                  </w:tblGrid>
                  <w:tr w:rsidR="004C0267" w:rsidRPr="0023645C" w14:paraId="59261D82" w14:textId="77777777" w:rsidTr="004F0934"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355F4F5" w14:textId="77777777" w:rsidR="004C0267" w:rsidRPr="0023645C" w:rsidRDefault="004C0267" w:rsidP="004F0934">
                        <w:pPr>
                          <w:spacing w:after="0" w:line="240" w:lineRule="auto"/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</w:pPr>
                        <w:r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cs/>
                            <w:lang w:bidi="bn-IN"/>
                          </w:rPr>
                          <w:t>ইমেইলঃ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3A341F4" w14:textId="77777777" w:rsidR="004C0267" w:rsidRPr="0023645C" w:rsidRDefault="004C0267" w:rsidP="004F0934">
                        <w:pPr>
                          <w:spacing w:after="0" w:line="240" w:lineRule="auto"/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</w:pPr>
                        <w:r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  <w:t>dg@blri.gov.bd</w:t>
                        </w:r>
                      </w:p>
                    </w:tc>
                  </w:tr>
                </w:tbl>
                <w:p w14:paraId="2646E569" w14:textId="77777777" w:rsidR="004C0267" w:rsidRPr="0023645C" w:rsidRDefault="004C0267" w:rsidP="004F0934">
                  <w:pPr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4C0267" w:rsidRPr="0023645C" w14:paraId="627FEAD2" w14:textId="77777777" w:rsidTr="004F0934"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30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8"/>
                    <w:gridCol w:w="2092"/>
                  </w:tblGrid>
                  <w:tr w:rsidR="004C0267" w:rsidRPr="0023645C" w14:paraId="4FBAE3E3" w14:textId="77777777" w:rsidTr="004F0934"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00EFE81" w14:textId="77777777" w:rsidR="004C0267" w:rsidRPr="0023645C" w:rsidRDefault="004C0267" w:rsidP="004F0934">
                        <w:pPr>
                          <w:spacing w:after="0" w:line="240" w:lineRule="auto"/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</w:pPr>
                        <w:r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cs/>
                            <w:lang w:bidi="bn-IN"/>
                          </w:rPr>
                          <w:t>ওয়েবসাইটঃ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A468DCF" w14:textId="77777777" w:rsidR="004C0267" w:rsidRPr="0023645C" w:rsidRDefault="004C0267" w:rsidP="004F0934">
                        <w:pPr>
                          <w:spacing w:after="0" w:line="240" w:lineRule="auto"/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</w:pPr>
                        <w:r w:rsidRPr="0023645C">
                          <w:rPr>
                            <w:rFonts w:ascii="Nikosh" w:eastAsia="Times New Roman" w:hAnsi="Nikosh" w:cs="Nikosh"/>
                            <w:sz w:val="24"/>
                            <w:szCs w:val="24"/>
                            <w:lang w:bidi="ar-SA"/>
                          </w:rPr>
                          <w:t>www.blri.gov.bd</w:t>
                        </w:r>
                      </w:p>
                    </w:tc>
                  </w:tr>
                </w:tbl>
                <w:p w14:paraId="4FC56351" w14:textId="77777777" w:rsidR="004C0267" w:rsidRPr="0023645C" w:rsidRDefault="004C0267" w:rsidP="004F0934">
                  <w:pPr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14:paraId="606076AB" w14:textId="77777777" w:rsidR="004C0267" w:rsidRPr="0023645C" w:rsidRDefault="004C0267" w:rsidP="004F0934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</w:p>
        </w:tc>
      </w:tr>
    </w:tbl>
    <w:p w14:paraId="1DFEA762" w14:textId="77777777" w:rsidR="004C0267" w:rsidRPr="0023645C" w:rsidRDefault="004C0267" w:rsidP="004C0267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000000"/>
          <w:sz w:val="24"/>
          <w:szCs w:val="24"/>
          <w:lang w:bidi="ar-SA"/>
        </w:rPr>
      </w:pPr>
      <w:r w:rsidRPr="0023645C">
        <w:rPr>
          <w:rFonts w:ascii="Nikosh" w:eastAsia="Times New Roman" w:hAnsi="Nikosh" w:cs="Nikosh"/>
          <w:b/>
          <w:bCs/>
          <w:color w:val="000000"/>
          <w:sz w:val="24"/>
          <w:szCs w:val="24"/>
          <w:cs/>
          <w:lang w:bidi="bn-IN"/>
        </w:rPr>
        <w:t>প্রাপক</w:t>
      </w:r>
      <w:r w:rsidRPr="0023645C">
        <w:rPr>
          <w:rFonts w:ascii="Nikosh" w:eastAsia="Times New Roman" w:hAnsi="Nikosh" w:cs="Nikosh"/>
          <w:b/>
          <w:bCs/>
          <w:color w:val="000000"/>
          <w:sz w:val="24"/>
          <w:szCs w:val="24"/>
          <w:lang w:bidi="ar-SA"/>
        </w:rPr>
        <w:t>,</w:t>
      </w:r>
    </w:p>
    <w:p w14:paraId="4D6815DF" w14:textId="77777777" w:rsidR="004C0267" w:rsidRDefault="004C0267" w:rsidP="004C0267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000000"/>
          <w:sz w:val="24"/>
          <w:szCs w:val="24"/>
          <w:lang w:bidi="ar-SA"/>
        </w:rPr>
      </w:pP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পর</w:t>
      </w:r>
      <w:r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িচালক</w:t>
      </w:r>
      <w:r>
        <w:rPr>
          <w:rFonts w:ascii="Nikosh" w:eastAsia="Times New Roman" w:hAnsi="Nikosh" w:cs="Nikosh"/>
          <w:color w:val="000000"/>
          <w:sz w:val="24"/>
          <w:szCs w:val="24"/>
          <w:lang w:bidi="ar-SA"/>
        </w:rPr>
        <w:t>/</w:t>
      </w:r>
      <w:r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উপ</w:t>
      </w:r>
      <w:r>
        <w:rPr>
          <w:rFonts w:ascii="Nikosh" w:eastAsia="Times New Roman" w:hAnsi="Nikosh" w:cs="Nikosh"/>
          <w:color w:val="000000"/>
          <w:sz w:val="24"/>
          <w:szCs w:val="24"/>
          <w:lang w:bidi="ar-SA"/>
        </w:rPr>
        <w:t>-</w:t>
      </w:r>
      <w:r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পরিচালক</w:t>
      </w:r>
      <w:r>
        <w:rPr>
          <w:rFonts w:ascii="Nikosh" w:eastAsia="Times New Roman" w:hAnsi="Nikosh" w:cs="Nikosh"/>
          <w:color w:val="000000"/>
          <w:sz w:val="24"/>
          <w:szCs w:val="24"/>
          <w:lang w:bidi="ar-SA"/>
        </w:rPr>
        <w:t>/</w:t>
      </w:r>
      <w:r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সহকারী পরিচালক</w:t>
      </w:r>
    </w:p>
    <w:p w14:paraId="2D1BD97D" w14:textId="77777777" w:rsidR="004C0267" w:rsidRDefault="004C0267" w:rsidP="004C0267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000000"/>
          <w:sz w:val="24"/>
          <w:szCs w:val="24"/>
          <w:lang w:bidi="ar-SA"/>
        </w:rPr>
      </w:pP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বিভাগীয় পাসপোর্ট ও </w:t>
      </w:r>
      <w:r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ভিসা অফিস</w:t>
      </w:r>
      <w:r>
        <w:rPr>
          <w:rFonts w:ascii="Nikosh" w:eastAsia="Times New Roman" w:hAnsi="Nikosh" w:cs="Nikosh"/>
          <w:color w:val="000000"/>
          <w:sz w:val="24"/>
          <w:szCs w:val="24"/>
          <w:lang w:bidi="ar-SA"/>
        </w:rPr>
        <w:t>/</w:t>
      </w:r>
      <w:r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আঞ্চলিক পাসপোর্ট অফিস</w:t>
      </w:r>
      <w:r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 xml:space="preserve">, 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আগারগাঁও</w:t>
      </w:r>
      <w:r>
        <w:rPr>
          <w:rFonts w:ascii="Nikosh" w:eastAsia="Times New Roman" w:hAnsi="Nikosh" w:cs="Nikosh"/>
          <w:color w:val="000000"/>
          <w:sz w:val="24"/>
          <w:szCs w:val="24"/>
          <w:lang w:bidi="ar-SA"/>
        </w:rPr>
        <w:t>/</w:t>
      </w:r>
      <w:r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মোহাম্মদপুর</w:t>
      </w:r>
      <w:r w:rsidRPr="0023645C">
        <w:rPr>
          <w:rFonts w:ascii="Nikosh" w:eastAsia="Times New Roman" w:hAnsi="Nikosh" w:cs="Nikosh"/>
          <w:color w:val="000000"/>
          <w:sz w:val="24"/>
          <w:szCs w:val="24"/>
          <w:lang w:bidi="ar-SA"/>
        </w:rPr>
        <w:t xml:space="preserve">, </w:t>
      </w:r>
      <w:r w:rsidRPr="0023645C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ঢাকা।</w:t>
      </w:r>
    </w:p>
    <w:p w14:paraId="05B1B715" w14:textId="77777777" w:rsidR="00FF437F" w:rsidRDefault="00FF437F"/>
    <w:sectPr w:rsidR="00FF4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2CF"/>
    <w:rsid w:val="004B72CF"/>
    <w:rsid w:val="004C0267"/>
    <w:rsid w:val="006651FD"/>
    <w:rsid w:val="00740B5A"/>
    <w:rsid w:val="0076428F"/>
    <w:rsid w:val="00E13C4C"/>
    <w:rsid w:val="00F00C66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EB844"/>
  <w15:chartTrackingRefBased/>
  <w15:docId w15:val="{F259B880-E7F9-455E-8CF9-41245610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267"/>
    <w:rPr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2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C66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66"/>
    <w:rPr>
      <w:rFonts w:ascii="Segoe UI" w:hAnsi="Segoe UI" w:cs="Segoe UI"/>
      <w:sz w:val="1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ri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</dc:creator>
  <cp:keywords/>
  <dc:description/>
  <cp:lastModifiedBy>HP</cp:lastModifiedBy>
  <cp:revision>6</cp:revision>
  <cp:lastPrinted>2025-01-22T03:24:00Z</cp:lastPrinted>
  <dcterms:created xsi:type="dcterms:W3CDTF">2024-11-24T09:04:00Z</dcterms:created>
  <dcterms:modified xsi:type="dcterms:W3CDTF">2025-01-22T03:41:00Z</dcterms:modified>
</cp:coreProperties>
</file>