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7F" w:rsidRPr="0009227F" w:rsidRDefault="0005747F" w:rsidP="000574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6"/>
          <w:lang w:val="en-GB"/>
        </w:rPr>
      </w:pPr>
      <w:r w:rsidRPr="0009227F">
        <w:rPr>
          <w:rFonts w:ascii="Arial" w:hAnsi="Arial" w:cs="Arial"/>
          <w:b/>
          <w:bCs/>
          <w:sz w:val="28"/>
          <w:szCs w:val="36"/>
          <w:lang w:val="en-GB"/>
        </w:rPr>
        <w:t>BANGLADESH INLAND WATER TRANSPORT AUTHORITY</w:t>
      </w:r>
      <w:r>
        <w:rPr>
          <w:rFonts w:ascii="Arial" w:hAnsi="Arial" w:cs="Arial"/>
          <w:b/>
          <w:bCs/>
          <w:sz w:val="28"/>
          <w:szCs w:val="36"/>
          <w:lang w:val="en-GB"/>
        </w:rPr>
        <w:t xml:space="preserve"> </w:t>
      </w:r>
      <w:r w:rsidRPr="0009227F">
        <w:rPr>
          <w:rFonts w:ascii="Arial" w:hAnsi="Arial" w:cs="Arial"/>
          <w:b/>
          <w:bCs/>
          <w:sz w:val="28"/>
          <w:szCs w:val="36"/>
          <w:lang w:val="en-GB"/>
        </w:rPr>
        <w:t>(BIWTA)</w:t>
      </w:r>
    </w:p>
    <w:p w:rsidR="0005747F" w:rsidRDefault="0005747F" w:rsidP="0005747F">
      <w:pPr>
        <w:jc w:val="center"/>
        <w:rPr>
          <w:sz w:val="22"/>
        </w:rPr>
      </w:pPr>
      <w:r w:rsidRPr="0009227F">
        <w:rPr>
          <w:sz w:val="22"/>
        </w:rPr>
        <w:t xml:space="preserve">141-143, </w:t>
      </w:r>
      <w:proofErr w:type="spellStart"/>
      <w:r w:rsidRPr="0009227F">
        <w:rPr>
          <w:sz w:val="22"/>
        </w:rPr>
        <w:t>Motijheel</w:t>
      </w:r>
      <w:proofErr w:type="spellEnd"/>
      <w:r w:rsidRPr="0009227F">
        <w:rPr>
          <w:sz w:val="22"/>
        </w:rPr>
        <w:t xml:space="preserve"> C/A, Dhaka-1000</w:t>
      </w:r>
    </w:p>
    <w:p w:rsidR="0005747F" w:rsidRPr="00F05149" w:rsidRDefault="0005747F" w:rsidP="0005747F">
      <w:pPr>
        <w:jc w:val="center"/>
        <w:rPr>
          <w:sz w:val="22"/>
        </w:rPr>
      </w:pPr>
    </w:p>
    <w:p w:rsidR="0005747F" w:rsidRPr="00F05149" w:rsidRDefault="0005747F" w:rsidP="0005747F">
      <w:pPr>
        <w:ind w:left="6840" w:hanging="6840"/>
        <w:rPr>
          <w:sz w:val="22"/>
          <w:u w:val="single"/>
        </w:rPr>
      </w:pPr>
      <w:r>
        <w:rPr>
          <w:sz w:val="22"/>
        </w:rPr>
        <w:t>Notice No: 18.11.00.00.356.07.022.19</w:t>
      </w:r>
      <w:r w:rsidRPr="0009227F">
        <w:rPr>
          <w:sz w:val="22"/>
        </w:rPr>
        <w:t xml:space="preserve">/ </w:t>
      </w:r>
      <w:r>
        <w:tab/>
      </w:r>
      <w:r>
        <w:tab/>
        <w:t xml:space="preserve">       </w:t>
      </w:r>
      <w:r>
        <w:rPr>
          <w:sz w:val="22"/>
        </w:rPr>
        <w:t>Date:</w:t>
      </w:r>
      <w:r w:rsidRPr="0009227F">
        <w:rPr>
          <w:sz w:val="22"/>
        </w:rPr>
        <w:t xml:space="preserve"> </w:t>
      </w:r>
      <w:r>
        <w:rPr>
          <w:sz w:val="22"/>
        </w:rPr>
        <w:t>05.02.2020</w:t>
      </w:r>
      <w:r w:rsidRPr="0009227F">
        <w:rPr>
          <w:sz w:val="22"/>
        </w:rPr>
        <w:t xml:space="preserve">                                                                                                                                              </w:t>
      </w:r>
    </w:p>
    <w:p w:rsidR="0005747F" w:rsidRPr="00F05149" w:rsidRDefault="0005747F" w:rsidP="0005747F">
      <w:pPr>
        <w:spacing w:after="240"/>
        <w:jc w:val="center"/>
        <w:rPr>
          <w:b/>
          <w:sz w:val="28"/>
        </w:rPr>
      </w:pPr>
      <w:r w:rsidRPr="0009227F">
        <w:rPr>
          <w:b/>
          <w:sz w:val="28"/>
          <w:u w:val="single"/>
        </w:rPr>
        <w:t>E-Tender Notice</w:t>
      </w:r>
    </w:p>
    <w:p w:rsidR="0005747F" w:rsidRPr="00F05149" w:rsidRDefault="0005747F" w:rsidP="0005747F">
      <w:pPr>
        <w:spacing w:after="240"/>
        <w:jc w:val="both"/>
        <w:rPr>
          <w:sz w:val="22"/>
          <w:szCs w:val="22"/>
        </w:rPr>
      </w:pPr>
      <w:r w:rsidRPr="00D17B72">
        <w:rPr>
          <w:sz w:val="22"/>
          <w:szCs w:val="22"/>
        </w:rPr>
        <w:t>This is an online tender where only e-tender will be accepted in the National e-GP portal and no offline/hard copies will be accepted. To submit e-Tender, Registration in the national e-GP System portal (</w:t>
      </w:r>
      <w:hyperlink r:id="rId5" w:history="1">
        <w:r w:rsidRPr="00D17B72">
          <w:rPr>
            <w:rStyle w:val="Hyperlink"/>
            <w:sz w:val="22"/>
            <w:szCs w:val="22"/>
          </w:rPr>
          <w:t>www.eprocure.gov.bd</w:t>
        </w:r>
      </w:hyperlink>
      <w:r w:rsidRPr="00D17B72">
        <w:rPr>
          <w:sz w:val="22"/>
          <w:szCs w:val="22"/>
        </w:rPr>
        <w:t>) is required. The fees of downloading the e-Tender Documents of following package from the National e-GP System portal have to deposit online through any registered Bank’s Branches up to</w:t>
      </w:r>
      <w:r>
        <w:rPr>
          <w:sz w:val="22"/>
          <w:szCs w:val="22"/>
        </w:rPr>
        <w:t xml:space="preserve"> the following Date &amp; Time.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350"/>
        <w:gridCol w:w="3600"/>
        <w:gridCol w:w="1811"/>
        <w:gridCol w:w="1718"/>
      </w:tblGrid>
      <w:tr w:rsidR="0005747F" w:rsidRPr="0009227F" w:rsidTr="006C2D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 w:rsidRPr="0009227F">
              <w:rPr>
                <w:sz w:val="22"/>
              </w:rPr>
              <w:t>Sl</w:t>
            </w:r>
            <w:r>
              <w:rPr>
                <w:sz w:val="22"/>
              </w:rPr>
              <w:t>.</w:t>
            </w:r>
            <w:r w:rsidRPr="0009227F">
              <w:rPr>
                <w:sz w:val="22"/>
              </w:rPr>
              <w:t xml:space="preserve">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 w:rsidRPr="0009227F">
              <w:rPr>
                <w:sz w:val="22"/>
              </w:rPr>
              <w:t>Tender ID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 w:rsidRPr="0009227F">
              <w:rPr>
                <w:sz w:val="22"/>
              </w:rPr>
              <w:t>Procurement Nature Title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 w:rsidRPr="0009227F">
              <w:rPr>
                <w:sz w:val="22"/>
              </w:rPr>
              <w:t>Type Method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 w:rsidRPr="0009227F">
              <w:rPr>
                <w:sz w:val="22"/>
              </w:rPr>
              <w:t>Closing Date &amp; Time</w:t>
            </w:r>
          </w:p>
        </w:tc>
      </w:tr>
      <w:tr w:rsidR="0005747F" w:rsidRPr="0009227F" w:rsidTr="006C2D2A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sz w:val="22"/>
              </w:rPr>
              <w:t>0</w:t>
            </w:r>
            <w:r w:rsidRPr="0009227F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sz w:val="22"/>
              </w:rPr>
              <w:t>417374</w:t>
            </w:r>
          </w:p>
          <w:p w:rsidR="0005747F" w:rsidRPr="00D17B72" w:rsidRDefault="0005747F" w:rsidP="006C2D2A">
            <w:pPr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7F" w:rsidRPr="00D17B72" w:rsidRDefault="0005747F" w:rsidP="006C2D2A">
            <w:pPr>
              <w:tabs>
                <w:tab w:val="left" w:pos="405"/>
              </w:tabs>
              <w:jc w:val="both"/>
              <w:rPr>
                <w:rFonts w:eastAsia="SimSun"/>
                <w:sz w:val="22"/>
                <w:lang w:val="en-GB" w:eastAsia="zh-CN"/>
              </w:rPr>
            </w:pPr>
            <w:r w:rsidRPr="0009227F">
              <w:rPr>
                <w:sz w:val="22"/>
                <w:lang w:val="en-GB"/>
              </w:rPr>
              <w:t>Procurement</w:t>
            </w:r>
            <w:r>
              <w:rPr>
                <w:sz w:val="22"/>
                <w:lang w:val="en-GB"/>
              </w:rPr>
              <w:t xml:space="preserve"> and installation of Transformer, AVR and PFI for 02 DGPS Beacon Stations.  </w:t>
            </w:r>
            <w:r w:rsidRPr="0009227F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 w:rsidRPr="0009227F">
              <w:rPr>
                <w:sz w:val="22"/>
              </w:rPr>
              <w:t>OTM (NCT)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sz w:val="22"/>
              </w:rPr>
              <w:t>20</w:t>
            </w:r>
            <w:r w:rsidRPr="0009227F">
              <w:rPr>
                <w:sz w:val="22"/>
              </w:rPr>
              <w:t>-</w:t>
            </w:r>
            <w:r>
              <w:rPr>
                <w:sz w:val="22"/>
              </w:rPr>
              <w:t>Feb-2020</w:t>
            </w:r>
          </w:p>
          <w:p w:rsidR="0005747F" w:rsidRPr="0009227F" w:rsidRDefault="0005747F" w:rsidP="006C2D2A">
            <w:pPr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sz w:val="22"/>
              </w:rPr>
              <w:t>12</w:t>
            </w:r>
            <w:r w:rsidRPr="0009227F">
              <w:rPr>
                <w:sz w:val="22"/>
              </w:rPr>
              <w:t>.00</w:t>
            </w:r>
          </w:p>
        </w:tc>
      </w:tr>
    </w:tbl>
    <w:p w:rsidR="0005747F" w:rsidRPr="0009227F" w:rsidRDefault="0005747F" w:rsidP="0005747F">
      <w:pPr>
        <w:rPr>
          <w:rFonts w:eastAsia="SimSun"/>
          <w:sz w:val="22"/>
          <w:lang w:eastAsia="zh-CN"/>
        </w:rPr>
      </w:pPr>
    </w:p>
    <w:p w:rsidR="0005747F" w:rsidRPr="0009227F" w:rsidRDefault="0005747F" w:rsidP="0005747F">
      <w:pPr>
        <w:rPr>
          <w:sz w:val="22"/>
        </w:rPr>
      </w:pPr>
      <w:r w:rsidRPr="0009227F">
        <w:rPr>
          <w:sz w:val="22"/>
        </w:rPr>
        <w:t>Further information and guideline are available in the National e-GP System Portal and from e-GP help desk (</w:t>
      </w:r>
      <w:hyperlink r:id="rId6" w:history="1">
        <w:r w:rsidRPr="0009227F">
          <w:rPr>
            <w:rStyle w:val="Hyperlink"/>
            <w:sz w:val="22"/>
          </w:rPr>
          <w:t>helpdesk@eprocure.gov.bd</w:t>
        </w:r>
      </w:hyperlink>
      <w:r w:rsidRPr="0009227F">
        <w:rPr>
          <w:sz w:val="22"/>
        </w:rPr>
        <w:t>).</w:t>
      </w:r>
    </w:p>
    <w:p w:rsidR="0005747F" w:rsidRDefault="0005747F" w:rsidP="0005747F"/>
    <w:p w:rsidR="0005747F" w:rsidRDefault="0005747F" w:rsidP="0005747F"/>
    <w:p w:rsidR="0005747F" w:rsidRPr="00F05149" w:rsidRDefault="0005747F" w:rsidP="0005747F">
      <w:pPr>
        <w:rPr>
          <w:sz w:val="22"/>
        </w:rPr>
      </w:pPr>
      <w:r>
        <w:t xml:space="preserve">                                                                                                                 </w:t>
      </w:r>
      <w:r w:rsidRPr="00F05149">
        <w:rPr>
          <w:b/>
          <w:bCs/>
          <w:sz w:val="22"/>
        </w:rPr>
        <w:t>(</w:t>
      </w:r>
      <w:proofErr w:type="spellStart"/>
      <w:r w:rsidRPr="00F05149">
        <w:rPr>
          <w:b/>
          <w:bCs/>
          <w:sz w:val="22"/>
        </w:rPr>
        <w:t>Mehedy</w:t>
      </w:r>
      <w:proofErr w:type="spellEnd"/>
      <w:r w:rsidRPr="00F05149">
        <w:rPr>
          <w:b/>
          <w:bCs/>
          <w:sz w:val="22"/>
        </w:rPr>
        <w:t xml:space="preserve"> Hassan)</w:t>
      </w:r>
    </w:p>
    <w:p w:rsidR="0005747F" w:rsidRDefault="0005747F" w:rsidP="0005747F">
      <w:pPr>
        <w:tabs>
          <w:tab w:val="center" w:pos="7200"/>
        </w:tabs>
      </w:pPr>
      <w:r w:rsidRPr="00F05149">
        <w:t xml:space="preserve">                                                                                                </w:t>
      </w:r>
      <w:r w:rsidRPr="00F05149">
        <w:rPr>
          <w:sz w:val="22"/>
        </w:rPr>
        <w:t xml:space="preserve"> </w:t>
      </w:r>
      <w:r w:rsidRPr="00F05149">
        <w:rPr>
          <w:sz w:val="22"/>
        </w:rPr>
        <w:tab/>
        <w:t xml:space="preserve">      Superintending </w:t>
      </w:r>
      <w:proofErr w:type="gramStart"/>
      <w:r w:rsidRPr="00F05149">
        <w:rPr>
          <w:sz w:val="22"/>
        </w:rPr>
        <w:t>Engineer(</w:t>
      </w:r>
      <w:proofErr w:type="gramEnd"/>
      <w:r w:rsidRPr="00F05149">
        <w:rPr>
          <w:sz w:val="22"/>
        </w:rPr>
        <w:t>DGPS)</w:t>
      </w:r>
      <w:r w:rsidRPr="00F05149">
        <w:t xml:space="preserve">  </w:t>
      </w:r>
      <w:r>
        <w:t xml:space="preserve">                                                                   </w:t>
      </w:r>
    </w:p>
    <w:p w:rsidR="0005747F" w:rsidRPr="00C622A2" w:rsidRDefault="0005747F" w:rsidP="0005747F">
      <w:pPr>
        <w:tabs>
          <w:tab w:val="center" w:pos="7200"/>
        </w:tabs>
        <w:ind w:left="6660" w:hanging="6750"/>
      </w:pPr>
      <w:r>
        <w:t xml:space="preserve">                                                                                                        </w:t>
      </w:r>
      <w:r w:rsidRPr="00F05149">
        <w:rPr>
          <w:sz w:val="22"/>
        </w:rPr>
        <w:t xml:space="preserve"> E-mail: </w:t>
      </w:r>
      <w:hyperlink r:id="rId7" w:history="1">
        <w:r w:rsidRPr="00F05149">
          <w:rPr>
            <w:rStyle w:val="Hyperlink"/>
            <w:sz w:val="22"/>
          </w:rPr>
          <w:t>sedgps@biwta.gov.bd</w:t>
        </w:r>
      </w:hyperlink>
      <w:r w:rsidRPr="00F05149">
        <w:rPr>
          <w:sz w:val="22"/>
        </w:rPr>
        <w:t xml:space="preserve">       </w:t>
      </w:r>
      <w:r>
        <w:rPr>
          <w:sz w:val="22"/>
        </w:rPr>
        <w:t>Mobile: 01968391073</w:t>
      </w:r>
    </w:p>
    <w:p w:rsidR="0005747F" w:rsidRDefault="0005747F" w:rsidP="0005747F">
      <w:pPr>
        <w:tabs>
          <w:tab w:val="center" w:pos="7200"/>
        </w:tabs>
      </w:pPr>
    </w:p>
    <w:p w:rsidR="00F510BC" w:rsidRDefault="00F510BC">
      <w:bookmarkStart w:id="0" w:name="_GoBack"/>
      <w:bookmarkEnd w:id="0"/>
    </w:p>
    <w:sectPr w:rsidR="00F51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7F"/>
    <w:rsid w:val="0005747F"/>
    <w:rsid w:val="00F5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574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57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gps@biwta.gov.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lpdesk@eprocure.gov.bd" TargetMode="External"/><Relationship Id="rId5" Type="http://schemas.openxmlformats.org/officeDocument/2006/relationships/hyperlink" Target="http://www.eprocure.gov.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2020-02-05T08:18:00Z</dcterms:created>
  <dcterms:modified xsi:type="dcterms:W3CDTF">2020-02-05T08:19:00Z</dcterms:modified>
</cp:coreProperties>
</file>