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41D55" w14:textId="77777777" w:rsidR="00EB68F8" w:rsidRDefault="00EB68F8" w:rsidP="00EB68F8">
      <w:pPr>
        <w:spacing w:after="0" w:line="240" w:lineRule="auto"/>
        <w:jc w:val="center"/>
        <w:rPr>
          <w:rFonts w:ascii="Nikosh" w:hAnsi="Nikosh" w:cs="Nikosh"/>
          <w:b/>
          <w:bCs/>
          <w:color w:val="000000"/>
          <w:sz w:val="32"/>
          <w:szCs w:val="20"/>
          <w:u w:val="single"/>
          <w:shd w:val="clear" w:color="auto" w:fill="FFFFFF"/>
          <w:lang w:bidi="bn-BD"/>
        </w:rPr>
      </w:pPr>
      <w:r w:rsidRPr="001E76C8"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বাংলাদেশ</w:t>
      </w:r>
      <w:r w:rsidRPr="001E76C8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lang w:bidi="bn-IN"/>
        </w:rPr>
        <w:t xml:space="preserve"> </w:t>
      </w:r>
      <w:r w:rsidRPr="001E76C8"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ইন্সটিটিউট</w:t>
      </w:r>
      <w:r w:rsidRPr="001E76C8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lang w:bidi="bn-IN"/>
        </w:rPr>
        <w:t xml:space="preserve"> </w:t>
      </w:r>
      <w:r w:rsidRPr="001E76C8"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অব</w:t>
      </w:r>
      <w:r w:rsidRPr="001E76C8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lang w:bidi="bn-IN"/>
        </w:rPr>
        <w:t xml:space="preserve"> </w:t>
      </w:r>
      <w:r w:rsidRPr="001E76C8"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ক্যাপিটাল</w:t>
      </w:r>
      <w:r w:rsidRPr="001E76C8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lang w:bidi="bn-IN"/>
        </w:rPr>
        <w:t xml:space="preserve"> </w:t>
      </w:r>
      <w:r w:rsidRPr="001E76C8"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মার্কেট</w:t>
      </w:r>
    </w:p>
    <w:p w14:paraId="45F5D834" w14:textId="1A3FF961" w:rsidR="00EB68F8" w:rsidRDefault="00EB68F8" w:rsidP="009D709D">
      <w:pPr>
        <w:spacing w:after="0" w:line="240" w:lineRule="auto"/>
        <w:jc w:val="center"/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cs/>
          <w:lang w:bidi="bn-BD"/>
        </w:rPr>
      </w:pPr>
      <w:r w:rsidRPr="002D7156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উদ্ভাবনী</w:t>
      </w:r>
      <w:r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BD"/>
        </w:rPr>
        <w:t xml:space="preserve"> </w:t>
      </w:r>
      <w:r w:rsidRPr="002D7156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ধারণার</w:t>
      </w:r>
      <w:r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BD"/>
        </w:rPr>
        <w:t xml:space="preserve"> </w:t>
      </w:r>
      <w:r w:rsidRPr="002D7156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তথ্য</w:t>
      </w:r>
      <w:bookmarkStart w:id="0" w:name="_GoBack"/>
      <w:bookmarkEnd w:id="0"/>
    </w:p>
    <w:p w14:paraId="179C6DF9" w14:textId="4DED79D3" w:rsidR="009D709D" w:rsidRDefault="009D709D" w:rsidP="009D709D">
      <w:pPr>
        <w:spacing w:after="0" w:line="240" w:lineRule="auto"/>
        <w:jc w:val="center"/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cs/>
          <w:lang w:bidi="bn-BD"/>
        </w:rPr>
      </w:pPr>
      <w:proofErr w:type="gramStart"/>
      <w:r>
        <w:rPr>
          <w:rFonts w:ascii="Nikosh" w:hAnsi="Nikosh" w:cs="Nikosh"/>
          <w:b/>
          <w:bCs/>
          <w:color w:val="000000"/>
          <w:sz w:val="32"/>
          <w:szCs w:val="20"/>
          <w:u w:val="single"/>
          <w:shd w:val="clear" w:color="auto" w:fill="FFFFFF"/>
        </w:rPr>
        <w:t xml:space="preserve">[ </w:t>
      </w:r>
      <w:r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৩০</w:t>
      </w:r>
      <w:proofErr w:type="gramEnd"/>
      <w:r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 xml:space="preserve"> </w:t>
      </w:r>
      <w:r w:rsidR="00180C0F"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জুন</w:t>
      </w:r>
      <w:r w:rsidRPr="002D7156">
        <w:rPr>
          <w:rFonts w:ascii="Nikosh" w:hAnsi="Nikosh" w:cs="Nikosh"/>
          <w:b/>
          <w:bCs/>
          <w:color w:val="000000"/>
          <w:sz w:val="32"/>
          <w:szCs w:val="20"/>
          <w:u w:val="single"/>
          <w:shd w:val="clear" w:color="auto" w:fill="FFFFFF"/>
        </w:rPr>
        <w:t xml:space="preserve">, </w:t>
      </w:r>
      <w:r w:rsidRPr="002D7156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২০</w:t>
      </w:r>
      <w:r w:rsidR="00180C0F">
        <w:rPr>
          <w:rFonts w:ascii="Nikosh" w:hAnsi="Nikosh" w:cs="Nikosh" w:hint="cs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 xml:space="preserve">২০ </w:t>
      </w:r>
      <w:r w:rsidRPr="002D7156">
        <w:rPr>
          <w:rFonts w:ascii="Nikosh" w:hAnsi="Nikosh" w:cs="Nikosh"/>
          <w:b/>
          <w:bCs/>
          <w:color w:val="000000"/>
          <w:sz w:val="32"/>
          <w:szCs w:val="32"/>
          <w:u w:val="single"/>
          <w:shd w:val="clear" w:color="auto" w:fill="FFFFFF"/>
          <w:cs/>
          <w:lang w:bidi="bn-IN"/>
        </w:rPr>
        <w:t>পর্যন্ত</w:t>
      </w:r>
      <w:r>
        <w:rPr>
          <w:rFonts w:ascii="Nikosh" w:hAnsi="Nikosh" w:cs="Nikosh"/>
          <w:b/>
          <w:bCs/>
          <w:color w:val="000000"/>
          <w:sz w:val="32"/>
          <w:szCs w:val="20"/>
          <w:u w:val="single"/>
          <w:shd w:val="clear" w:color="auto" w:fill="FFFFFF"/>
        </w:rPr>
        <w:t xml:space="preserve">] </w:t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904"/>
        <w:gridCol w:w="1145"/>
        <w:gridCol w:w="1662"/>
        <w:gridCol w:w="751"/>
        <w:gridCol w:w="8714"/>
      </w:tblGrid>
      <w:tr w:rsidR="003D2396" w14:paraId="616F41DB" w14:textId="77777777" w:rsidTr="005C3B94">
        <w:trPr>
          <w:trHeight w:val="575"/>
        </w:trPr>
        <w:tc>
          <w:tcPr>
            <w:tcW w:w="904" w:type="dxa"/>
            <w:vMerge w:val="restart"/>
          </w:tcPr>
          <w:p w14:paraId="416336A5" w14:textId="77777777" w:rsidR="003D2396" w:rsidRPr="001411EA" w:rsidRDefault="003D2396" w:rsidP="0083733C">
            <w:pPr>
              <w:spacing w:after="0"/>
              <w:jc w:val="center"/>
              <w:rPr>
                <w:rFonts w:cs="Nirmala UI"/>
                <w:b/>
                <w:bCs/>
                <w:sz w:val="24"/>
                <w:szCs w:val="24"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45" w:type="dxa"/>
            <w:vMerge w:val="restart"/>
          </w:tcPr>
          <w:p w14:paraId="1634286B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411EA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প্রতিষ্ঠানের নাম</w:t>
            </w:r>
          </w:p>
          <w:p w14:paraId="69FF477E" w14:textId="77777777" w:rsidR="003D2396" w:rsidRPr="001411EA" w:rsidRDefault="003D2396" w:rsidP="0083733C">
            <w:pPr>
              <w:spacing w:after="0"/>
              <w:jc w:val="center"/>
              <w:rPr>
                <w:rFonts w:cs="Arial Unicode MS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413" w:type="dxa"/>
            <w:gridSpan w:val="2"/>
          </w:tcPr>
          <w:p w14:paraId="01669694" w14:textId="77777777" w:rsidR="003D2396" w:rsidRPr="001411EA" w:rsidRDefault="003D2396" w:rsidP="0083733C">
            <w:pPr>
              <w:spacing w:after="0" w:line="259" w:lineRule="auto"/>
              <w:jc w:val="center"/>
              <w:rPr>
                <w:rFonts w:cs="Arial Unicode MS"/>
                <w:b/>
                <w:bCs/>
                <w:sz w:val="24"/>
                <w:szCs w:val="24"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গৃহীত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উদ্ভাবনী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ধারণা</w:t>
            </w:r>
          </w:p>
        </w:tc>
        <w:tc>
          <w:tcPr>
            <w:tcW w:w="8714" w:type="dxa"/>
            <w:vMerge w:val="restart"/>
          </w:tcPr>
          <w:p w14:paraId="4505CA7D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বাস্তবায়ন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অগ্রগতি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[ বর্তমান অবস্থা]</w:t>
            </w:r>
          </w:p>
          <w:p w14:paraId="57AB4B29" w14:textId="4BB329AB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</w:tr>
      <w:tr w:rsidR="003D2396" w14:paraId="7FD5E6C9" w14:textId="77777777" w:rsidTr="002F6360">
        <w:trPr>
          <w:trHeight w:val="710"/>
        </w:trPr>
        <w:tc>
          <w:tcPr>
            <w:tcW w:w="904" w:type="dxa"/>
            <w:vMerge/>
          </w:tcPr>
          <w:p w14:paraId="043E4B53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64DC5DAE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7502D4B1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ধারণার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শিরোনাম</w:t>
            </w:r>
          </w:p>
        </w:tc>
        <w:tc>
          <w:tcPr>
            <w:tcW w:w="751" w:type="dxa"/>
          </w:tcPr>
          <w:p w14:paraId="08A68D81" w14:textId="77777777" w:rsidR="003D2396" w:rsidRPr="001411EA" w:rsidRDefault="003D2396" w:rsidP="0083733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বছর</w:t>
            </w:r>
          </w:p>
        </w:tc>
        <w:tc>
          <w:tcPr>
            <w:tcW w:w="8714" w:type="dxa"/>
            <w:vMerge/>
          </w:tcPr>
          <w:p w14:paraId="53DDD234" w14:textId="5E92E91C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3D2396" w14:paraId="3D0EFFA7" w14:textId="77777777" w:rsidTr="00915DFC">
        <w:trPr>
          <w:trHeight w:val="332"/>
        </w:trPr>
        <w:tc>
          <w:tcPr>
            <w:tcW w:w="904" w:type="dxa"/>
          </w:tcPr>
          <w:p w14:paraId="4C039B50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45" w:type="dxa"/>
          </w:tcPr>
          <w:p w14:paraId="416A344A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662" w:type="dxa"/>
          </w:tcPr>
          <w:p w14:paraId="2264C7C3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51" w:type="dxa"/>
          </w:tcPr>
          <w:p w14:paraId="0F504541" w14:textId="77777777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714" w:type="dxa"/>
          </w:tcPr>
          <w:p w14:paraId="7BD1DCC2" w14:textId="59F141AB" w:rsidR="003D2396" w:rsidRPr="001411EA" w:rsidRDefault="003D2396" w:rsidP="0083733C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411E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৫</w:t>
            </w:r>
          </w:p>
        </w:tc>
      </w:tr>
      <w:tr w:rsidR="00DC1288" w14:paraId="0D639818" w14:textId="77777777" w:rsidTr="00D8668C">
        <w:trPr>
          <w:trHeight w:val="935"/>
        </w:trPr>
        <w:tc>
          <w:tcPr>
            <w:tcW w:w="904" w:type="dxa"/>
          </w:tcPr>
          <w:p w14:paraId="03728935" w14:textId="77777777" w:rsidR="00DC1288" w:rsidRPr="001411EA" w:rsidRDefault="00DC1288" w:rsidP="0083733C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 w:val="restart"/>
          </w:tcPr>
          <w:p w14:paraId="5C065A11" w14:textId="77777777" w:rsidR="00DC1288" w:rsidRPr="001411EA" w:rsidRDefault="00DC1288" w:rsidP="0083733C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D42BC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বাংলাদেশ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42BC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ইন্সটিটিউট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42BC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অব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42BC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ক্যাপিটাল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42BC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মার্কেট</w:t>
            </w:r>
          </w:p>
        </w:tc>
        <w:tc>
          <w:tcPr>
            <w:tcW w:w="1662" w:type="dxa"/>
          </w:tcPr>
          <w:p w14:paraId="7ABA37A2" w14:textId="77777777" w:rsidR="00DC1288" w:rsidRDefault="00DC1288" w:rsidP="0083733C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3C6357">
              <w:rPr>
                <w:rFonts w:ascii="Nikosh" w:hAnsi="Nikosh" w:cs="Nikosh" w:hint="cs"/>
                <w:sz w:val="28"/>
                <w:cs/>
                <w:lang w:bidi="bn-IN"/>
              </w:rPr>
              <w:t>তাৎক্ষণিক শিক্ষা উপকরণ সুসংগত ও বিতরণ সেবা</w:t>
            </w:r>
          </w:p>
        </w:tc>
        <w:tc>
          <w:tcPr>
            <w:tcW w:w="751" w:type="dxa"/>
          </w:tcPr>
          <w:p w14:paraId="54F52C8C" w14:textId="77777777" w:rsidR="00DC1288" w:rsidRDefault="00DC1288" w:rsidP="0083733C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২০১৫</w:t>
            </w:r>
          </w:p>
        </w:tc>
        <w:tc>
          <w:tcPr>
            <w:tcW w:w="8714" w:type="dxa"/>
          </w:tcPr>
          <w:p w14:paraId="0CD2C887" w14:textId="64E50425" w:rsidR="00DC1288" w:rsidRPr="005D6D9E" w:rsidRDefault="00DC1288" w:rsidP="0018656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188FE5DC" w14:textId="77777777" w:rsidTr="00CD0B2D">
        <w:trPr>
          <w:trHeight w:val="1160"/>
        </w:trPr>
        <w:tc>
          <w:tcPr>
            <w:tcW w:w="904" w:type="dxa"/>
          </w:tcPr>
          <w:p w14:paraId="40CE9B46" w14:textId="77777777" w:rsidR="00DC1288" w:rsidRPr="001411EA" w:rsidRDefault="00DC1288" w:rsidP="0083733C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51279C01" w14:textId="77777777" w:rsidR="00DC1288" w:rsidRPr="001411EA" w:rsidRDefault="00DC1288" w:rsidP="0083733C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7798A874" w14:textId="77777777" w:rsidR="00DC1288" w:rsidRPr="00AE73B2" w:rsidRDefault="00DC1288" w:rsidP="0083733C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বিআইসিএম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লাইব্রেরীর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বইয়ের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তালিকাসহ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র্চ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সফটওয়ার</w:t>
            </w:r>
          </w:p>
        </w:tc>
        <w:tc>
          <w:tcPr>
            <w:tcW w:w="751" w:type="dxa"/>
          </w:tcPr>
          <w:p w14:paraId="36835F08" w14:textId="77777777" w:rsidR="00DC1288" w:rsidRDefault="00DC1288" w:rsidP="0083733C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২০১৬</w:t>
            </w:r>
          </w:p>
        </w:tc>
        <w:tc>
          <w:tcPr>
            <w:tcW w:w="8714" w:type="dxa"/>
          </w:tcPr>
          <w:p w14:paraId="5A375A4B" w14:textId="66CE4A00" w:rsidR="00DC1288" w:rsidRPr="005D6D9E" w:rsidRDefault="00DC1288" w:rsidP="0018656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  <w:r w:rsidRPr="005D6D9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-</w:t>
            </w:r>
          </w:p>
        </w:tc>
      </w:tr>
      <w:tr w:rsidR="00DC1288" w14:paraId="5157C75A" w14:textId="77777777" w:rsidTr="00743B2F">
        <w:trPr>
          <w:trHeight w:val="575"/>
        </w:trPr>
        <w:tc>
          <w:tcPr>
            <w:tcW w:w="904" w:type="dxa"/>
          </w:tcPr>
          <w:p w14:paraId="6371F100" w14:textId="77777777" w:rsidR="00DC1288" w:rsidRPr="001411EA" w:rsidRDefault="00DC1288" w:rsidP="0083733C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2537832A" w14:textId="77777777" w:rsidR="00DC1288" w:rsidRPr="001411EA" w:rsidRDefault="00DC1288" w:rsidP="0083733C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5DAFA6E4" w14:textId="77777777" w:rsidR="00DC1288" w:rsidRDefault="00DC1288" w:rsidP="0083733C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AE73B2">
              <w:rPr>
                <w:rFonts w:ascii="Nikosh" w:hAnsi="Nikosh" w:cs="Nikosh"/>
                <w:sz w:val="24"/>
                <w:szCs w:val="24"/>
              </w:rPr>
              <w:t>-</w:t>
            </w: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ভার্চুয়াল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ক্লাসরুম</w:t>
            </w:r>
          </w:p>
        </w:tc>
        <w:tc>
          <w:tcPr>
            <w:tcW w:w="751" w:type="dxa"/>
          </w:tcPr>
          <w:p w14:paraId="36A2615B" w14:textId="77777777" w:rsidR="00DC1288" w:rsidRDefault="00DC1288" w:rsidP="0083733C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২০১৭-২০১৮</w:t>
            </w:r>
          </w:p>
        </w:tc>
        <w:tc>
          <w:tcPr>
            <w:tcW w:w="8714" w:type="dxa"/>
          </w:tcPr>
          <w:p w14:paraId="354D6FC5" w14:textId="77777777" w:rsidR="00DC1288" w:rsidRDefault="00DC1288" w:rsidP="0083733C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973FA57" w14:textId="76C59601" w:rsidR="00DC1288" w:rsidRPr="005D6D9E" w:rsidRDefault="00DC1288" w:rsidP="0018656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1268D91A" w14:textId="77777777" w:rsidTr="002A01AA">
        <w:trPr>
          <w:trHeight w:val="575"/>
        </w:trPr>
        <w:tc>
          <w:tcPr>
            <w:tcW w:w="904" w:type="dxa"/>
          </w:tcPr>
          <w:p w14:paraId="2F87A92E" w14:textId="77777777" w:rsidR="00DC1288" w:rsidRPr="001411EA" w:rsidRDefault="00DC1288" w:rsidP="005C3B94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02720941" w14:textId="77777777" w:rsidR="00DC1288" w:rsidRPr="001411EA" w:rsidRDefault="00DC1288" w:rsidP="005C3B94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6BD9B749" w14:textId="77777777" w:rsidR="00DC1288" w:rsidRPr="00AE73B2" w:rsidRDefault="00DC1288" w:rsidP="005C3B94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অনলাইন রেজিস্ট্রেশন</w:t>
            </w:r>
          </w:p>
        </w:tc>
        <w:tc>
          <w:tcPr>
            <w:tcW w:w="751" w:type="dxa"/>
          </w:tcPr>
          <w:p w14:paraId="1A595FF7" w14:textId="77777777" w:rsidR="00DC1288" w:rsidRDefault="00DC1288" w:rsidP="005C3B94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২০১৭-২০১৮</w:t>
            </w:r>
          </w:p>
        </w:tc>
        <w:tc>
          <w:tcPr>
            <w:tcW w:w="8714" w:type="dxa"/>
          </w:tcPr>
          <w:p w14:paraId="2B5FB9D5" w14:textId="000381B1" w:rsidR="00DC1288" w:rsidRPr="005D6D9E" w:rsidRDefault="00DC1288" w:rsidP="005C3B9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3561D932" w14:textId="77777777" w:rsidTr="00502AAD">
        <w:trPr>
          <w:trHeight w:val="332"/>
        </w:trPr>
        <w:tc>
          <w:tcPr>
            <w:tcW w:w="904" w:type="dxa"/>
          </w:tcPr>
          <w:p w14:paraId="5B5D812D" w14:textId="77777777" w:rsidR="00DC1288" w:rsidRPr="001411EA" w:rsidRDefault="00DC1288" w:rsidP="005C3B94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2D31872C" w14:textId="77777777" w:rsidR="00DC1288" w:rsidRPr="001411EA" w:rsidRDefault="00DC1288" w:rsidP="005C3B94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601B6512" w14:textId="77777777" w:rsidR="00DC1288" w:rsidRDefault="00DC1288" w:rsidP="005C3B94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মোবাইল </w:t>
            </w:r>
            <w:r w:rsidRPr="00AE73B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অ্যাপস</w:t>
            </w:r>
          </w:p>
        </w:tc>
        <w:tc>
          <w:tcPr>
            <w:tcW w:w="751" w:type="dxa"/>
          </w:tcPr>
          <w:p w14:paraId="16014553" w14:textId="77777777" w:rsidR="00DC1288" w:rsidRDefault="00DC1288" w:rsidP="005C3B94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২০১৭-২০১৮</w:t>
            </w:r>
          </w:p>
        </w:tc>
        <w:tc>
          <w:tcPr>
            <w:tcW w:w="8714" w:type="dxa"/>
          </w:tcPr>
          <w:p w14:paraId="7CCF3CF1" w14:textId="2CE58882" w:rsidR="00DC1288" w:rsidRPr="005D6D9E" w:rsidRDefault="00DC1288" w:rsidP="005C3B9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418D1C38" w14:textId="77777777" w:rsidTr="00DD718B">
        <w:trPr>
          <w:trHeight w:val="980"/>
        </w:trPr>
        <w:tc>
          <w:tcPr>
            <w:tcW w:w="904" w:type="dxa"/>
          </w:tcPr>
          <w:p w14:paraId="507C3425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47E94BFA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5C149C2C" w14:textId="1A2A6506" w:rsidR="00DC1288" w:rsidRPr="002E661A" w:rsidRDefault="00DC1288" w:rsidP="007A14F2">
            <w:pPr>
              <w:spacing w:after="0"/>
              <w:contextualSpacing/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6C58D3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ক্লাউড বেইজড ক্লাস লাইব্রেরি</w:t>
            </w:r>
          </w:p>
        </w:tc>
        <w:tc>
          <w:tcPr>
            <w:tcW w:w="751" w:type="dxa"/>
          </w:tcPr>
          <w:p w14:paraId="1DB82279" w14:textId="677246E8" w:rsidR="00DC1288" w:rsidRDefault="00DC1288" w:rsidP="007A14F2">
            <w:pPr>
              <w:spacing w:after="0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২০১৮-২০১৯</w:t>
            </w:r>
          </w:p>
        </w:tc>
        <w:tc>
          <w:tcPr>
            <w:tcW w:w="8714" w:type="dxa"/>
          </w:tcPr>
          <w:p w14:paraId="49DD1576" w14:textId="25B23DA4" w:rsidR="00DC1288" w:rsidRDefault="00DC1288" w:rsidP="007A14F2">
            <w:pPr>
              <w:spacing w:after="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5B3F8293" w14:textId="77777777" w:rsidTr="00DC5698">
        <w:trPr>
          <w:trHeight w:val="980"/>
        </w:trPr>
        <w:tc>
          <w:tcPr>
            <w:tcW w:w="904" w:type="dxa"/>
          </w:tcPr>
          <w:p w14:paraId="05D61F85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0283E851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19742B58" w14:textId="6DD33340" w:rsidR="00DC1288" w:rsidRPr="005D6D9E" w:rsidRDefault="00DC1288" w:rsidP="007A14F2">
            <w:pPr>
              <w:spacing w:after="0"/>
              <w:contextualSpacing/>
              <w:jc w:val="both"/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</w:pPr>
            <w:r w:rsidRPr="005C3B9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শিক্ষার্থীদের জন্য লাইব্রেরীতে ওয়াই-ফাই সুবিধা</w:t>
            </w:r>
          </w:p>
        </w:tc>
        <w:tc>
          <w:tcPr>
            <w:tcW w:w="751" w:type="dxa"/>
          </w:tcPr>
          <w:p w14:paraId="18AF8020" w14:textId="5A61FE62" w:rsidR="00DC1288" w:rsidRDefault="00DC1288" w:rsidP="007A14F2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২০১৮-২০১৯</w:t>
            </w:r>
          </w:p>
        </w:tc>
        <w:tc>
          <w:tcPr>
            <w:tcW w:w="8714" w:type="dxa"/>
          </w:tcPr>
          <w:p w14:paraId="45C96BF5" w14:textId="57D07E0E" w:rsidR="00DC1288" w:rsidRPr="005D6D9E" w:rsidRDefault="00DC1288" w:rsidP="007A14F2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69D689AC" w14:textId="77777777" w:rsidTr="00B130E0">
        <w:trPr>
          <w:trHeight w:val="332"/>
        </w:trPr>
        <w:tc>
          <w:tcPr>
            <w:tcW w:w="904" w:type="dxa"/>
          </w:tcPr>
          <w:p w14:paraId="2E8122CF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2B213E23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35597D83" w14:textId="44A2B0CE" w:rsidR="00DC1288" w:rsidRDefault="00DC1288" w:rsidP="007A14F2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5C3B9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গবেষণার সুবিধার্থে ই-জার্নাল সাবস্ক্রিপশন</w:t>
            </w:r>
          </w:p>
        </w:tc>
        <w:tc>
          <w:tcPr>
            <w:tcW w:w="751" w:type="dxa"/>
          </w:tcPr>
          <w:p w14:paraId="4530D84A" w14:textId="30659ABD" w:rsidR="00DC1288" w:rsidRDefault="00DC1288" w:rsidP="007A14F2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২০১৮-২০১৯</w:t>
            </w:r>
          </w:p>
        </w:tc>
        <w:tc>
          <w:tcPr>
            <w:tcW w:w="8714" w:type="dxa"/>
          </w:tcPr>
          <w:p w14:paraId="4C621543" w14:textId="475EA0E1" w:rsidR="00DC1288" w:rsidRPr="005D6D9E" w:rsidRDefault="00DC1288" w:rsidP="007A14F2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30BC6E0B" w14:textId="77777777" w:rsidTr="00281BEF">
        <w:trPr>
          <w:trHeight w:val="332"/>
        </w:trPr>
        <w:tc>
          <w:tcPr>
            <w:tcW w:w="904" w:type="dxa"/>
          </w:tcPr>
          <w:p w14:paraId="666C7F9F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6B68E56E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323691AA" w14:textId="5CC7029B" w:rsidR="00DC1288" w:rsidRPr="006C58D3" w:rsidRDefault="00DC1288" w:rsidP="007A14F2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2E661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টোল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2E661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ফ্রি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2E661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ইনফরমেশন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2E661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ডিসেমিনেশন</w:t>
            </w:r>
          </w:p>
        </w:tc>
        <w:tc>
          <w:tcPr>
            <w:tcW w:w="751" w:type="dxa"/>
          </w:tcPr>
          <w:p w14:paraId="727F0564" w14:textId="59BBD437" w:rsidR="00DC1288" w:rsidRDefault="00DC1288" w:rsidP="007A14F2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২০১৮-২০১৯</w:t>
            </w:r>
          </w:p>
        </w:tc>
        <w:tc>
          <w:tcPr>
            <w:tcW w:w="8714" w:type="dxa"/>
          </w:tcPr>
          <w:p w14:paraId="680A214E" w14:textId="77777777" w:rsidR="00DC1288" w:rsidRDefault="00DC1288" w:rsidP="007A14F2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২৭.১১.২০১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 তারিখে</w:t>
            </w:r>
          </w:p>
          <w:p w14:paraId="4BCDC99D" w14:textId="67AC8E37" w:rsidR="00DC1288" w:rsidRDefault="00DC1288" w:rsidP="007A14F2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00E4D701" w14:textId="77777777" w:rsidTr="006655C5">
        <w:trPr>
          <w:trHeight w:val="332"/>
        </w:trPr>
        <w:tc>
          <w:tcPr>
            <w:tcW w:w="904" w:type="dxa"/>
          </w:tcPr>
          <w:p w14:paraId="47D665F3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0711FFD6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58905F13" w14:textId="1AA308E5" w:rsidR="00DC1288" w:rsidRPr="005C3B94" w:rsidRDefault="00DC1288" w:rsidP="007A14F2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>পুঁজিবাজার</w:t>
            </w:r>
            <w:proofErr w:type="spellEnd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>সংক্রান্ত</w:t>
            </w:r>
            <w:proofErr w:type="spellEnd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>ড্যাটা</w:t>
            </w:r>
            <w:proofErr w:type="spellEnd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>ব্যাংক</w:t>
            </w:r>
            <w:proofErr w:type="spellEnd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7B417F">
              <w:rPr>
                <w:rFonts w:ascii="Nikosh" w:eastAsiaTheme="minorHAnsi" w:hAnsi="Nikosh" w:cs="Nikosh"/>
                <w:color w:val="000000" w:themeColor="text1"/>
                <w:sz w:val="25"/>
                <w:szCs w:val="25"/>
              </w:rPr>
              <w:t>তৈরি</w:t>
            </w:r>
            <w:proofErr w:type="spellEnd"/>
          </w:p>
        </w:tc>
        <w:tc>
          <w:tcPr>
            <w:tcW w:w="751" w:type="dxa"/>
          </w:tcPr>
          <w:p w14:paraId="359C4DCB" w14:textId="3D312B15" w:rsidR="00DC1288" w:rsidRDefault="00DC1288" w:rsidP="007B417F">
            <w:pPr>
              <w:spacing w:after="0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২০১৯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-২০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8714" w:type="dxa"/>
          </w:tcPr>
          <w:p w14:paraId="695BEC13" w14:textId="0F22CE0B" w:rsidR="00DC1288" w:rsidRDefault="00DC1288" w:rsidP="006F454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০৬.২০২০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তারিখে</w:t>
            </w:r>
          </w:p>
          <w:p w14:paraId="1E717010" w14:textId="067C95C8" w:rsidR="00DC1288" w:rsidRDefault="00DC1288" w:rsidP="006F454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3C964033" w14:textId="77777777" w:rsidTr="00E33CC9">
        <w:trPr>
          <w:trHeight w:val="332"/>
        </w:trPr>
        <w:tc>
          <w:tcPr>
            <w:tcW w:w="904" w:type="dxa"/>
          </w:tcPr>
          <w:p w14:paraId="53FFC3B9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1604859F" w14:textId="77777777" w:rsidR="00DC1288" w:rsidRPr="001411EA" w:rsidRDefault="00DC1288" w:rsidP="007A14F2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4686F070" w14:textId="54DAF288" w:rsidR="00DC1288" w:rsidRPr="005C3B94" w:rsidRDefault="00DC1288" w:rsidP="007A14F2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ইজি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খাতা</w:t>
            </w:r>
            <w:proofErr w:type="spellEnd"/>
          </w:p>
        </w:tc>
        <w:tc>
          <w:tcPr>
            <w:tcW w:w="751" w:type="dxa"/>
          </w:tcPr>
          <w:p w14:paraId="41C2E40F" w14:textId="3519EF62" w:rsidR="00DC1288" w:rsidRDefault="00DC1288" w:rsidP="007A14F2">
            <w:pPr>
              <w:spacing w:after="0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২০১৯-২০২০</w:t>
            </w:r>
          </w:p>
        </w:tc>
        <w:tc>
          <w:tcPr>
            <w:tcW w:w="8714" w:type="dxa"/>
          </w:tcPr>
          <w:p w14:paraId="30B8CCD1" w14:textId="5F935629" w:rsidR="00DC1288" w:rsidRDefault="00DC1288" w:rsidP="007A14F2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প্রক্রিয়া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চলমান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আছে</w:t>
            </w:r>
          </w:p>
        </w:tc>
      </w:tr>
      <w:tr w:rsidR="00DC1288" w14:paraId="183A7F9F" w14:textId="77777777" w:rsidTr="006F2177">
        <w:trPr>
          <w:trHeight w:val="332"/>
        </w:trPr>
        <w:tc>
          <w:tcPr>
            <w:tcW w:w="904" w:type="dxa"/>
          </w:tcPr>
          <w:p w14:paraId="30CE9781" w14:textId="77777777" w:rsidR="00DC1288" w:rsidRPr="001411EA" w:rsidRDefault="00DC1288" w:rsidP="006F4548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0096F314" w14:textId="77777777" w:rsidR="00DC1288" w:rsidRPr="001411EA" w:rsidRDefault="00DC1288" w:rsidP="006F4548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39F7F71F" w14:textId="11DF47EE" w:rsidR="00DC1288" w:rsidRPr="005C3B94" w:rsidRDefault="00DC1288" w:rsidP="006F4548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মুঠোফোনে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অফিস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এক্সটেনশন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কল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রিসিভ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সেবা</w:t>
            </w:r>
            <w:proofErr w:type="spellEnd"/>
          </w:p>
        </w:tc>
        <w:tc>
          <w:tcPr>
            <w:tcW w:w="751" w:type="dxa"/>
          </w:tcPr>
          <w:p w14:paraId="78D02438" w14:textId="1892EBFF" w:rsidR="00DC1288" w:rsidRDefault="00DC1288" w:rsidP="006F4548">
            <w:pPr>
              <w:spacing w:after="0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২০১৯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-২০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8714" w:type="dxa"/>
          </w:tcPr>
          <w:p w14:paraId="3ACE525D" w14:textId="1CB6EF37" w:rsidR="00DC1288" w:rsidRDefault="00DC1288" w:rsidP="006F454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বাস্তবায়িত হয়েছে</w:t>
            </w:r>
          </w:p>
        </w:tc>
      </w:tr>
      <w:tr w:rsidR="00DC1288" w14:paraId="19726207" w14:textId="77777777" w:rsidTr="00FF1C8D">
        <w:trPr>
          <w:trHeight w:val="332"/>
        </w:trPr>
        <w:tc>
          <w:tcPr>
            <w:tcW w:w="904" w:type="dxa"/>
          </w:tcPr>
          <w:p w14:paraId="2103AEB8" w14:textId="77777777" w:rsidR="00DC1288" w:rsidRPr="001411EA" w:rsidRDefault="00DC1288" w:rsidP="006F4548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25529D5D" w14:textId="77777777" w:rsidR="00DC1288" w:rsidRPr="001411EA" w:rsidRDefault="00DC1288" w:rsidP="006F4548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6D6BCE6D" w14:textId="7783AE30" w:rsidR="00DC1288" w:rsidRPr="005C3B94" w:rsidRDefault="00DC1288" w:rsidP="006F4548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ডিজিটাল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বুক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ফর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পিজিডিসিএম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স্টুডেন্ট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751" w:type="dxa"/>
          </w:tcPr>
          <w:p w14:paraId="5BDB1D0A" w14:textId="577445AA" w:rsidR="00DC1288" w:rsidRDefault="00DC1288" w:rsidP="006F4548">
            <w:pPr>
              <w:spacing w:after="0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২০১৯-২০২০</w:t>
            </w:r>
          </w:p>
        </w:tc>
        <w:tc>
          <w:tcPr>
            <w:tcW w:w="8714" w:type="dxa"/>
          </w:tcPr>
          <w:p w14:paraId="148A51D7" w14:textId="0573B94F" w:rsidR="00DC1288" w:rsidRDefault="00DC1288" w:rsidP="006F454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প্রক্রিয়া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চলমান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আছে</w:t>
            </w:r>
          </w:p>
        </w:tc>
      </w:tr>
      <w:tr w:rsidR="00DC1288" w14:paraId="03B2ABAB" w14:textId="77777777" w:rsidTr="00FF1C8D">
        <w:trPr>
          <w:trHeight w:val="332"/>
        </w:trPr>
        <w:tc>
          <w:tcPr>
            <w:tcW w:w="904" w:type="dxa"/>
          </w:tcPr>
          <w:p w14:paraId="5439C3AB" w14:textId="77777777" w:rsidR="00DC1288" w:rsidRPr="001411EA" w:rsidRDefault="00DC1288" w:rsidP="00205DFD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47145B26" w14:textId="77777777" w:rsidR="00DC1288" w:rsidRPr="001411EA" w:rsidRDefault="00DC1288" w:rsidP="00205DFD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72F9AD73" w14:textId="2C78669C" w:rsidR="00DC1288" w:rsidRDefault="00DC1288" w:rsidP="00205DFD">
            <w:pPr>
              <w:spacing w:after="0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ই-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এডমিট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কার্ড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751" w:type="dxa"/>
          </w:tcPr>
          <w:p w14:paraId="6F7FFD26" w14:textId="061B1F78" w:rsidR="00DC1288" w:rsidRDefault="00DC1288" w:rsidP="00205DFD">
            <w:pPr>
              <w:spacing w:after="0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২০১৯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-২০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8714" w:type="dxa"/>
          </w:tcPr>
          <w:p w14:paraId="1C1F9C0F" w14:textId="0503D62D" w:rsidR="00DC1288" w:rsidRDefault="00DC1288" w:rsidP="00205DF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বাস্তবায়ন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প্রক্রিয়া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চলমান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আছে</w:t>
            </w:r>
          </w:p>
        </w:tc>
      </w:tr>
      <w:tr w:rsidR="00DC1288" w14:paraId="1AD83B3F" w14:textId="77777777" w:rsidTr="00FF1C8D">
        <w:trPr>
          <w:trHeight w:val="332"/>
        </w:trPr>
        <w:tc>
          <w:tcPr>
            <w:tcW w:w="904" w:type="dxa"/>
          </w:tcPr>
          <w:p w14:paraId="559A07ED" w14:textId="77777777" w:rsidR="00DC1288" w:rsidRPr="001411EA" w:rsidRDefault="00DC1288" w:rsidP="00205DFD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112EE605" w14:textId="77777777" w:rsidR="00DC1288" w:rsidRPr="001411EA" w:rsidRDefault="00DC1288" w:rsidP="00205DFD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4F3AF5E7" w14:textId="60BEF476" w:rsidR="00DC1288" w:rsidRDefault="00DC1288" w:rsidP="00205DFD">
            <w:pPr>
              <w:spacing w:after="0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ই-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ট্রান্সক্রিপ্ট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751" w:type="dxa"/>
          </w:tcPr>
          <w:p w14:paraId="23F87F94" w14:textId="5992F391" w:rsidR="00DC1288" w:rsidRDefault="00DC1288" w:rsidP="00205DFD">
            <w:pPr>
              <w:spacing w:after="0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২০১৯-২০২০</w:t>
            </w:r>
          </w:p>
        </w:tc>
        <w:tc>
          <w:tcPr>
            <w:tcW w:w="8714" w:type="dxa"/>
          </w:tcPr>
          <w:p w14:paraId="0F431062" w14:textId="7F3C3D02" w:rsidR="00DC1288" w:rsidRDefault="00DC1288" w:rsidP="00205DF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বাস্তবায়ন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প্রক্রিয়া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চলমান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আছে</w:t>
            </w:r>
          </w:p>
        </w:tc>
      </w:tr>
      <w:tr w:rsidR="00DC1288" w14:paraId="71FCA0B5" w14:textId="77777777" w:rsidTr="008D5224">
        <w:trPr>
          <w:trHeight w:val="710"/>
        </w:trPr>
        <w:tc>
          <w:tcPr>
            <w:tcW w:w="904" w:type="dxa"/>
          </w:tcPr>
          <w:p w14:paraId="4A892055" w14:textId="77777777" w:rsidR="00DC1288" w:rsidRPr="001411EA" w:rsidRDefault="00DC1288" w:rsidP="008D5224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09AA29AF" w14:textId="77777777" w:rsidR="00DC1288" w:rsidRPr="001411EA" w:rsidRDefault="00DC1288" w:rsidP="008D5224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600DD904" w14:textId="18B54CA1" w:rsidR="00DC1288" w:rsidRDefault="00DC1288" w:rsidP="008D5224">
            <w:pPr>
              <w:spacing w:after="0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ই-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নিউজক্লিপিং</w:t>
            </w:r>
            <w:proofErr w:type="spellEnd"/>
          </w:p>
        </w:tc>
        <w:tc>
          <w:tcPr>
            <w:tcW w:w="751" w:type="dxa"/>
          </w:tcPr>
          <w:p w14:paraId="0E4B625F" w14:textId="7596EB9F" w:rsidR="00DC1288" w:rsidRDefault="00DC1288" w:rsidP="008D5224">
            <w:pPr>
              <w:spacing w:after="0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২০১৯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-২০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8714" w:type="dxa"/>
          </w:tcPr>
          <w:p w14:paraId="7D0989E9" w14:textId="2AFC08E3" w:rsidR="00DC1288" w:rsidRDefault="00DC1288" w:rsidP="008D522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সময়ে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বাস্তবায়নের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সিদ্ধান্ত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নেয়া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হয়েছে</w:t>
            </w:r>
          </w:p>
        </w:tc>
      </w:tr>
      <w:tr w:rsidR="00DC1288" w14:paraId="34CD1B7A" w14:textId="77777777" w:rsidTr="00FF1C8D">
        <w:trPr>
          <w:trHeight w:val="332"/>
        </w:trPr>
        <w:tc>
          <w:tcPr>
            <w:tcW w:w="904" w:type="dxa"/>
          </w:tcPr>
          <w:p w14:paraId="14C4FF84" w14:textId="77777777" w:rsidR="00DC1288" w:rsidRPr="001411EA" w:rsidRDefault="00DC1288" w:rsidP="008D5224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45" w:type="dxa"/>
            <w:vMerge/>
          </w:tcPr>
          <w:p w14:paraId="648B21E0" w14:textId="77777777" w:rsidR="00DC1288" w:rsidRPr="001411EA" w:rsidRDefault="00DC1288" w:rsidP="008D5224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662" w:type="dxa"/>
          </w:tcPr>
          <w:p w14:paraId="489F6DAF" w14:textId="45F06EA2" w:rsidR="00DC1288" w:rsidRPr="00205DFD" w:rsidRDefault="00DC1288" w:rsidP="008D5224">
            <w:pPr>
              <w:spacing w:after="0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কোহা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লাইব্রেরি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অটোমেশন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সফটওয়্যার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এর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মাধ্যমে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যেকোন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স্থান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>হতে</w:t>
            </w:r>
            <w:proofErr w:type="spellEnd"/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বইয়ের</w:t>
            </w:r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তালিকা</w:t>
            </w:r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01576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সা</w:t>
            </w:r>
            <w:r w:rsidRPr="00015767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র্চ</w:t>
            </w:r>
          </w:p>
        </w:tc>
        <w:tc>
          <w:tcPr>
            <w:tcW w:w="751" w:type="dxa"/>
          </w:tcPr>
          <w:p w14:paraId="273FAE37" w14:textId="1ACC4DDF" w:rsidR="00DC1288" w:rsidRDefault="00DC1288" w:rsidP="008D5224">
            <w:pPr>
              <w:spacing w:after="0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২০১৯-২০২০</w:t>
            </w:r>
          </w:p>
        </w:tc>
        <w:tc>
          <w:tcPr>
            <w:tcW w:w="8714" w:type="dxa"/>
          </w:tcPr>
          <w:p w14:paraId="510B2D13" w14:textId="7D3A818D" w:rsidR="00DC1288" w:rsidRDefault="00DC1288" w:rsidP="008D522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বাস্তবায়ন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প্রক্রিয়া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>চলমান</w:t>
            </w:r>
            <w:proofErr w:type="spellEnd"/>
            <w:r w:rsidRPr="005F3875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আছে</w:t>
            </w:r>
          </w:p>
        </w:tc>
      </w:tr>
    </w:tbl>
    <w:p w14:paraId="71579799" w14:textId="77777777" w:rsidR="001E76C8" w:rsidRPr="001411EA" w:rsidRDefault="001E76C8" w:rsidP="001E76C8">
      <w:pPr>
        <w:spacing w:after="0"/>
        <w:rPr>
          <w:rFonts w:cs="Arial Unicode MS"/>
          <w:szCs w:val="28"/>
          <w:cs/>
          <w:lang w:bidi="bn-BD"/>
        </w:rPr>
      </w:pPr>
    </w:p>
    <w:sectPr w:rsidR="001E76C8" w:rsidRPr="001411EA" w:rsidSect="001E76C8">
      <w:pgSz w:w="15840" w:h="12240" w:orient="landscape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A1"/>
    <w:rsid w:val="00015767"/>
    <w:rsid w:val="00051AE5"/>
    <w:rsid w:val="001411EA"/>
    <w:rsid w:val="001536C9"/>
    <w:rsid w:val="00180C0F"/>
    <w:rsid w:val="001E76C8"/>
    <w:rsid w:val="00205DFD"/>
    <w:rsid w:val="002C1268"/>
    <w:rsid w:val="002E78CE"/>
    <w:rsid w:val="003477ED"/>
    <w:rsid w:val="003B5D8D"/>
    <w:rsid w:val="003D2396"/>
    <w:rsid w:val="003F61CA"/>
    <w:rsid w:val="00413A8A"/>
    <w:rsid w:val="00540493"/>
    <w:rsid w:val="005C3B94"/>
    <w:rsid w:val="005D6D9E"/>
    <w:rsid w:val="005F7191"/>
    <w:rsid w:val="006F4548"/>
    <w:rsid w:val="00717889"/>
    <w:rsid w:val="00732317"/>
    <w:rsid w:val="007A14F2"/>
    <w:rsid w:val="007B417F"/>
    <w:rsid w:val="007E6429"/>
    <w:rsid w:val="0083733C"/>
    <w:rsid w:val="0089124C"/>
    <w:rsid w:val="008D5224"/>
    <w:rsid w:val="009118E6"/>
    <w:rsid w:val="00980097"/>
    <w:rsid w:val="009A66F8"/>
    <w:rsid w:val="009D709D"/>
    <w:rsid w:val="00A90330"/>
    <w:rsid w:val="00A97FCB"/>
    <w:rsid w:val="00B2431D"/>
    <w:rsid w:val="00B37650"/>
    <w:rsid w:val="00BB2A74"/>
    <w:rsid w:val="00C43487"/>
    <w:rsid w:val="00DC1288"/>
    <w:rsid w:val="00DC12BD"/>
    <w:rsid w:val="00E4240C"/>
    <w:rsid w:val="00EB65E3"/>
    <w:rsid w:val="00EB68F8"/>
    <w:rsid w:val="00EC0A36"/>
    <w:rsid w:val="00F8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6046"/>
  <w15:docId w15:val="{863FAEF8-1475-4EF4-8DAA-49C662C3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09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2B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34</cp:revision>
  <cp:lastPrinted>2018-12-24T04:31:00Z</cp:lastPrinted>
  <dcterms:created xsi:type="dcterms:W3CDTF">2020-06-30T08:44:00Z</dcterms:created>
  <dcterms:modified xsi:type="dcterms:W3CDTF">2020-06-30T10:51:00Z</dcterms:modified>
</cp:coreProperties>
</file>