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AE" w:rsidRDefault="005161AE" w:rsidP="005161AE">
      <w:pPr>
        <w:contextualSpacing/>
        <w:rPr>
          <w:rFonts w:ascii="Nikosh" w:hAnsi="Nikosh" w:cs="Nikosh"/>
          <w:b/>
          <w:cs/>
          <w:lang w:bidi="bn-IN"/>
        </w:rPr>
      </w:pPr>
    </w:p>
    <w:p w:rsidR="005161AE" w:rsidRPr="005161AE" w:rsidRDefault="000234EE" w:rsidP="005161AE">
      <w:pPr>
        <w:contextualSpacing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t>অভ্য</w:t>
      </w:r>
      <w:r w:rsidR="00AF5153">
        <w:rPr>
          <w:rFonts w:ascii="Nikosh" w:hAnsi="Nikosh" w:cs="Nikosh"/>
          <w:b/>
          <w:sz w:val="28"/>
          <w:szCs w:val="28"/>
          <w:cs/>
          <w:lang w:bidi="bn-IN"/>
        </w:rPr>
        <w:t>ন্তরীণ</w:t>
      </w:r>
      <w:r w:rsidR="005161AE" w:rsidRPr="005161AE">
        <w:rPr>
          <w:rFonts w:ascii="Nikosh" w:hAnsi="Nikosh" w:cs="Nikosh"/>
          <w:b/>
          <w:sz w:val="28"/>
          <w:szCs w:val="28"/>
          <w:cs/>
          <w:lang w:bidi="bn-IN"/>
        </w:rPr>
        <w:t xml:space="preserve"> ভ্রমণের অফিস আদেশ করার জন্য </w:t>
      </w:r>
      <w:r w:rsidR="005161AE">
        <w:rPr>
          <w:rFonts w:ascii="Nikosh" w:hAnsi="Nikosh" w:cs="Nikosh"/>
          <w:b/>
          <w:sz w:val="28"/>
          <w:szCs w:val="28"/>
          <w:cs/>
          <w:lang w:bidi="bn-IN"/>
        </w:rPr>
        <w:t>তথ্যাদির ফরম</w:t>
      </w:r>
      <w:r w:rsidR="007B5330">
        <w:rPr>
          <w:rFonts w:ascii="Nikosh" w:hAnsi="Nikosh" w:cs="Nikosh"/>
          <w:b/>
          <w:sz w:val="28"/>
          <w:szCs w:val="28"/>
          <w:cs/>
          <w:lang w:bidi="bn-IN"/>
        </w:rPr>
        <w:t xml:space="preserve"> (স্বহস্তে পূরণ করুন)</w:t>
      </w:r>
    </w:p>
    <w:p w:rsidR="005161AE" w:rsidRDefault="005161AE" w:rsidP="005161AE">
      <w:pPr>
        <w:contextualSpacing/>
        <w:rPr>
          <w:rFonts w:ascii="Nikosh" w:hAnsi="Nikosh" w:cs="Nikosh"/>
          <w:b/>
          <w:cs/>
          <w:lang w:bidi="bn-IN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774"/>
        <w:gridCol w:w="3052"/>
        <w:gridCol w:w="285"/>
        <w:gridCol w:w="5026"/>
      </w:tblGrid>
      <w:tr w:rsidR="005161AE" w:rsidRPr="005161AE" w:rsidTr="007B5330">
        <w:trPr>
          <w:trHeight w:val="597"/>
          <w:jc w:val="center"/>
        </w:trPr>
        <w:tc>
          <w:tcPr>
            <w:tcW w:w="774" w:type="dxa"/>
          </w:tcPr>
          <w:p w:rsidR="005161AE" w:rsidRPr="005161AE" w:rsidRDefault="005161AE" w:rsidP="007B5330">
            <w:pPr>
              <w:contextualSpacing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ক্র</w:t>
            </w:r>
            <w:r w:rsidR="007B5330">
              <w:rPr>
                <w:rFonts w:ascii="Nikosh" w:hAnsi="Nikosh" w:cs="Nikosh"/>
                <w:sz w:val="28"/>
                <w:szCs w:val="28"/>
                <w:lang w:bidi="bn-IN"/>
              </w:rPr>
              <w:t>ম</w:t>
            </w:r>
            <w:proofErr w:type="spellEnd"/>
          </w:p>
        </w:tc>
        <w:tc>
          <w:tcPr>
            <w:tcW w:w="3052" w:type="dxa"/>
          </w:tcPr>
          <w:p w:rsidR="005161AE" w:rsidRPr="005161AE" w:rsidRDefault="005161AE" w:rsidP="005161AE">
            <w:pPr>
              <w:contextualSpacing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তথ্যাদি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র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বিবরণ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5161AE">
            <w:pPr>
              <w:contextualSpacing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026" w:type="dxa"/>
          </w:tcPr>
          <w:p w:rsidR="005161AE" w:rsidRPr="005161AE" w:rsidRDefault="005161AE" w:rsidP="005161AE">
            <w:pPr>
              <w:contextualSpacing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597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১।</w:t>
            </w:r>
          </w:p>
        </w:tc>
        <w:tc>
          <w:tcPr>
            <w:tcW w:w="3052" w:type="dxa"/>
          </w:tcPr>
          <w:p w:rsidR="005161AE" w:rsidRPr="005161AE" w:rsidRDefault="005161AE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ভ্রমণের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প্রস্তাবিত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স্থান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213461" w:rsidRDefault="00213461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213461" w:rsidRPr="005161AE" w:rsidRDefault="00213461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597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২।</w:t>
            </w:r>
          </w:p>
        </w:tc>
        <w:tc>
          <w:tcPr>
            <w:tcW w:w="3052" w:type="dxa"/>
          </w:tcPr>
          <w:p w:rsidR="005161AE" w:rsidRPr="005161AE" w:rsidRDefault="005161AE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ভ্রমণের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উদ্দেশ্য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AF5153" w:rsidRDefault="00AF5153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AF5153" w:rsidRPr="005161AE" w:rsidRDefault="00AF5153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597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৩।</w:t>
            </w:r>
          </w:p>
        </w:tc>
        <w:tc>
          <w:tcPr>
            <w:tcW w:w="3052" w:type="dxa"/>
          </w:tcPr>
          <w:p w:rsidR="005161AE" w:rsidRPr="005161AE" w:rsidRDefault="005161AE" w:rsidP="00AF5153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ভ্রমণের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তারিখ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597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৪।</w:t>
            </w:r>
          </w:p>
        </w:tc>
        <w:tc>
          <w:tcPr>
            <w:tcW w:w="3052" w:type="dxa"/>
          </w:tcPr>
          <w:p w:rsidR="005161AE" w:rsidRPr="005161AE" w:rsidRDefault="00AF5153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ভ্রমণকারী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প্রতিনিধিগণের</w:t>
            </w:r>
            <w:proofErr w:type="spellEnd"/>
            <w:r w:rsidR="005161AE"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="005161AE" w:rsidRPr="005161AE">
              <w:rPr>
                <w:rFonts w:ascii="Nikosh" w:hAnsi="Nikosh" w:cs="Nikosh"/>
                <w:sz w:val="28"/>
                <w:szCs w:val="28"/>
                <w:lang w:bidi="bn-IN"/>
              </w:rPr>
              <w:t>নাম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D36E3" w:rsidRDefault="00FD36E3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D36E3" w:rsidRPr="005161AE" w:rsidRDefault="00FD36E3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980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৫।</w:t>
            </w:r>
          </w:p>
        </w:tc>
        <w:tc>
          <w:tcPr>
            <w:tcW w:w="3052" w:type="dxa"/>
          </w:tcPr>
          <w:p w:rsidR="005161AE" w:rsidRPr="005161AE" w:rsidRDefault="005161AE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ভ্রমণের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যাতয়াত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ব্যবস্থার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বিবরণ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213461" w:rsidRDefault="00213461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161AE" w:rsidRPr="005161AE" w:rsidTr="007B5330">
        <w:trPr>
          <w:trHeight w:val="618"/>
          <w:jc w:val="center"/>
        </w:trPr>
        <w:tc>
          <w:tcPr>
            <w:tcW w:w="774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৬।</w:t>
            </w:r>
          </w:p>
        </w:tc>
        <w:tc>
          <w:tcPr>
            <w:tcW w:w="3052" w:type="dxa"/>
          </w:tcPr>
          <w:p w:rsidR="005161AE" w:rsidRPr="005161AE" w:rsidRDefault="005161AE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উর্ধ্বতন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কর্তৃপক্ষের</w:t>
            </w:r>
            <w:proofErr w:type="spellEnd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নির্দেশনা</w:t>
            </w:r>
            <w:proofErr w:type="spellEnd"/>
          </w:p>
        </w:tc>
        <w:tc>
          <w:tcPr>
            <w:tcW w:w="285" w:type="dxa"/>
          </w:tcPr>
          <w:p w:rsidR="005161AE" w:rsidRP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5161AE" w:rsidRDefault="005161A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213461" w:rsidRPr="005161AE" w:rsidRDefault="00213461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8792E" w:rsidRPr="005161AE" w:rsidTr="007B5330">
        <w:trPr>
          <w:trHeight w:val="618"/>
          <w:jc w:val="center"/>
        </w:trPr>
        <w:tc>
          <w:tcPr>
            <w:tcW w:w="774" w:type="dxa"/>
          </w:tcPr>
          <w:p w:rsidR="00C8792E" w:rsidRPr="005161AE" w:rsidRDefault="00C8792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৭।</w:t>
            </w:r>
          </w:p>
        </w:tc>
        <w:tc>
          <w:tcPr>
            <w:tcW w:w="3052" w:type="dxa"/>
          </w:tcPr>
          <w:p w:rsidR="00C8792E" w:rsidRPr="005161AE" w:rsidRDefault="00C8792E" w:rsidP="00AC19CC">
            <w:pPr>
              <w:contextualSpacing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আবাসনের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প্রস্তাবনা</w:t>
            </w:r>
            <w:proofErr w:type="spellEnd"/>
          </w:p>
        </w:tc>
        <w:tc>
          <w:tcPr>
            <w:tcW w:w="285" w:type="dxa"/>
          </w:tcPr>
          <w:p w:rsidR="00C8792E" w:rsidRPr="005161AE" w:rsidRDefault="00C8792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161AE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026" w:type="dxa"/>
          </w:tcPr>
          <w:p w:rsidR="00C8792E" w:rsidRDefault="00C8792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C8792E" w:rsidRDefault="00C8792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C8792E" w:rsidRDefault="00C8792E" w:rsidP="00AC19CC">
            <w:pPr>
              <w:contextualSpacing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5161AE" w:rsidRDefault="005161AE" w:rsidP="005161AE">
      <w:pPr>
        <w:contextualSpacing/>
        <w:jc w:val="both"/>
        <w:rPr>
          <w:rFonts w:ascii="Nikosh" w:hAnsi="Nikosh" w:cs="Nikosh"/>
          <w:b/>
          <w:lang w:bidi="bn-IN"/>
        </w:rPr>
      </w:pPr>
    </w:p>
    <w:p w:rsidR="000234EE" w:rsidRDefault="000234EE" w:rsidP="005161AE">
      <w:pPr>
        <w:ind w:left="6480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</w:p>
    <w:p w:rsidR="00AF5153" w:rsidRDefault="00AF5153" w:rsidP="00AF5153">
      <w:pPr>
        <w:ind w:left="2160"/>
        <w:contextualSpacing/>
        <w:rPr>
          <w:rFonts w:ascii="Nikosh" w:hAnsi="Nikosh" w:cs="Nikosh"/>
          <w:sz w:val="28"/>
          <w:szCs w:val="28"/>
          <w:lang w:bidi="bn-IN"/>
        </w:rPr>
      </w:pPr>
    </w:p>
    <w:p w:rsidR="00AF5153" w:rsidRDefault="00AF5153" w:rsidP="00AF5153">
      <w:pPr>
        <w:ind w:left="2160"/>
        <w:contextualSpacing/>
        <w:rPr>
          <w:rFonts w:ascii="Nikosh" w:hAnsi="Nikosh" w:cs="Nikosh"/>
          <w:sz w:val="28"/>
          <w:szCs w:val="28"/>
          <w:lang w:bidi="bn-IN"/>
        </w:rPr>
      </w:pPr>
    </w:p>
    <w:p w:rsidR="00AF5153" w:rsidRDefault="00AF5153" w:rsidP="00AF5153">
      <w:pPr>
        <w:ind w:left="2160"/>
        <w:contextualSpacing/>
        <w:rPr>
          <w:rFonts w:ascii="Nikosh" w:hAnsi="Nikosh" w:cs="Nikosh"/>
          <w:sz w:val="28"/>
          <w:szCs w:val="28"/>
          <w:lang w:bidi="bn-IN"/>
        </w:rPr>
      </w:pPr>
    </w:p>
    <w:p w:rsidR="00AF5153" w:rsidRDefault="00AF5153" w:rsidP="00AF5153">
      <w:pPr>
        <w:ind w:left="2160"/>
        <w:contextualSpacing/>
        <w:rPr>
          <w:rFonts w:ascii="Nikosh" w:hAnsi="Nikosh" w:cs="Nikosh"/>
          <w:sz w:val="28"/>
          <w:szCs w:val="28"/>
          <w:lang w:bidi="bn-IN"/>
        </w:rPr>
      </w:pPr>
    </w:p>
    <w:p w:rsidR="00AF5153" w:rsidRDefault="001F320F" w:rsidP="001F320F">
      <w:pPr>
        <w:contextualSpacing/>
        <w:rPr>
          <w:rFonts w:ascii="Nikosh" w:hAnsi="Nikosh" w:cs="Nikosh"/>
          <w:sz w:val="28"/>
          <w:szCs w:val="28"/>
          <w:lang w:bidi="bn-IN"/>
        </w:rPr>
      </w:pPr>
      <w:proofErr w:type="spellStart"/>
      <w:r>
        <w:rPr>
          <w:rFonts w:ascii="Nikosh" w:hAnsi="Nikosh" w:cs="Nikosh"/>
          <w:sz w:val="28"/>
          <w:szCs w:val="28"/>
          <w:lang w:bidi="bn-IN"/>
        </w:rPr>
        <w:t>পরিচালক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অর্থ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প্রশাসন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/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কারিগরী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>)</w:t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ভ্রমণকারীর</w:t>
      </w:r>
      <w:proofErr w:type="spellEnd"/>
      <w:r w:rsidRPr="005161AE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61AE">
        <w:rPr>
          <w:rFonts w:ascii="Nikosh" w:hAnsi="Nikosh" w:cs="Nikosh"/>
          <w:sz w:val="28"/>
          <w:szCs w:val="28"/>
          <w:lang w:bidi="bn-IN"/>
        </w:rPr>
        <w:t>নাম</w:t>
      </w:r>
      <w:proofErr w:type="spellEnd"/>
      <w:r w:rsidRPr="005161AE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Pr="005161AE">
        <w:rPr>
          <w:rFonts w:ascii="Nikosh" w:hAnsi="Nikosh" w:cs="Nikosh"/>
          <w:sz w:val="28"/>
          <w:szCs w:val="28"/>
          <w:lang w:bidi="bn-IN"/>
        </w:rPr>
        <w:t>পদবি</w:t>
      </w:r>
      <w:proofErr w:type="spellEnd"/>
      <w:r w:rsidRPr="005161AE">
        <w:rPr>
          <w:rFonts w:ascii="Nikosh" w:hAnsi="Nikosh" w:cs="Nikosh"/>
          <w:sz w:val="28"/>
          <w:szCs w:val="28"/>
          <w:lang w:bidi="bn-IN"/>
        </w:rPr>
        <w:t xml:space="preserve"> ও </w:t>
      </w:r>
      <w:proofErr w:type="spellStart"/>
      <w:r w:rsidRPr="005161AE">
        <w:rPr>
          <w:rFonts w:ascii="Nikosh" w:hAnsi="Nikosh" w:cs="Nikosh"/>
          <w:sz w:val="28"/>
          <w:szCs w:val="28"/>
          <w:lang w:bidi="bn-IN"/>
        </w:rPr>
        <w:t>স্বাক্ষর</w:t>
      </w:r>
      <w:proofErr w:type="spellEnd"/>
    </w:p>
    <w:p w:rsidR="00371FB2" w:rsidRPr="005161AE" w:rsidRDefault="00AF5153" w:rsidP="00AF5153">
      <w:pPr>
        <w:contextualSpacing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ab/>
      </w:r>
    </w:p>
    <w:p w:rsidR="005161AE" w:rsidRPr="005161AE" w:rsidRDefault="005161AE">
      <w:pPr>
        <w:ind w:left="7200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</w:p>
    <w:sectPr w:rsidR="005161AE" w:rsidRPr="005161AE" w:rsidSect="005161AE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E7" w:rsidRDefault="00D866E7" w:rsidP="00D80AE8">
      <w:pPr>
        <w:spacing w:after="0" w:line="240" w:lineRule="auto"/>
      </w:pPr>
      <w:r>
        <w:separator/>
      </w:r>
    </w:p>
  </w:endnote>
  <w:endnote w:type="continuationSeparator" w:id="0">
    <w:p w:rsidR="00D866E7" w:rsidRDefault="00D866E7" w:rsidP="00D8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E8" w:rsidRPr="00D80AE8" w:rsidRDefault="00BC432F">
    <w:pPr>
      <w:pStyle w:val="Footer"/>
      <w:rPr>
        <w:rFonts w:ascii="Times New Roman" w:hAnsi="Times New Roman" w:cs="Times New Roman"/>
        <w:sz w:val="12"/>
        <w:szCs w:val="16"/>
      </w:rPr>
    </w:pPr>
    <w:fldSimple w:instr=" FILENAME  \p  \* MERGEFORMAT ">
      <w:r w:rsidR="006B7B2D" w:rsidRPr="006B7B2D">
        <w:rPr>
          <w:rFonts w:ascii="Times New Roman" w:hAnsi="Times New Roman" w:cs="Times New Roman"/>
          <w:noProof/>
          <w:sz w:val="12"/>
          <w:szCs w:val="16"/>
        </w:rPr>
        <w:t>D:\Individual File\19. Internal Tour\2017\Tour Informaiton Form</w:t>
      </w:r>
      <w:r w:rsidR="006B7B2D">
        <w:rPr>
          <w:noProof/>
        </w:rPr>
        <w:t>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E7" w:rsidRDefault="00D866E7" w:rsidP="00D80AE8">
      <w:pPr>
        <w:spacing w:after="0" w:line="240" w:lineRule="auto"/>
      </w:pPr>
      <w:r>
        <w:separator/>
      </w:r>
    </w:p>
  </w:footnote>
  <w:footnote w:type="continuationSeparator" w:id="0">
    <w:p w:rsidR="00D866E7" w:rsidRDefault="00D866E7" w:rsidP="00D8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1AE"/>
    <w:rsid w:val="000234EE"/>
    <w:rsid w:val="001712E0"/>
    <w:rsid w:val="001C2D56"/>
    <w:rsid w:val="001F320F"/>
    <w:rsid w:val="00213461"/>
    <w:rsid w:val="002A4A0C"/>
    <w:rsid w:val="002A7B40"/>
    <w:rsid w:val="003551B2"/>
    <w:rsid w:val="00371FB2"/>
    <w:rsid w:val="004C3369"/>
    <w:rsid w:val="005161AE"/>
    <w:rsid w:val="00576F65"/>
    <w:rsid w:val="006B66E2"/>
    <w:rsid w:val="006B7B2D"/>
    <w:rsid w:val="006D2FC4"/>
    <w:rsid w:val="00782D3D"/>
    <w:rsid w:val="007946C4"/>
    <w:rsid w:val="007B5330"/>
    <w:rsid w:val="008B08E0"/>
    <w:rsid w:val="00900BE0"/>
    <w:rsid w:val="00903D74"/>
    <w:rsid w:val="009C3CAA"/>
    <w:rsid w:val="00AD7C04"/>
    <w:rsid w:val="00AE216F"/>
    <w:rsid w:val="00AF5153"/>
    <w:rsid w:val="00AF684A"/>
    <w:rsid w:val="00BB73C4"/>
    <w:rsid w:val="00BC432F"/>
    <w:rsid w:val="00C20314"/>
    <w:rsid w:val="00C24F5B"/>
    <w:rsid w:val="00C8792E"/>
    <w:rsid w:val="00CA096C"/>
    <w:rsid w:val="00D02BBA"/>
    <w:rsid w:val="00D80AE8"/>
    <w:rsid w:val="00D866E7"/>
    <w:rsid w:val="00DE22F9"/>
    <w:rsid w:val="00DF5149"/>
    <w:rsid w:val="00E24A36"/>
    <w:rsid w:val="00FD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AE8"/>
  </w:style>
  <w:style w:type="paragraph" w:styleId="Footer">
    <w:name w:val="footer"/>
    <w:basedOn w:val="Normal"/>
    <w:link w:val="FooterChar"/>
    <w:uiPriority w:val="99"/>
    <w:semiHidden/>
    <w:unhideWhenUsed/>
    <w:rsid w:val="00D8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</dc:creator>
  <cp:keywords/>
  <dc:description/>
  <cp:lastModifiedBy>BHTPA</cp:lastModifiedBy>
  <cp:revision>18</cp:revision>
  <cp:lastPrinted>2018-04-25T07:11:00Z</cp:lastPrinted>
  <dcterms:created xsi:type="dcterms:W3CDTF">2017-07-25T08:27:00Z</dcterms:created>
  <dcterms:modified xsi:type="dcterms:W3CDTF">2021-02-10T09:07:00Z</dcterms:modified>
</cp:coreProperties>
</file>