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CDBA" w14:textId="77777777" w:rsidR="00EB5827" w:rsidRPr="00AA4AC6" w:rsidRDefault="00EB5827" w:rsidP="00EB5827">
      <w:pPr>
        <w:jc w:val="center"/>
        <w:rPr>
          <w:rFonts w:ascii="NikoshBAN" w:hAnsi="NikoshBAN" w:cs="NikoshBAN"/>
          <w:b/>
          <w:color w:val="FF0000"/>
          <w:sz w:val="36"/>
          <w:szCs w:val="36"/>
        </w:rPr>
      </w:pPr>
      <w:proofErr w:type="spellStart"/>
      <w:r w:rsidRPr="00AA4AC6">
        <w:rPr>
          <w:rFonts w:ascii="NikoshBAN" w:hAnsi="NikoshBAN" w:cs="NikoshBAN"/>
          <w:b/>
          <w:color w:val="FF0000"/>
          <w:sz w:val="36"/>
          <w:szCs w:val="36"/>
        </w:rPr>
        <w:t>সংযোজনী</w:t>
      </w:r>
      <w:proofErr w:type="spellEnd"/>
      <w:r w:rsidRPr="00AA4AC6">
        <w:rPr>
          <w:rFonts w:ascii="NikoshBAN" w:hAnsi="NikoshBAN" w:cs="NikoshBAN"/>
          <w:b/>
          <w:color w:val="FF0000"/>
          <w:sz w:val="36"/>
          <w:szCs w:val="36"/>
        </w:rPr>
        <w:t xml:space="preserve"> ৭: </w:t>
      </w:r>
    </w:p>
    <w:p w14:paraId="2049512B" w14:textId="58573043" w:rsidR="00EB5827" w:rsidRPr="00AA4AC6" w:rsidRDefault="00EB5827" w:rsidP="00AA4AC6">
      <w:pPr>
        <w:jc w:val="center"/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</w:pPr>
      <w:proofErr w:type="spellStart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>সেবা</w:t>
      </w:r>
      <w:proofErr w:type="spellEnd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 xml:space="preserve"> </w:t>
      </w:r>
      <w:proofErr w:type="spellStart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>প্রদান</w:t>
      </w:r>
      <w:proofErr w:type="spellEnd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 xml:space="preserve"> </w:t>
      </w:r>
      <w:proofErr w:type="spellStart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>প্রতিশ্রুতি</w:t>
      </w:r>
      <w:proofErr w:type="spellEnd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 xml:space="preserve"> </w:t>
      </w:r>
      <w:proofErr w:type="spellStart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>বাস্তবায়ন</w:t>
      </w:r>
      <w:proofErr w:type="spellEnd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 xml:space="preserve"> </w:t>
      </w:r>
      <w:proofErr w:type="spellStart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>কর্ম-পরিকল্পনা</w:t>
      </w:r>
      <w:proofErr w:type="spellEnd"/>
      <w:r w:rsidRPr="00AA4AC6">
        <w:rPr>
          <w:rFonts w:ascii="NikoshBAN" w:hAnsi="NikoshBAN" w:cs="NikoshBAN"/>
          <w:b/>
          <w:color w:val="00B050"/>
          <w:sz w:val="40"/>
          <w:szCs w:val="40"/>
          <w:u w:val="single"/>
          <w:lang w:bidi="bn-IN"/>
        </w:rPr>
        <w:t xml:space="preserve">, ২০২১-২০২২ </w:t>
      </w:r>
    </w:p>
    <w:tbl>
      <w:tblPr>
        <w:tblW w:w="47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6"/>
        <w:gridCol w:w="899"/>
        <w:gridCol w:w="2829"/>
        <w:gridCol w:w="1261"/>
        <w:gridCol w:w="663"/>
        <w:gridCol w:w="939"/>
        <w:gridCol w:w="663"/>
        <w:gridCol w:w="751"/>
        <w:gridCol w:w="784"/>
        <w:gridCol w:w="754"/>
        <w:gridCol w:w="585"/>
        <w:gridCol w:w="577"/>
        <w:gridCol w:w="918"/>
      </w:tblGrid>
      <w:tr w:rsidR="00EB5827" w:rsidRPr="00EB5827" w14:paraId="30BE0554" w14:textId="77777777" w:rsidTr="00AA4AC6">
        <w:trPr>
          <w:trHeight w:val="134"/>
          <w:jc w:val="center"/>
        </w:trPr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7BB93E5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কার্যক্রমের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ক্ষেত্র</w:t>
            </w:r>
            <w:proofErr w:type="spellEnd"/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22597A7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মান</w:t>
            </w:r>
            <w:proofErr w:type="spellEnd"/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737A4E0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কার্যক্রম</w:t>
            </w:r>
            <w:proofErr w:type="spellEnd"/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CBD22F4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কর্মসম্পাদন</w:t>
            </w:r>
            <w:proofErr w:type="spellEnd"/>
          </w:p>
          <w:p w14:paraId="5EF2D4F6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সূচক</w:t>
            </w:r>
            <w:proofErr w:type="spellEnd"/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4E0D7E8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একক</w:t>
            </w:r>
            <w:proofErr w:type="spellEnd"/>
          </w:p>
          <w:p w14:paraId="60C7A064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561169C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কর্মসম্পাদন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সূচকের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মান</w:t>
            </w:r>
            <w:proofErr w:type="spellEnd"/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8AD494B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প্রকৃত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অর্জন</w:t>
            </w:r>
            <w:proofErr w:type="spellEnd"/>
          </w:p>
          <w:p w14:paraId="0AE1AE4C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২০১৯-২০</w:t>
            </w: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EE84A3E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প্রকৃত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অর্জন</w:t>
            </w:r>
            <w:proofErr w:type="spellEnd"/>
          </w:p>
          <w:p w14:paraId="0074DB95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২০২০-২</w:t>
            </w:r>
            <w:r w:rsidRPr="00EB5827">
              <w:rPr>
                <w:rFonts w:ascii="NikoshBAN" w:hAnsi="NikoshBAN" w:cs="NikoshBAN" w:hint="cs"/>
                <w:w w:val="66"/>
                <w:sz w:val="30"/>
                <w:szCs w:val="20"/>
              </w:rPr>
              <w:t>১</w:t>
            </w:r>
          </w:p>
        </w:tc>
        <w:tc>
          <w:tcPr>
            <w:tcW w:w="13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E18994E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লক্ষ্যমাত্রা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২০২১-২০২২</w:t>
            </w:r>
          </w:p>
        </w:tc>
      </w:tr>
      <w:tr w:rsidR="00EB5827" w:rsidRPr="00EB5827" w14:paraId="73BA55FA" w14:textId="77777777" w:rsidTr="00AA4AC6">
        <w:trPr>
          <w:trHeight w:val="768"/>
          <w:jc w:val="center"/>
        </w:trPr>
        <w:tc>
          <w:tcPr>
            <w:tcW w:w="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4DF2B24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086C814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DB667BE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9B6B642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17AE196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22D08A5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4B14A8E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085EE4B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13B9BE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অসাধারণ</w:t>
            </w:r>
            <w:proofErr w:type="spellEnd"/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C989A9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অতি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উত্তম</w:t>
            </w:r>
            <w:proofErr w:type="spellEnd"/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B2F7DA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উত্তম</w:t>
            </w:r>
            <w:proofErr w:type="spellEnd"/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DB4FC5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চলতি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মান</w:t>
            </w:r>
            <w:proofErr w:type="spellEnd"/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A900FC9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চলতি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মানের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নিম্নে</w:t>
            </w:r>
            <w:proofErr w:type="spellEnd"/>
          </w:p>
        </w:tc>
      </w:tr>
      <w:tr w:rsidR="00EB5827" w:rsidRPr="00EB5827" w14:paraId="215AA9BA" w14:textId="77777777" w:rsidTr="00AA4AC6">
        <w:trPr>
          <w:trHeight w:val="289"/>
          <w:jc w:val="center"/>
        </w:trPr>
        <w:tc>
          <w:tcPr>
            <w:tcW w:w="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E814E5B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1A7E0AF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0637B6F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3830D57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5A3AF68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38CD25D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6F32B7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0F99D47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137DF2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১০০%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D35586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৯০%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84E0C0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৮০%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AF1552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৭০%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2D1B005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৬০%</w:t>
            </w:r>
          </w:p>
        </w:tc>
      </w:tr>
      <w:tr w:rsidR="00EB5827" w:rsidRPr="00EB5827" w14:paraId="2FD13799" w14:textId="77777777" w:rsidTr="00AA4AC6">
        <w:trPr>
          <w:trHeight w:val="266"/>
          <w:jc w:val="center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E2E0C5A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79CB2FC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২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18B42AB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৩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6895AC9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৪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E6CA17D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৬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87C3BC3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৭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0D6B5A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৮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ADC286C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৯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079113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১০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555793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১১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0D7BCB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১২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52E8FA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১৩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0C06436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১৪</w:t>
            </w:r>
          </w:p>
        </w:tc>
      </w:tr>
      <w:tr w:rsidR="00EB5827" w:rsidRPr="00EB5827" w14:paraId="11E85C76" w14:textId="77777777" w:rsidTr="00AA4AC6">
        <w:trPr>
          <w:trHeight w:val="266"/>
          <w:jc w:val="center"/>
        </w:trPr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4EA31B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প্রাতিষ্ঠানিক</w:t>
            </w:r>
            <w:proofErr w:type="spellEnd"/>
          </w:p>
          <w:p w14:paraId="4BD3F0F7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</w:p>
          <w:p w14:paraId="1CD00960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0472F3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9BAD4A1" w14:textId="77777777" w:rsidR="00EB5827" w:rsidRPr="00EB5827" w:rsidRDefault="00EB5827">
            <w:pPr>
              <w:pStyle w:val="NoSpacing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[১.১]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সেবা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প্রদান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প্রতিশ্রুতি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 w:hint="cs"/>
                <w:w w:val="66"/>
                <w:sz w:val="30"/>
                <w:szCs w:val="20"/>
              </w:rPr>
              <w:t>পরিবীক্ষণ</w:t>
            </w:r>
            <w:proofErr w:type="spellEnd"/>
            <w:r w:rsidRPr="00EB5827">
              <w:rPr>
                <w:rFonts w:ascii="NikoshBAN" w:hAnsi="NikoshBAN" w:cs="NikoshBAN" w:hint="cs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 w:hint="cs"/>
                <w:w w:val="66"/>
                <w:sz w:val="30"/>
                <w:szCs w:val="20"/>
              </w:rPr>
              <w:t>কমিটির</w:t>
            </w:r>
            <w:proofErr w:type="spellEnd"/>
            <w:r w:rsidRPr="00EB5827">
              <w:rPr>
                <w:rFonts w:ascii="NikoshBAN" w:hAnsi="NikoshBAN" w:cs="NikoshBAN" w:hint="cs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 w:hint="cs"/>
                <w:w w:val="66"/>
                <w:sz w:val="30"/>
                <w:szCs w:val="20"/>
              </w:rPr>
              <w:t>সিদ্ধান্ত</w:t>
            </w:r>
            <w:proofErr w:type="spellEnd"/>
            <w:r w:rsidRPr="00EB5827">
              <w:rPr>
                <w:rFonts w:ascii="NikoshBAN" w:hAnsi="NikoshBAN" w:cs="NikoshBAN" w:hint="cs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 w:hint="cs"/>
                <w:w w:val="66"/>
                <w:sz w:val="30"/>
                <w:szCs w:val="20"/>
              </w:rPr>
              <w:t>বাস্তবায়ন</w:t>
            </w:r>
            <w:proofErr w:type="spellEnd"/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F7C042C" w14:textId="77777777" w:rsidR="00EB5827" w:rsidRPr="00EB5827" w:rsidRDefault="00EB5827">
            <w:pPr>
              <w:pStyle w:val="NoSpacing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[১.১.১]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সিদ্ধান্ত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বাস্তবায়িত</w:t>
            </w:r>
            <w:proofErr w:type="spellEnd"/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3B8E41A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%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713844D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C74310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1645C0F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2C7B79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১০০%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9C180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৯০%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D11EBF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৮০%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9557A9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৭০%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B50B2CD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</w:tr>
      <w:tr w:rsidR="00EB5827" w:rsidRPr="00EB5827" w14:paraId="7DBE624D" w14:textId="77777777" w:rsidTr="00AA4AC6">
        <w:trPr>
          <w:trHeight w:val="863"/>
          <w:jc w:val="center"/>
        </w:trPr>
        <w:tc>
          <w:tcPr>
            <w:tcW w:w="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2FC342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626AC8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BA75027" w14:textId="77777777" w:rsidR="00EB5827" w:rsidRPr="00EB5827" w:rsidRDefault="00EB5827">
            <w:pPr>
              <w:pStyle w:val="NoSpacing"/>
              <w:jc w:val="both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[১.২]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সেবা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প্রদান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প্রতিশ্রুতি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ত্রৈমাসিক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ভিত্তিতে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হালনাগাদকরণ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 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CBAA54E" w14:textId="77777777" w:rsidR="00EB5827" w:rsidRPr="00EB5827" w:rsidRDefault="00EB5827">
            <w:pPr>
              <w:pStyle w:val="NoSpacing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[১.২.১]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ওয়েবসাইটে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প্রতি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ত্রৈমাসিকে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হালনাগাদকৃত</w:t>
            </w:r>
            <w:proofErr w:type="spellEnd"/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4A9EF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সংখ্যা</w:t>
            </w:r>
            <w:proofErr w:type="spellEnd"/>
          </w:p>
          <w:p w14:paraId="73D7EE64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E177DA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৫</w:t>
            </w:r>
          </w:p>
          <w:p w14:paraId="0DBFB40D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6AFFA3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9DDCA6F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ABE356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৪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3D1A02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৩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1B884E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490069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A1A186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</w:tr>
      <w:tr w:rsidR="00EB5827" w:rsidRPr="00EB5827" w14:paraId="0BA13603" w14:textId="77777777" w:rsidTr="00AA4AC6">
        <w:trPr>
          <w:trHeight w:val="752"/>
          <w:jc w:val="center"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BCE0EE6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সক্ষমতা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অর্জন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ও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পরিবীক্ষণ</w:t>
            </w:r>
            <w:proofErr w:type="spellEnd"/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B1E48D2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3DC9421" w14:textId="77777777" w:rsidR="00EB5827" w:rsidRPr="00EB5827" w:rsidRDefault="00EB5827">
            <w:pPr>
              <w:pStyle w:val="NoSpacing"/>
              <w:jc w:val="both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[২.১]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সেবা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প্রদান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প্রতিশ্রুতি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বিষয়ক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প্রশিক্ষণ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আয়োজন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02B88EF" w14:textId="77777777" w:rsidR="00EB5827" w:rsidRPr="00EB5827" w:rsidRDefault="00EB5827">
            <w:pPr>
              <w:pStyle w:val="NoSpacing"/>
              <w:rPr>
                <w:rFonts w:ascii="NikoshBAN" w:hAnsi="NikoshBAN" w:cs="NikoshBAN"/>
                <w:w w:val="66"/>
                <w:sz w:val="30"/>
                <w:szCs w:val="20"/>
              </w:rPr>
            </w:pPr>
          </w:p>
          <w:p w14:paraId="31311596" w14:textId="77777777" w:rsidR="00EB5827" w:rsidRPr="00EB5827" w:rsidRDefault="00EB5827">
            <w:pPr>
              <w:pStyle w:val="NoSpacing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[১.১.১] </w:t>
            </w:r>
            <w:proofErr w:type="spellStart"/>
            <w:r w:rsidRPr="00EB5827">
              <w:rPr>
                <w:rFonts w:ascii="NikoshBAN" w:hAnsi="NikoshBAN" w:cs="NikoshBAN"/>
                <w:iCs/>
                <w:w w:val="66"/>
                <w:sz w:val="30"/>
                <w:szCs w:val="20"/>
              </w:rPr>
              <w:t>প্রশিক্ষণ</w:t>
            </w:r>
            <w:proofErr w:type="spellEnd"/>
            <w:r w:rsidRPr="00EB5827">
              <w:rPr>
                <w:rFonts w:ascii="NikoshBAN" w:hAnsi="NikoshBAN" w:cs="NikoshBAN"/>
                <w:iCs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iCs/>
                <w:w w:val="66"/>
                <w:sz w:val="30"/>
                <w:szCs w:val="20"/>
              </w:rPr>
              <w:t>আয়োজিত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315F063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</w:p>
          <w:p w14:paraId="3BB3D816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সংখ্যা</w:t>
            </w:r>
            <w:proofErr w:type="spellEnd"/>
          </w:p>
          <w:p w14:paraId="7D75A0D3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4A7C0E1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10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9F45E3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349009D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A95722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৪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8093DD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৩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B536F8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২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0A659E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0E9279C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</w:tr>
      <w:tr w:rsidR="00EB5827" w:rsidRPr="00EB5827" w14:paraId="1170F5E4" w14:textId="77777777" w:rsidTr="00AA4AC6">
        <w:trPr>
          <w:trHeight w:val="215"/>
          <w:jc w:val="center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2A1B641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0D9C48D" w14:textId="77777777" w:rsidR="00EB5827" w:rsidRPr="00EB5827" w:rsidRDefault="00EB5827">
            <w:pPr>
              <w:jc w:val="left"/>
              <w:rPr>
                <w:rFonts w:ascii="NikoshBAN" w:eastAsia="Calibri" w:hAnsi="NikoshBAN" w:cs="NikoshBAN"/>
                <w:w w:val="66"/>
                <w:sz w:val="30"/>
                <w:szCs w:val="20"/>
                <w:lang w:eastAsia="en-US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D562ACA" w14:textId="77777777" w:rsidR="00EB5827" w:rsidRPr="00EB5827" w:rsidRDefault="00EB5827">
            <w:pPr>
              <w:pStyle w:val="NoSpacing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[২.২] 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সেবা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প্রদান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বিষয়ে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স্টেকহোল্ডারগণের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সমন্বয়ে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অবহিতকরণ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সভা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আয়োজন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DB471DA" w14:textId="77777777" w:rsidR="00EB5827" w:rsidRPr="00EB5827" w:rsidRDefault="00EB5827">
            <w:pPr>
              <w:pStyle w:val="NoSpacing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[১.৩.১] 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অবহিতকরণ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সভা</w:t>
            </w:r>
            <w:proofErr w:type="spellEnd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 xml:space="preserve"> </w:t>
            </w: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অনুষ্ঠিত</w:t>
            </w:r>
            <w:proofErr w:type="spellEnd"/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E80BCAC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proofErr w:type="spellStart"/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সংখ্যা</w:t>
            </w:r>
            <w:proofErr w:type="spell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BD2CB5A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D036BA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ED0614D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3197C0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২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974CE3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১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6D536B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25F722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B867CDD" w14:textId="77777777" w:rsidR="00EB5827" w:rsidRPr="00EB5827" w:rsidRDefault="00EB5827">
            <w:pPr>
              <w:pStyle w:val="NoSpacing"/>
              <w:jc w:val="center"/>
              <w:rPr>
                <w:rFonts w:ascii="NikoshBAN" w:hAnsi="NikoshBAN" w:cs="NikoshBAN"/>
                <w:w w:val="66"/>
                <w:sz w:val="30"/>
                <w:szCs w:val="20"/>
              </w:rPr>
            </w:pPr>
            <w:r w:rsidRPr="00EB5827">
              <w:rPr>
                <w:rFonts w:ascii="NikoshBAN" w:hAnsi="NikoshBAN" w:cs="NikoshBAN"/>
                <w:w w:val="66"/>
                <w:sz w:val="30"/>
                <w:szCs w:val="20"/>
              </w:rPr>
              <w:t>-</w:t>
            </w:r>
          </w:p>
        </w:tc>
      </w:tr>
    </w:tbl>
    <w:p w14:paraId="3595E9DF" w14:textId="77777777" w:rsidR="00EB5827" w:rsidRDefault="00EB5827" w:rsidP="00EB5827">
      <w:pPr>
        <w:rPr>
          <w:rFonts w:ascii="Nikosh" w:hAnsi="Nikosh" w:cs="Nikosh"/>
          <w:sz w:val="26"/>
          <w:szCs w:val="30"/>
          <w:u w:val="single"/>
          <w:lang w:bidi="bn-IN"/>
        </w:rPr>
      </w:pPr>
    </w:p>
    <w:p w14:paraId="5339D2C6" w14:textId="77777777" w:rsidR="00CC3F64" w:rsidRDefault="00CC3F64"/>
    <w:sectPr w:rsidR="00CC3F64" w:rsidSect="00EB5827">
      <w:pgSz w:w="15840" w:h="12240" w:orient="landscape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C4"/>
    <w:rsid w:val="002440C4"/>
    <w:rsid w:val="00A91C40"/>
    <w:rsid w:val="00AA4AC6"/>
    <w:rsid w:val="00CC3F64"/>
    <w:rsid w:val="00EB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B4B6"/>
  <w15:chartTrackingRefBased/>
  <w15:docId w15:val="{94D7ABFC-4D3C-45B7-B102-D64A4D9B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40"/>
    <w:pPr>
      <w:spacing w:after="0" w:line="240" w:lineRule="auto"/>
      <w:jc w:val="both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C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Sarwar</cp:lastModifiedBy>
  <cp:revision>2</cp:revision>
  <dcterms:created xsi:type="dcterms:W3CDTF">2021-09-18T09:28:00Z</dcterms:created>
  <dcterms:modified xsi:type="dcterms:W3CDTF">2021-09-18T09:28:00Z</dcterms:modified>
</cp:coreProperties>
</file>