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35" w:rsidRPr="00047855" w:rsidRDefault="00191712" w:rsidP="00B36C35">
      <w:pPr>
        <w:spacing w:after="0"/>
        <w:ind w:left="2880" w:hanging="288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A34322">
        <w:rPr>
          <w:rFonts w:ascii="Times New Roman" w:hAnsi="Times New Roman"/>
          <w:b/>
          <w:sz w:val="26"/>
          <w:szCs w:val="26"/>
        </w:rPr>
        <w:t>[</w:t>
      </w:r>
      <w:proofErr w:type="gramStart"/>
      <w:r w:rsidR="00A34322">
        <w:rPr>
          <w:rFonts w:ascii="Times New Roman" w:hAnsi="Times New Roman"/>
          <w:b/>
          <w:sz w:val="26"/>
          <w:szCs w:val="26"/>
        </w:rPr>
        <w:t>Checklist :</w:t>
      </w:r>
      <w:proofErr w:type="gramEnd"/>
      <w:r w:rsidR="00A34322">
        <w:rPr>
          <w:rFonts w:ascii="Times New Roman" w:hAnsi="Times New Roman"/>
          <w:b/>
          <w:sz w:val="26"/>
          <w:szCs w:val="26"/>
        </w:rPr>
        <w:t xml:space="preserve"> Gas (LN</w:t>
      </w:r>
      <w:r w:rsidR="00B36C35" w:rsidRPr="00047855">
        <w:rPr>
          <w:rFonts w:ascii="Times New Roman" w:hAnsi="Times New Roman"/>
          <w:b/>
          <w:sz w:val="26"/>
          <w:szCs w:val="26"/>
        </w:rPr>
        <w:t>G)]</w:t>
      </w:r>
    </w:p>
    <w:p w:rsidR="00B36C35" w:rsidRPr="00CD39E4" w:rsidRDefault="00B36C35" w:rsidP="009F619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9F619E" w:rsidRPr="00120BF0" w:rsidRDefault="009F619E" w:rsidP="009F619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</w:rPr>
      </w:pPr>
      <w:r w:rsidRPr="00120BF0">
        <w:rPr>
          <w:rFonts w:ascii="Times New Roman" w:hAnsi="Times New Roman" w:cs="Times New Roman"/>
          <w:b/>
          <w:bCs/>
        </w:rPr>
        <w:t>Bangladesh Energy Regulatory Commission</w:t>
      </w:r>
    </w:p>
    <w:p w:rsidR="009F619E" w:rsidRPr="00120BF0" w:rsidRDefault="005409F7" w:rsidP="009F619E">
      <w:pPr>
        <w:spacing w:after="0"/>
        <w:ind w:left="2880" w:hanging="2880"/>
        <w:jc w:val="center"/>
        <w:rPr>
          <w:rFonts w:ascii="Times New Roman" w:hAnsi="Times New Roman" w:cs="Times New Roman"/>
        </w:rPr>
      </w:pPr>
      <w:proofErr w:type="gramStart"/>
      <w:r w:rsidRPr="00120BF0">
        <w:rPr>
          <w:rFonts w:ascii="Times New Roman" w:hAnsi="Times New Roman" w:cs="Times New Roman"/>
        </w:rPr>
        <w:t>TCB  Building</w:t>
      </w:r>
      <w:proofErr w:type="gramEnd"/>
      <w:r w:rsidR="009F619E" w:rsidRPr="00120BF0">
        <w:rPr>
          <w:rFonts w:ascii="Times New Roman" w:hAnsi="Times New Roman" w:cs="Times New Roman"/>
        </w:rPr>
        <w:t>(3rd Floor),</w:t>
      </w:r>
      <w:r w:rsidR="009F619E" w:rsidRPr="00120BF0">
        <w:rPr>
          <w:rFonts w:eastAsia="+mn-ea"/>
          <w:color w:val="000000"/>
        </w:rPr>
        <w:t xml:space="preserve"> </w:t>
      </w:r>
      <w:r w:rsidR="009F619E" w:rsidRPr="00120BF0">
        <w:rPr>
          <w:rFonts w:ascii="Times New Roman" w:hAnsi="Times New Roman" w:cs="Times New Roman"/>
        </w:rPr>
        <w:t>1, Karwanbazar,Dhaka-1215</w:t>
      </w:r>
    </w:p>
    <w:p w:rsidR="0052050F" w:rsidRPr="00CD39E4" w:rsidRDefault="0052050F" w:rsidP="009F619E">
      <w:pPr>
        <w:spacing w:after="0"/>
        <w:ind w:left="2880" w:hanging="2880"/>
        <w:jc w:val="center"/>
        <w:rPr>
          <w:rFonts w:ascii="Times New Roman" w:hAnsi="Times New Roman" w:cs="Times New Roman"/>
          <w:sz w:val="2"/>
          <w:szCs w:val="2"/>
        </w:rPr>
      </w:pPr>
    </w:p>
    <w:p w:rsidR="0052050F" w:rsidRPr="00B36C35" w:rsidRDefault="0052050F" w:rsidP="009F619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:rsidR="006414E7" w:rsidRDefault="009F619E" w:rsidP="00E552FE">
      <w:pPr>
        <w:spacing w:after="0"/>
        <w:ind w:left="2880" w:hanging="288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20BF0">
        <w:rPr>
          <w:rFonts w:ascii="Times New Roman" w:hAnsi="Times New Roman"/>
          <w:b/>
          <w:u w:val="single"/>
        </w:rPr>
        <w:t xml:space="preserve">Application Checklist </w:t>
      </w:r>
      <w:r w:rsidR="00B8266D">
        <w:rPr>
          <w:rFonts w:ascii="Times New Roman" w:eastAsia="Times New Roman" w:hAnsi="Times New Roman" w:cs="Times New Roman"/>
          <w:b/>
          <w:u w:val="single"/>
        </w:rPr>
        <w:t xml:space="preserve">for </w:t>
      </w:r>
      <w:r w:rsidR="00BE7C1A">
        <w:rPr>
          <w:rFonts w:ascii="Times New Roman" w:eastAsia="Times New Roman" w:hAnsi="Times New Roman" w:cs="Times New Roman"/>
          <w:b/>
          <w:u w:val="single"/>
        </w:rPr>
        <w:t>Marketing/</w:t>
      </w:r>
      <w:r w:rsidR="00B8266D">
        <w:rPr>
          <w:rFonts w:ascii="Times New Roman" w:eastAsia="Times New Roman" w:hAnsi="Times New Roman" w:cs="Times New Roman"/>
          <w:b/>
          <w:u w:val="single"/>
        </w:rPr>
        <w:t>Storage/</w:t>
      </w:r>
      <w:r w:rsidR="00A34322">
        <w:rPr>
          <w:rFonts w:ascii="Times New Roman" w:eastAsia="Times New Roman" w:hAnsi="Times New Roman" w:cs="Times New Roman"/>
          <w:b/>
          <w:u w:val="single"/>
        </w:rPr>
        <w:t>Transmission/</w:t>
      </w:r>
      <w:r w:rsidRPr="00120BF0">
        <w:rPr>
          <w:rFonts w:ascii="Times New Roman" w:eastAsia="Times New Roman" w:hAnsi="Times New Roman" w:cs="Times New Roman"/>
          <w:b/>
          <w:u w:val="single"/>
        </w:rPr>
        <w:t>Distribution</w:t>
      </w:r>
      <w:r w:rsidR="00BE7C1A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120BF0">
        <w:rPr>
          <w:rFonts w:ascii="Times New Roman" w:eastAsia="Times New Roman" w:hAnsi="Times New Roman" w:cs="Times New Roman"/>
          <w:b/>
          <w:u w:val="single"/>
        </w:rPr>
        <w:t xml:space="preserve">of </w:t>
      </w:r>
      <w:r w:rsidR="00A34322">
        <w:rPr>
          <w:rFonts w:ascii="Times New Roman" w:eastAsia="Times New Roman" w:hAnsi="Times New Roman" w:cs="Times New Roman"/>
          <w:b/>
          <w:u w:val="single"/>
        </w:rPr>
        <w:t>LN</w:t>
      </w:r>
      <w:r w:rsidR="008A0C67" w:rsidRPr="00120BF0">
        <w:rPr>
          <w:rFonts w:ascii="Times New Roman" w:eastAsia="Times New Roman" w:hAnsi="Times New Roman" w:cs="Times New Roman"/>
          <w:b/>
          <w:u w:val="single"/>
        </w:rPr>
        <w:t>G</w:t>
      </w:r>
      <w:r w:rsidR="00725F76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BE7C1A">
        <w:rPr>
          <w:rFonts w:ascii="Times New Roman" w:eastAsia="Times New Roman" w:hAnsi="Times New Roman" w:cs="Times New Roman"/>
          <w:b/>
          <w:u w:val="single"/>
        </w:rPr>
        <w:t>License</w:t>
      </w:r>
    </w:p>
    <w:p w:rsidR="009954AA" w:rsidRPr="00986B00" w:rsidRDefault="009F619E" w:rsidP="00986B00">
      <w:pPr>
        <w:spacing w:after="0"/>
        <w:ind w:left="2880" w:hanging="2880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120BF0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tbl>
      <w:tblPr>
        <w:tblStyle w:val="TableGrid"/>
        <w:tblW w:w="9738" w:type="dxa"/>
        <w:tblLayout w:type="fixed"/>
        <w:tblLook w:val="04A0"/>
      </w:tblPr>
      <w:tblGrid>
        <w:gridCol w:w="955"/>
        <w:gridCol w:w="593"/>
        <w:gridCol w:w="8190"/>
      </w:tblGrid>
      <w:tr w:rsidR="00BC3B7F" w:rsidRPr="00120BF0" w:rsidTr="009E4EC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B7F" w:rsidRPr="009E4ECD" w:rsidRDefault="00BC3B7F" w:rsidP="00C00C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4ECD">
              <w:rPr>
                <w:rFonts w:ascii="Times New Roman" w:hAnsi="Times New Roman" w:cs="Times New Roman"/>
                <w:bCs/>
                <w:sz w:val="20"/>
                <w:szCs w:val="20"/>
              </w:rPr>
              <w:t>SL No.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B7F" w:rsidRPr="009E4ECD" w:rsidRDefault="00725F76" w:rsidP="009E4ECD">
            <w:pPr>
              <w:tabs>
                <w:tab w:val="left" w:pos="1980"/>
                <w:tab w:val="center" w:pos="2997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ECD">
              <w:rPr>
                <w:rFonts w:ascii="Times New Roman" w:hAnsi="Times New Roman" w:cs="Times New Roman"/>
                <w:b/>
                <w:sz w:val="20"/>
                <w:szCs w:val="20"/>
              </w:rPr>
              <w:t>The following Papers/D</w:t>
            </w:r>
            <w:r w:rsidR="00BC3B7F" w:rsidRPr="009E4E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ocuments </w:t>
            </w:r>
            <w:r w:rsidRPr="009E4ECD">
              <w:rPr>
                <w:rFonts w:ascii="Times New Roman" w:hAnsi="Times New Roman" w:cs="Times New Roman"/>
                <w:b/>
                <w:sz w:val="20"/>
                <w:szCs w:val="20"/>
              </w:rPr>
              <w:t>are to be submitted with Application Form</w:t>
            </w:r>
          </w:p>
        </w:tc>
      </w:tr>
      <w:tr w:rsidR="00BC3B7F" w:rsidRPr="00120BF0" w:rsidTr="00B8266D">
        <w:trPr>
          <w:trHeight w:val="341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B7F" w:rsidRPr="00120BF0" w:rsidRDefault="00BC3B7F" w:rsidP="00C00C3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1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B7F" w:rsidRPr="00120BF0" w:rsidRDefault="00725F76" w:rsidP="00C00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C3B7F" w:rsidRPr="00120BF0">
              <w:rPr>
                <w:rFonts w:ascii="Times New Roman" w:hAnsi="Times New Roman" w:cs="Times New Roman"/>
              </w:rPr>
              <w:t>rescribed</w:t>
            </w:r>
            <w:r>
              <w:rPr>
                <w:rFonts w:ascii="Times New Roman" w:hAnsi="Times New Roman" w:cs="Times New Roman"/>
              </w:rPr>
              <w:t xml:space="preserve"> Application</w:t>
            </w:r>
            <w:r w:rsidR="00BC3B7F" w:rsidRPr="00120BF0">
              <w:rPr>
                <w:rFonts w:ascii="Times New Roman" w:hAnsi="Times New Roman" w:cs="Times New Roman"/>
              </w:rPr>
              <w:t xml:space="preserve"> Form </w:t>
            </w:r>
            <w:r>
              <w:rPr>
                <w:rFonts w:ascii="Times New Roman" w:hAnsi="Times New Roman" w:cs="Times New Roman"/>
              </w:rPr>
              <w:t>(Duly filled up and</w:t>
            </w:r>
            <w:r w:rsidR="00BC3B7F" w:rsidRPr="00120BF0">
              <w:rPr>
                <w:rFonts w:ascii="Times New Roman" w:hAnsi="Times New Roman" w:cs="Times New Roman"/>
              </w:rPr>
              <w:t xml:space="preserve"> signed by the </w:t>
            </w:r>
            <w:r>
              <w:rPr>
                <w:rFonts w:ascii="Times New Roman" w:hAnsi="Times New Roman" w:cs="Times New Roman"/>
              </w:rPr>
              <w:t>A</w:t>
            </w:r>
            <w:r w:rsidR="00BC3B7F" w:rsidRPr="00120BF0">
              <w:rPr>
                <w:rFonts w:ascii="Times New Roman" w:hAnsi="Times New Roman" w:cs="Times New Roman"/>
              </w:rPr>
              <w:t>pplicant) *</w:t>
            </w:r>
          </w:p>
          <w:p w:rsidR="00BC3B7F" w:rsidRPr="00120BF0" w:rsidRDefault="00BC3B7F" w:rsidP="00C00C32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F619E" w:rsidRPr="00120BF0" w:rsidTr="00B8266D">
        <w:trPr>
          <w:trHeight w:val="291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19E" w:rsidRPr="00120BF0" w:rsidRDefault="009F619E" w:rsidP="00B628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2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19E" w:rsidRPr="00120BF0" w:rsidRDefault="00CE6E54" w:rsidP="00B62860">
            <w:pPr>
              <w:rPr>
                <w:rFonts w:ascii="Times New Roman" w:hAnsi="Times New Roman" w:cs="Times New Roman"/>
              </w:rPr>
            </w:pPr>
            <w:r w:rsidRPr="00120BF0">
              <w:rPr>
                <w:rFonts w:ascii="Times New Roman" w:eastAsia="Times New Roman" w:hAnsi="Times New Roman" w:cs="Times New Roman"/>
              </w:rPr>
              <w:t>Pay Order/Demand Draft</w:t>
            </w:r>
            <w:r w:rsidR="00556251" w:rsidRPr="00120BF0">
              <w:rPr>
                <w:rFonts w:ascii="Times New Roman" w:hAnsi="Times New Roman" w:cs="Times New Roman"/>
              </w:rPr>
              <w:t xml:space="preserve"> of</w:t>
            </w:r>
            <w:r w:rsidR="00725F76">
              <w:rPr>
                <w:rFonts w:ascii="Times New Roman" w:hAnsi="Times New Roman" w:cs="Times New Roman"/>
              </w:rPr>
              <w:t xml:space="preserve"> A</w:t>
            </w:r>
            <w:r w:rsidR="00C33BBC" w:rsidRPr="00120BF0">
              <w:rPr>
                <w:rFonts w:ascii="Times New Roman" w:hAnsi="Times New Roman" w:cs="Times New Roman"/>
              </w:rPr>
              <w:t>pplication fees</w:t>
            </w:r>
            <w:r w:rsidRPr="00120BF0">
              <w:rPr>
                <w:rFonts w:ascii="Times New Roman" w:hAnsi="Times New Roman" w:cs="Times New Roman"/>
              </w:rPr>
              <w:t xml:space="preserve"> </w:t>
            </w:r>
            <w:r w:rsidR="00464CE1">
              <w:rPr>
                <w:rFonts w:ascii="Times New Roman" w:hAnsi="Times New Roman" w:cs="Times New Roman"/>
              </w:rPr>
              <w:t>(TK. 50,</w:t>
            </w:r>
            <w:r w:rsidR="00E552FE">
              <w:rPr>
                <w:rFonts w:ascii="Times New Roman" w:hAnsi="Times New Roman" w:cs="Times New Roman"/>
              </w:rPr>
              <w:t>000/-</w:t>
            </w:r>
            <w:r w:rsidR="00B906BE">
              <w:rPr>
                <w:rFonts w:ascii="Times New Roman" w:hAnsi="Times New Roman" w:cs="Times New Roman"/>
              </w:rPr>
              <w:t xml:space="preserve"> only)</w:t>
            </w:r>
          </w:p>
          <w:p w:rsidR="00B62860" w:rsidRPr="00120BF0" w:rsidRDefault="00B62860" w:rsidP="00B62860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F619E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19E" w:rsidRPr="00120BF0" w:rsidRDefault="008A0C67" w:rsidP="00B628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3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19E" w:rsidRPr="00120BF0" w:rsidRDefault="00725F76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size Photographs of the Applicant (</w:t>
            </w:r>
            <w:r w:rsidR="008A0C67" w:rsidRPr="00120BF0">
              <w:rPr>
                <w:rFonts w:ascii="Times New Roman" w:hAnsi="Times New Roman" w:cs="Times New Roman"/>
              </w:rPr>
              <w:t>2 Copies)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A0C67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C67" w:rsidRPr="00120BF0" w:rsidRDefault="008A0C67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4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C67" w:rsidRPr="00120BF0" w:rsidRDefault="00725F76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ID/</w:t>
            </w:r>
            <w:r w:rsidR="008A0C67" w:rsidRPr="00120BF0">
              <w:rPr>
                <w:rFonts w:ascii="Times New Roman" w:hAnsi="Times New Roman" w:cs="Times New Roman"/>
              </w:rPr>
              <w:t xml:space="preserve">Passport </w:t>
            </w:r>
            <w:r w:rsidR="00B8266D">
              <w:rPr>
                <w:rFonts w:ascii="Times New Roman" w:hAnsi="Times New Roman" w:cs="Times New Roman"/>
              </w:rPr>
              <w:t xml:space="preserve">copy of the applicant 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0C67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C67" w:rsidRPr="00120BF0" w:rsidRDefault="008A0C67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5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ECD" w:rsidRPr="00120BF0" w:rsidRDefault="009E4ECD" w:rsidP="009E4ECD">
            <w:pPr>
              <w:tabs>
                <w:tab w:val="left" w:pos="1425"/>
              </w:tabs>
              <w:ind w:hanging="18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greement with Govt. of Bangladesh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0383" w:rsidRPr="00120BF0" w:rsidTr="00C4326C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B628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6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120BF0" w:rsidRDefault="005D0383" w:rsidP="00B6286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>Project Status</w:t>
            </w:r>
            <w:r w:rsidR="00725F76">
              <w:rPr>
                <w:rFonts w:ascii="Times New Roman" w:hAnsi="Times New Roman"/>
              </w:rPr>
              <w:t>/Plant Completion Report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E4ECD" w:rsidRPr="00120BF0" w:rsidTr="00C4326C">
        <w:trPr>
          <w:trHeight w:val="278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E4ECD" w:rsidRPr="00120BF0" w:rsidRDefault="009E4ECD" w:rsidP="00B826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9E4ECD" w:rsidRPr="00120BF0" w:rsidRDefault="009E4ECD" w:rsidP="00B8266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ECD" w:rsidRPr="00120BF0" w:rsidRDefault="009E4ECD" w:rsidP="00B8266D">
            <w:pPr>
              <w:tabs>
                <w:tab w:val="left" w:pos="142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Permission/Clearance from concerned organizations (where applicable)</w:t>
            </w:r>
          </w:p>
          <w:p w:rsidR="009E4ECD" w:rsidRPr="00120BF0" w:rsidRDefault="009E4ECD" w:rsidP="00B8266D">
            <w:pPr>
              <w:tabs>
                <w:tab w:val="left" w:pos="1425"/>
              </w:tabs>
              <w:ind w:left="9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4ECD" w:rsidRPr="00120BF0" w:rsidTr="001A19A2">
        <w:trPr>
          <w:trHeight w:val="278"/>
        </w:trPr>
        <w:tc>
          <w:tcPr>
            <w:tcW w:w="9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4ECD" w:rsidRPr="00120BF0" w:rsidRDefault="009E4ECD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4ECD" w:rsidRPr="00120BF0" w:rsidRDefault="009E4ECD" w:rsidP="00B8266D">
            <w:pPr>
              <w:tabs>
                <w:tab w:val="left" w:pos="1425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B8266D"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8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4ECD" w:rsidRPr="00120BF0" w:rsidRDefault="009E4ECD" w:rsidP="00B8266D">
            <w:pPr>
              <w:tabs>
                <w:tab w:val="left" w:pos="1425"/>
              </w:tabs>
              <w:ind w:left="432" w:hanging="360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>Import Registration Certificate</w:t>
            </w:r>
          </w:p>
          <w:p w:rsidR="009E4ECD" w:rsidRPr="00120BF0" w:rsidRDefault="009E4ECD" w:rsidP="00B8266D">
            <w:pPr>
              <w:tabs>
                <w:tab w:val="left" w:pos="1425"/>
              </w:tabs>
              <w:ind w:left="432" w:hanging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4ECD" w:rsidRPr="00120BF0" w:rsidTr="001A19A2">
        <w:trPr>
          <w:trHeight w:val="278"/>
        </w:trPr>
        <w:tc>
          <w:tcPr>
            <w:tcW w:w="9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4ECD" w:rsidRPr="00120BF0" w:rsidRDefault="009E4ECD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4ECD" w:rsidRDefault="009E4ECD">
            <w:r>
              <w:rPr>
                <w:rFonts w:ascii="Times New Roman" w:hAnsi="Times New Roman" w:cs="Times New Roman"/>
              </w:rPr>
              <w:t>(b</w:t>
            </w:r>
            <w:r w:rsidRPr="009F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4ECD" w:rsidRPr="00120BF0" w:rsidRDefault="009E4ECD" w:rsidP="00B8266D">
            <w:pPr>
              <w:widowControl w:val="0"/>
              <w:autoSpaceDE w:val="0"/>
              <w:autoSpaceDN w:val="0"/>
              <w:ind w:left="432" w:hanging="360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 xml:space="preserve">Registration Certificate from </w:t>
            </w:r>
            <w:r>
              <w:rPr>
                <w:rFonts w:ascii="Times New Roman" w:hAnsi="Times New Roman"/>
              </w:rPr>
              <w:t>BIDA</w:t>
            </w:r>
          </w:p>
          <w:p w:rsidR="009E4ECD" w:rsidRPr="00120BF0" w:rsidRDefault="009E4ECD" w:rsidP="00B8266D">
            <w:pPr>
              <w:widowControl w:val="0"/>
              <w:autoSpaceDE w:val="0"/>
              <w:autoSpaceDN w:val="0"/>
              <w:ind w:left="432" w:hanging="36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E4ECD" w:rsidRPr="00120BF0" w:rsidTr="001A19A2">
        <w:trPr>
          <w:trHeight w:val="278"/>
        </w:trPr>
        <w:tc>
          <w:tcPr>
            <w:tcW w:w="9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4ECD" w:rsidRPr="00120BF0" w:rsidRDefault="009E4ECD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4ECD" w:rsidRDefault="009E4ECD">
            <w:r>
              <w:rPr>
                <w:rFonts w:ascii="Times New Roman" w:hAnsi="Times New Roman" w:cs="Times New Roman"/>
              </w:rPr>
              <w:t>(c</w:t>
            </w:r>
            <w:r w:rsidRPr="009F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4ECD" w:rsidRPr="00120BF0" w:rsidRDefault="009E4ECD" w:rsidP="00B8266D">
            <w:pPr>
              <w:tabs>
                <w:tab w:val="left" w:pos="1425"/>
              </w:tabs>
              <w:ind w:left="432" w:hanging="360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>Approval Letter from Port Authority</w:t>
            </w:r>
          </w:p>
          <w:p w:rsidR="009E4ECD" w:rsidRPr="00120BF0" w:rsidRDefault="009E4ECD" w:rsidP="00B8266D">
            <w:pPr>
              <w:tabs>
                <w:tab w:val="left" w:pos="1425"/>
              </w:tabs>
              <w:ind w:left="432" w:hanging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4ECD" w:rsidRPr="00120BF0" w:rsidTr="001A19A2">
        <w:trPr>
          <w:trHeight w:val="278"/>
        </w:trPr>
        <w:tc>
          <w:tcPr>
            <w:tcW w:w="9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4ECD" w:rsidRPr="00120BF0" w:rsidRDefault="009E4ECD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4ECD" w:rsidRDefault="009E4ECD">
            <w:r>
              <w:rPr>
                <w:rFonts w:ascii="Times New Roman" w:hAnsi="Times New Roman" w:cs="Times New Roman"/>
              </w:rPr>
              <w:t>(d</w:t>
            </w:r>
            <w:r w:rsidRPr="009F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4ECD" w:rsidRPr="00120BF0" w:rsidRDefault="009E4ECD" w:rsidP="00B8266D">
            <w:pPr>
              <w:widowControl w:val="0"/>
              <w:autoSpaceDE w:val="0"/>
              <w:autoSpaceDN w:val="0"/>
              <w:ind w:left="432" w:hanging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Site</w:t>
            </w:r>
            <w:r w:rsidRPr="00120BF0">
              <w:rPr>
                <w:rFonts w:ascii="Times New Roman" w:hAnsi="Times New Roman"/>
              </w:rPr>
              <w:t xml:space="preserve"> Clearance</w:t>
            </w:r>
            <w:r>
              <w:rPr>
                <w:rFonts w:ascii="Times New Roman" w:hAnsi="Times New Roman"/>
              </w:rPr>
              <w:t xml:space="preserve"> Certificate from </w:t>
            </w:r>
            <w:proofErr w:type="spellStart"/>
            <w:r>
              <w:rPr>
                <w:rFonts w:ascii="Times New Roman" w:hAnsi="Times New Roman"/>
              </w:rPr>
              <w:t>DoE</w:t>
            </w:r>
            <w:proofErr w:type="spellEnd"/>
          </w:p>
          <w:p w:rsidR="009E4ECD" w:rsidRPr="00120BF0" w:rsidRDefault="009E4ECD" w:rsidP="00B8266D">
            <w:pPr>
              <w:tabs>
                <w:tab w:val="left" w:pos="1425"/>
              </w:tabs>
              <w:ind w:left="432" w:hanging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4ECD" w:rsidRPr="00120BF0" w:rsidTr="001A19A2">
        <w:trPr>
          <w:trHeight w:val="278"/>
        </w:trPr>
        <w:tc>
          <w:tcPr>
            <w:tcW w:w="9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4ECD" w:rsidRPr="00120BF0" w:rsidRDefault="009E4ECD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4ECD" w:rsidRDefault="009E4ECD">
            <w:r>
              <w:rPr>
                <w:rFonts w:ascii="Times New Roman" w:hAnsi="Times New Roman" w:cs="Times New Roman"/>
              </w:rPr>
              <w:t>(e</w:t>
            </w:r>
            <w:r w:rsidRPr="009F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4ECD" w:rsidRPr="00120BF0" w:rsidRDefault="009E4ECD" w:rsidP="00B8266D">
            <w:pPr>
              <w:widowControl w:val="0"/>
              <w:autoSpaceDE w:val="0"/>
              <w:autoSpaceDN w:val="0"/>
              <w:ind w:left="432" w:hanging="3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Licenc</w:t>
            </w:r>
            <w:r w:rsidRPr="00120BF0">
              <w:rPr>
                <w:rFonts w:ascii="Times New Roman" w:hAnsi="Times New Roman"/>
              </w:rPr>
              <w:t>e</w:t>
            </w:r>
            <w:proofErr w:type="spellEnd"/>
            <w:r w:rsidRPr="00120BF0">
              <w:rPr>
                <w:rFonts w:ascii="Times New Roman" w:hAnsi="Times New Roman"/>
              </w:rPr>
              <w:t xml:space="preserve"> from Directorate of Fire Service and Civil Defense</w:t>
            </w:r>
          </w:p>
          <w:p w:rsidR="009E4ECD" w:rsidRPr="00120BF0" w:rsidRDefault="009E4ECD" w:rsidP="00B8266D">
            <w:pPr>
              <w:tabs>
                <w:tab w:val="left" w:pos="1425"/>
              </w:tabs>
              <w:ind w:left="432" w:hanging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4ECD" w:rsidRPr="00120BF0" w:rsidTr="00E24409">
        <w:trPr>
          <w:trHeight w:val="278"/>
        </w:trPr>
        <w:tc>
          <w:tcPr>
            <w:tcW w:w="9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4ECD" w:rsidRPr="00120BF0" w:rsidRDefault="009E4ECD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4ECD" w:rsidRDefault="009E4ECD">
            <w:r>
              <w:rPr>
                <w:rFonts w:ascii="Times New Roman" w:hAnsi="Times New Roman" w:cs="Times New Roman"/>
              </w:rPr>
              <w:t>(f</w:t>
            </w:r>
            <w:r w:rsidRPr="009F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4ECD" w:rsidRPr="00120BF0" w:rsidRDefault="009E4ECD" w:rsidP="00B8266D">
            <w:pPr>
              <w:widowControl w:val="0"/>
              <w:autoSpaceDE w:val="0"/>
              <w:autoSpaceDN w:val="0"/>
              <w:ind w:left="432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NOC f</w:t>
            </w:r>
            <w:r w:rsidRPr="00120BF0">
              <w:rPr>
                <w:rFonts w:ascii="Times New Roman" w:hAnsi="Times New Roman"/>
              </w:rPr>
              <w:t>rom Department of Exp</w:t>
            </w:r>
            <w:r>
              <w:rPr>
                <w:rFonts w:ascii="Times New Roman" w:hAnsi="Times New Roman"/>
              </w:rPr>
              <w:t>losives (with approved Diagram)</w:t>
            </w:r>
          </w:p>
          <w:p w:rsidR="009E4ECD" w:rsidRPr="00120BF0" w:rsidRDefault="009E4ECD" w:rsidP="00B8266D">
            <w:pPr>
              <w:tabs>
                <w:tab w:val="left" w:pos="1425"/>
              </w:tabs>
              <w:ind w:left="432" w:hanging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E4ECD" w:rsidRPr="00120BF0" w:rsidTr="00C4326C">
        <w:trPr>
          <w:trHeight w:val="278"/>
        </w:trPr>
        <w:tc>
          <w:tcPr>
            <w:tcW w:w="95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E4ECD" w:rsidRPr="00120BF0" w:rsidRDefault="009E4ECD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4ECD" w:rsidRDefault="009E4ECD" w:rsidP="009E4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</w:t>
            </w:r>
            <w:r w:rsidRPr="009F2E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E4ECD" w:rsidRDefault="009E4ECD" w:rsidP="00B8266D">
            <w:pPr>
              <w:widowControl w:val="0"/>
              <w:autoSpaceDE w:val="0"/>
              <w:autoSpaceDN w:val="0"/>
              <w:ind w:left="432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Contract with Petrobangla</w:t>
            </w:r>
          </w:p>
        </w:tc>
      </w:tr>
      <w:tr w:rsidR="00C4326C" w:rsidRPr="00120BF0" w:rsidTr="005652C5">
        <w:trPr>
          <w:trHeight w:val="278"/>
        </w:trPr>
        <w:tc>
          <w:tcPr>
            <w:tcW w:w="9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26C" w:rsidRPr="00120BF0" w:rsidRDefault="00C4326C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253D4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26C" w:rsidRPr="00C4326C" w:rsidRDefault="00C4326C" w:rsidP="00C4326C">
            <w:r w:rsidRPr="00120BF0">
              <w:rPr>
                <w:rFonts w:ascii="Times New Roman" w:eastAsia="Calibri" w:hAnsi="Times New Roman" w:cs="Times New Roman"/>
              </w:rPr>
              <w:t>Agreement</w:t>
            </w:r>
            <w:r>
              <w:rPr>
                <w:rFonts w:ascii="Times New Roman" w:eastAsia="Calibri" w:hAnsi="Times New Roman" w:cs="Times New Roman"/>
              </w:rPr>
              <w:t xml:space="preserve">/Report for </w:t>
            </w:r>
            <w:r w:rsidR="009E4ECD">
              <w:rPr>
                <w:rFonts w:ascii="Times New Roman" w:eastAsia="Calibri" w:hAnsi="Times New Roman" w:cs="Times New Roman"/>
              </w:rPr>
              <w:t>FSRU</w:t>
            </w:r>
            <w:r>
              <w:rPr>
                <w:rFonts w:ascii="Times New Roman" w:eastAsia="Calibri" w:hAnsi="Times New Roman" w:cs="Times New Roman"/>
              </w:rPr>
              <w:t xml:space="preserve"> Commissioning and Trial Run by the </w:t>
            </w:r>
          </w:p>
          <w:p w:rsidR="00C4326C" w:rsidRPr="002726A0" w:rsidRDefault="00C4326C" w:rsidP="002726A0">
            <w:pPr>
              <w:tabs>
                <w:tab w:val="left" w:pos="1425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Internationally Recognized Organizations/Vendor/Contact agreement </w:t>
            </w:r>
            <w:r>
              <w:rPr>
                <w:rFonts w:ascii="Times New Roman" w:hAnsi="Times New Roman"/>
              </w:rPr>
              <w:t>(where applicable)</w:t>
            </w:r>
          </w:p>
          <w:p w:rsidR="00C4326C" w:rsidRPr="00120BF0" w:rsidRDefault="00C4326C" w:rsidP="00B8266D">
            <w:pPr>
              <w:tabs>
                <w:tab w:val="left" w:pos="1425"/>
              </w:tabs>
              <w:ind w:left="432" w:hanging="36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0383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C4326C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120BF0" w:rsidRDefault="00201A78" w:rsidP="00B62860">
            <w:pPr>
              <w:tabs>
                <w:tab w:val="left" w:pos="1425"/>
              </w:tabs>
              <w:ind w:hanging="18"/>
              <w:rPr>
                <w:rFonts w:ascii="Times New Roman" w:eastAsia="Calibri" w:hAnsi="Times New Roman" w:cs="Times New Roman"/>
              </w:rPr>
            </w:pPr>
            <w:r w:rsidRPr="00120BF0">
              <w:rPr>
                <w:rFonts w:ascii="Times New Roman" w:eastAsia="Calibri" w:hAnsi="Times New Roman" w:cs="Times New Roman"/>
              </w:rPr>
              <w:t>Emergency Safety Plan</w:t>
            </w:r>
            <w:r w:rsidR="00B34DCC">
              <w:rPr>
                <w:rFonts w:ascii="Times New Roman" w:eastAsia="Calibri" w:hAnsi="Times New Roman" w:cs="Times New Roman"/>
              </w:rPr>
              <w:t xml:space="preserve"> </w:t>
            </w:r>
            <w:r w:rsidR="00B34DCC" w:rsidRPr="00120BF0">
              <w:rPr>
                <w:rFonts w:ascii="Times New Roman" w:hAnsi="Times New Roman" w:cs="Times New Roman"/>
              </w:rPr>
              <w:t>**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B8266D">
        <w:trPr>
          <w:trHeight w:val="278"/>
        </w:trPr>
        <w:tc>
          <w:tcPr>
            <w:tcW w:w="9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C4326C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725F76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A34322">
              <w:rPr>
                <w:rFonts w:ascii="Times New Roman" w:eastAsia="Calibri" w:hAnsi="Times New Roman" w:cs="Times New Roman"/>
              </w:rPr>
              <w:t>a) Lay-out Plan of LN</w:t>
            </w:r>
            <w:r w:rsidR="003F7B97">
              <w:rPr>
                <w:rFonts w:ascii="Times New Roman" w:eastAsia="Calibri" w:hAnsi="Times New Roman" w:cs="Times New Roman"/>
              </w:rPr>
              <w:t>G</w:t>
            </w:r>
            <w:r w:rsidR="00201A78" w:rsidRPr="00120BF0">
              <w:rPr>
                <w:rFonts w:ascii="Times New Roman" w:eastAsia="Calibri" w:hAnsi="Times New Roman" w:cs="Times New Roman"/>
              </w:rPr>
              <w:t xml:space="preserve"> Plant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B8266D">
        <w:trPr>
          <w:trHeight w:val="278"/>
        </w:trPr>
        <w:tc>
          <w:tcPr>
            <w:tcW w:w="95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201A78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725F76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201A78" w:rsidRPr="00120BF0">
              <w:rPr>
                <w:rFonts w:ascii="Times New Roman" w:eastAsia="Calibri" w:hAnsi="Times New Roman" w:cs="Times New Roman"/>
              </w:rPr>
              <w:t>b) Process Flow Diagram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B8266D">
        <w:trPr>
          <w:trHeight w:val="278"/>
        </w:trPr>
        <w:tc>
          <w:tcPr>
            <w:tcW w:w="9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201A78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725F76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B36C35">
              <w:rPr>
                <w:rFonts w:ascii="Times New Roman" w:eastAsia="Calibri" w:hAnsi="Times New Roman" w:cs="Times New Roman"/>
              </w:rPr>
              <w:t>c) Piping and</w:t>
            </w:r>
            <w:r w:rsidR="00201A78" w:rsidRPr="00120BF0">
              <w:rPr>
                <w:rFonts w:ascii="Times New Roman" w:eastAsia="Calibri" w:hAnsi="Times New Roman" w:cs="Times New Roman"/>
              </w:rPr>
              <w:t xml:space="preserve"> Instrumentation  Diagram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B0915" w:rsidRPr="00120BF0" w:rsidTr="00B8266D">
        <w:trPr>
          <w:trHeight w:val="278"/>
        </w:trPr>
        <w:tc>
          <w:tcPr>
            <w:tcW w:w="95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0915" w:rsidRPr="00120BF0" w:rsidRDefault="00C4326C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915" w:rsidRDefault="0071190A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Company Memorandum and Articles of Association</w:t>
            </w:r>
          </w:p>
          <w:p w:rsidR="004237CD" w:rsidRPr="004237CD" w:rsidRDefault="004237CD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C4326C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120BF0">
              <w:rPr>
                <w:rFonts w:ascii="Times New Roman" w:eastAsia="Calibri" w:hAnsi="Times New Roman" w:cs="Times New Roman"/>
              </w:rPr>
              <w:t>Certificate of Incorporation</w:t>
            </w:r>
          </w:p>
          <w:p w:rsidR="00201A78" w:rsidRPr="00120BF0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C4326C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120BF0">
              <w:rPr>
                <w:rFonts w:ascii="Times New Roman" w:eastAsia="Calibri" w:hAnsi="Times New Roman" w:cs="Times New Roman"/>
              </w:rPr>
              <w:t>Corporate Authorization</w:t>
            </w:r>
          </w:p>
          <w:p w:rsidR="00201A78" w:rsidRPr="00120BF0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C4326C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A34322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LC/Invoice Documents for LN</w:t>
            </w:r>
            <w:r w:rsidR="00201A78" w:rsidRPr="00120BF0">
              <w:rPr>
                <w:rFonts w:ascii="Times New Roman" w:eastAsia="Calibri" w:hAnsi="Times New Roman" w:cs="Times New Roman"/>
              </w:rPr>
              <w:t>G Import</w:t>
            </w:r>
            <w:r w:rsidR="007E0470">
              <w:rPr>
                <w:rFonts w:ascii="Times New Roman" w:eastAsia="Calibri" w:hAnsi="Times New Roman" w:cs="Times New Roman"/>
              </w:rPr>
              <w:t xml:space="preserve"> (if applicable)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62860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60" w:rsidRPr="00120BF0" w:rsidRDefault="00C4326C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20BF0">
              <w:rPr>
                <w:rFonts w:ascii="Times New Roman" w:eastAsia="Times New Roman" w:hAnsi="Times New Roman" w:cs="Times New Roman"/>
              </w:rPr>
              <w:t>Income Tax Certificat</w:t>
            </w:r>
            <w:r w:rsidR="003F7B97">
              <w:rPr>
                <w:rFonts w:ascii="Times New Roman" w:hAnsi="Times New Roman" w:cs="Times New Roman"/>
              </w:rPr>
              <w:t xml:space="preserve">e 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62860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60" w:rsidRPr="00120BF0" w:rsidRDefault="00C4326C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="003F7B9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20BF0">
              <w:rPr>
                <w:rFonts w:ascii="Times New Roman" w:eastAsia="Times New Roman" w:hAnsi="Times New Roman" w:cs="Times New Roman"/>
              </w:rPr>
              <w:t>Trade License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62860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60" w:rsidRPr="00120BF0" w:rsidRDefault="00C4326C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  <w:r w:rsidR="008A64D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20BF0">
              <w:rPr>
                <w:rFonts w:ascii="Times New Roman" w:hAnsi="Times New Roman" w:cs="Times New Roman"/>
              </w:rPr>
              <w:t>VAT Registr</w:t>
            </w:r>
            <w:r w:rsidR="003F7B97">
              <w:rPr>
                <w:rFonts w:ascii="Times New Roman" w:hAnsi="Times New Roman" w:cs="Times New Roman"/>
              </w:rPr>
              <w:t>ation Certificate</w:t>
            </w:r>
          </w:p>
          <w:p w:rsidR="000F0331" w:rsidRPr="00120BF0" w:rsidRDefault="000F0331" w:rsidP="00B628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E7C1A" w:rsidRPr="00120BF0" w:rsidTr="00B8266D">
        <w:trPr>
          <w:trHeight w:val="27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7C1A" w:rsidRDefault="00BE7C1A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8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7C1A" w:rsidRPr="00120BF0" w:rsidRDefault="008C131C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Audited Annual Report (if applicable)</w:t>
            </w:r>
          </w:p>
        </w:tc>
      </w:tr>
    </w:tbl>
    <w:p w:rsidR="003D4FDD" w:rsidRPr="00120BF0" w:rsidRDefault="003D4FDD" w:rsidP="003D4FDD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3D4FDD" w:rsidRPr="009E4ECD" w:rsidRDefault="00AA7250" w:rsidP="008E7CBC">
      <w:pPr>
        <w:spacing w:after="0"/>
        <w:ind w:hanging="90"/>
        <w:jc w:val="both"/>
        <w:rPr>
          <w:rFonts w:ascii="Times New Roman" w:hAnsi="Times New Roman" w:cs="Times New Roman"/>
          <w:sz w:val="20"/>
          <w:szCs w:val="20"/>
        </w:rPr>
      </w:pPr>
      <w:r w:rsidRPr="009E4ECD">
        <w:rPr>
          <w:rFonts w:ascii="Times New Roman" w:hAnsi="Times New Roman" w:cs="Times New Roman"/>
          <w:sz w:val="20"/>
          <w:szCs w:val="20"/>
        </w:rPr>
        <w:t xml:space="preserve">* </w:t>
      </w:r>
      <w:r w:rsidR="00E552FE" w:rsidRPr="009E4ECD">
        <w:rPr>
          <w:rFonts w:ascii="Times New Roman" w:hAnsi="Times New Roman" w:cs="Times New Roman"/>
          <w:sz w:val="20"/>
          <w:szCs w:val="20"/>
        </w:rPr>
        <w:t xml:space="preserve">  </w:t>
      </w:r>
      <w:r w:rsidRPr="009E4ECD">
        <w:rPr>
          <w:rFonts w:ascii="Times New Roman" w:hAnsi="Times New Roman" w:cs="Times New Roman"/>
          <w:sz w:val="20"/>
          <w:szCs w:val="20"/>
        </w:rPr>
        <w:t xml:space="preserve">Application Form can be downloaded from </w:t>
      </w:r>
      <w:hyperlink r:id="rId4" w:history="1">
        <w:r w:rsidRPr="009E4ECD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www.berc.org.bd</w:t>
        </w:r>
      </w:hyperlink>
      <w:r w:rsidRPr="009E4ECD">
        <w:rPr>
          <w:rFonts w:ascii="Times New Roman" w:hAnsi="Times New Roman" w:cs="Times New Roman"/>
          <w:sz w:val="20"/>
          <w:szCs w:val="20"/>
        </w:rPr>
        <w:t xml:space="preserve"> .</w:t>
      </w:r>
    </w:p>
    <w:p w:rsidR="00CD39E4" w:rsidRPr="009E4ECD" w:rsidRDefault="00B34DCC" w:rsidP="00CD39E4">
      <w:pPr>
        <w:spacing w:after="0"/>
        <w:ind w:left="-90"/>
        <w:jc w:val="both"/>
        <w:rPr>
          <w:rFonts w:ascii="Times New Roman" w:hAnsi="Times New Roman"/>
          <w:b/>
          <w:sz w:val="20"/>
          <w:szCs w:val="20"/>
        </w:rPr>
      </w:pPr>
      <w:r w:rsidRPr="009E4ECD">
        <w:rPr>
          <w:rFonts w:ascii="Times New Roman" w:hAnsi="Times New Roman" w:cs="Times New Roman"/>
          <w:sz w:val="20"/>
          <w:szCs w:val="20"/>
        </w:rPr>
        <w:t>**</w:t>
      </w:r>
      <w:r w:rsidR="00E552FE" w:rsidRPr="009E4ECD">
        <w:rPr>
          <w:rFonts w:ascii="Times New Roman" w:hAnsi="Times New Roman" w:cs="Times New Roman"/>
          <w:sz w:val="20"/>
          <w:szCs w:val="20"/>
        </w:rPr>
        <w:t xml:space="preserve"> </w:t>
      </w:r>
      <w:r w:rsidR="00CD39E4" w:rsidRPr="009E4ECD">
        <w:rPr>
          <w:rFonts w:ascii="Times New Roman" w:hAnsi="Times New Roman" w:cs="Times New Roman"/>
          <w:sz w:val="20"/>
          <w:szCs w:val="20"/>
        </w:rPr>
        <w:t>Emergency</w:t>
      </w:r>
      <w:r w:rsidR="001E0C71" w:rsidRPr="009E4ECD">
        <w:rPr>
          <w:rFonts w:ascii="Times New Roman" w:hAnsi="Times New Roman" w:cs="Times New Roman"/>
          <w:sz w:val="20"/>
          <w:szCs w:val="20"/>
        </w:rPr>
        <w:t xml:space="preserve"> Safety Plan for prevention of natural disaster/a</w:t>
      </w:r>
      <w:r w:rsidR="00CD39E4" w:rsidRPr="009E4ECD">
        <w:rPr>
          <w:rFonts w:ascii="Times New Roman" w:hAnsi="Times New Roman" w:cs="Times New Roman"/>
          <w:sz w:val="20"/>
          <w:szCs w:val="20"/>
        </w:rPr>
        <w:t>ccident means the descriptio</w:t>
      </w:r>
      <w:r w:rsidR="001E0C71" w:rsidRPr="009E4ECD">
        <w:rPr>
          <w:rFonts w:ascii="Times New Roman" w:hAnsi="Times New Roman" w:cs="Times New Roman"/>
          <w:sz w:val="20"/>
          <w:szCs w:val="20"/>
        </w:rPr>
        <w:t>n of existing numbers/types of fire extinguishers/fire fighting e</w:t>
      </w:r>
      <w:r w:rsidR="00CD39E4" w:rsidRPr="009E4ECD">
        <w:rPr>
          <w:rFonts w:ascii="Times New Roman" w:hAnsi="Times New Roman" w:cs="Times New Roman"/>
          <w:sz w:val="20"/>
          <w:szCs w:val="20"/>
        </w:rPr>
        <w:t>quipments, easily accessible water resources,</w:t>
      </w:r>
      <w:r w:rsidR="00CD39E4" w:rsidRPr="009E4E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7CFE" w:rsidRPr="009E4ECD">
        <w:rPr>
          <w:rFonts w:ascii="Times New Roman" w:hAnsi="Times New Roman" w:cs="Times New Roman"/>
          <w:sz w:val="20"/>
          <w:szCs w:val="20"/>
        </w:rPr>
        <w:t>sand storage and</w:t>
      </w:r>
      <w:r w:rsidR="001E0C71" w:rsidRPr="009E4ECD">
        <w:rPr>
          <w:rFonts w:ascii="Times New Roman" w:hAnsi="Times New Roman" w:cs="Times New Roman"/>
          <w:sz w:val="20"/>
          <w:szCs w:val="20"/>
        </w:rPr>
        <w:t xml:space="preserve"> </w:t>
      </w:r>
      <w:r w:rsidR="00BE7C1A" w:rsidRPr="009E4ECD">
        <w:rPr>
          <w:rFonts w:ascii="Times New Roman" w:hAnsi="Times New Roman" w:cs="Times New Roman"/>
          <w:sz w:val="20"/>
          <w:szCs w:val="20"/>
        </w:rPr>
        <w:t>earthing</w:t>
      </w:r>
      <w:r w:rsidR="001E0C71" w:rsidRPr="009E4ECD">
        <w:rPr>
          <w:rFonts w:ascii="Times New Roman" w:hAnsi="Times New Roman" w:cs="Times New Roman"/>
          <w:sz w:val="20"/>
          <w:szCs w:val="20"/>
        </w:rPr>
        <w:t xml:space="preserve"> system, i</w:t>
      </w:r>
      <w:r w:rsidR="00CD39E4" w:rsidRPr="009E4ECD">
        <w:rPr>
          <w:rFonts w:ascii="Times New Roman" w:hAnsi="Times New Roman" w:cs="Times New Roman"/>
          <w:sz w:val="20"/>
          <w:szCs w:val="20"/>
        </w:rPr>
        <w:t xml:space="preserve">nformation regarding the fire fighting training &amp; the fire fighting rehearsal of the workers of the </w:t>
      </w:r>
      <w:r w:rsidR="009E4ECD">
        <w:rPr>
          <w:rFonts w:ascii="Times New Roman" w:hAnsi="Times New Roman" w:cs="Times New Roman"/>
          <w:sz w:val="20"/>
          <w:szCs w:val="20"/>
        </w:rPr>
        <w:t>FSRU</w:t>
      </w:r>
      <w:r w:rsidR="00CD39E4" w:rsidRPr="009E4ECD">
        <w:rPr>
          <w:rFonts w:ascii="Times New Roman" w:hAnsi="Times New Roman" w:cs="Times New Roman"/>
          <w:sz w:val="20"/>
          <w:szCs w:val="20"/>
        </w:rPr>
        <w:t xml:space="preserve">, number of </w:t>
      </w:r>
      <w:r w:rsidR="001E0C71" w:rsidRPr="009E4ECD">
        <w:rPr>
          <w:rFonts w:ascii="Times New Roman" w:hAnsi="Times New Roman" w:cs="Times New Roman"/>
          <w:sz w:val="20"/>
          <w:szCs w:val="20"/>
        </w:rPr>
        <w:t>trained workers</w:t>
      </w:r>
      <w:r w:rsidR="006F7B70" w:rsidRPr="009E4ECD">
        <w:rPr>
          <w:rFonts w:ascii="Times New Roman" w:hAnsi="Times New Roman" w:cs="Times New Roman"/>
          <w:sz w:val="20"/>
          <w:szCs w:val="20"/>
        </w:rPr>
        <w:t xml:space="preserve"> </w:t>
      </w:r>
      <w:r w:rsidR="001E0C71" w:rsidRPr="009E4ECD">
        <w:rPr>
          <w:rFonts w:ascii="Times New Roman" w:hAnsi="Times New Roman" w:cs="Times New Roman"/>
          <w:sz w:val="20"/>
          <w:szCs w:val="20"/>
        </w:rPr>
        <w:t>for</w:t>
      </w:r>
      <w:r w:rsidR="00CD39E4" w:rsidRPr="009E4ECD">
        <w:rPr>
          <w:rFonts w:ascii="Times New Roman" w:hAnsi="Times New Roman" w:cs="Times New Roman"/>
          <w:sz w:val="20"/>
          <w:szCs w:val="20"/>
        </w:rPr>
        <w:t xml:space="preserve"> safety </w:t>
      </w:r>
      <w:r w:rsidR="006F7B70" w:rsidRPr="009E4ECD">
        <w:rPr>
          <w:rFonts w:ascii="Times New Roman" w:hAnsi="Times New Roman" w:cs="Times New Roman"/>
          <w:sz w:val="20"/>
          <w:szCs w:val="20"/>
        </w:rPr>
        <w:t>purpose</w:t>
      </w:r>
      <w:r w:rsidR="00CD39E4" w:rsidRPr="009E4ECD">
        <w:rPr>
          <w:rFonts w:ascii="Times New Roman" w:hAnsi="Times New Roman" w:cs="Times New Roman"/>
          <w:sz w:val="20"/>
          <w:szCs w:val="20"/>
        </w:rPr>
        <w:t>,</w:t>
      </w:r>
      <w:r w:rsidR="001E0C71" w:rsidRPr="009E4ECD">
        <w:rPr>
          <w:rFonts w:ascii="Times New Roman" w:hAnsi="Times New Roman" w:cs="Times New Roman"/>
          <w:sz w:val="20"/>
          <w:szCs w:val="20"/>
        </w:rPr>
        <w:t xml:space="preserve"> workers</w:t>
      </w:r>
      <w:r w:rsidR="00CD39E4" w:rsidRPr="009E4ECD">
        <w:rPr>
          <w:rFonts w:ascii="Times New Roman" w:hAnsi="Times New Roman" w:cs="Times New Roman"/>
          <w:sz w:val="20"/>
          <w:szCs w:val="20"/>
        </w:rPr>
        <w:t xml:space="preserve"> </w:t>
      </w:r>
      <w:r w:rsidR="001E0C71" w:rsidRPr="009E4ECD">
        <w:rPr>
          <w:rFonts w:ascii="Times New Roman" w:hAnsi="Times New Roman" w:cs="Times New Roman"/>
          <w:sz w:val="20"/>
          <w:szCs w:val="20"/>
        </w:rPr>
        <w:t>personal protective e</w:t>
      </w:r>
      <w:r w:rsidR="006F7B70" w:rsidRPr="009E4ECD">
        <w:rPr>
          <w:rFonts w:ascii="Times New Roman" w:hAnsi="Times New Roman" w:cs="Times New Roman"/>
          <w:sz w:val="20"/>
          <w:szCs w:val="20"/>
        </w:rPr>
        <w:t>quipments</w:t>
      </w:r>
      <w:r w:rsidR="009E4ECD" w:rsidRPr="009E4ECD">
        <w:rPr>
          <w:rFonts w:ascii="Times New Roman" w:hAnsi="Times New Roman" w:cs="Times New Roman"/>
          <w:sz w:val="20"/>
          <w:szCs w:val="20"/>
        </w:rPr>
        <w:t xml:space="preserve"> </w:t>
      </w:r>
      <w:r w:rsidR="006F7B70" w:rsidRPr="009E4ECD">
        <w:rPr>
          <w:rFonts w:ascii="Times New Roman" w:hAnsi="Times New Roman" w:cs="Times New Roman"/>
          <w:sz w:val="20"/>
          <w:szCs w:val="20"/>
        </w:rPr>
        <w:t>and</w:t>
      </w:r>
      <w:r w:rsidR="00CD39E4" w:rsidRPr="009E4ECD">
        <w:rPr>
          <w:rFonts w:ascii="Times New Roman" w:hAnsi="Times New Roman" w:cs="Times New Roman"/>
          <w:sz w:val="20"/>
          <w:szCs w:val="20"/>
        </w:rPr>
        <w:t xml:space="preserve"> other safety plans to be submitted </w:t>
      </w:r>
      <w:r w:rsidR="001E0C71" w:rsidRPr="009E4ECD">
        <w:rPr>
          <w:rFonts w:ascii="Times New Roman" w:hAnsi="Times New Roman" w:cs="Times New Roman"/>
          <w:sz w:val="20"/>
          <w:szCs w:val="20"/>
        </w:rPr>
        <w:t>along with a</w:t>
      </w:r>
      <w:r w:rsidR="006F7B70" w:rsidRPr="009E4ECD">
        <w:rPr>
          <w:rFonts w:ascii="Times New Roman" w:hAnsi="Times New Roman" w:cs="Times New Roman"/>
          <w:sz w:val="20"/>
          <w:szCs w:val="20"/>
        </w:rPr>
        <w:t>pplication form</w:t>
      </w:r>
      <w:r w:rsidR="00CD39E4" w:rsidRPr="009E4ECD">
        <w:rPr>
          <w:rFonts w:ascii="Times New Roman" w:hAnsi="Times New Roman" w:cs="Times New Roman"/>
          <w:sz w:val="20"/>
          <w:szCs w:val="20"/>
        </w:rPr>
        <w:t>.</w:t>
      </w:r>
      <w:r w:rsidR="00CD39E4" w:rsidRPr="009E4ECD">
        <w:rPr>
          <w:rFonts w:ascii="Times New Roman" w:hAnsi="Times New Roman"/>
          <w:b/>
          <w:sz w:val="20"/>
          <w:szCs w:val="20"/>
        </w:rPr>
        <w:t xml:space="preserve"> </w:t>
      </w:r>
    </w:p>
    <w:p w:rsidR="00120BF0" w:rsidRPr="00120BF0" w:rsidRDefault="00120BF0" w:rsidP="003D4FDD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sectPr w:rsidR="00120BF0" w:rsidRPr="00120BF0" w:rsidSect="00191712">
      <w:pgSz w:w="12240" w:h="15840"/>
      <w:pgMar w:top="1152" w:right="1166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9F619E"/>
    <w:rsid w:val="00002980"/>
    <w:rsid w:val="00047855"/>
    <w:rsid w:val="00081E76"/>
    <w:rsid w:val="000A0AF3"/>
    <w:rsid w:val="000F0331"/>
    <w:rsid w:val="00120BF0"/>
    <w:rsid w:val="00136B17"/>
    <w:rsid w:val="00166264"/>
    <w:rsid w:val="00191328"/>
    <w:rsid w:val="00191712"/>
    <w:rsid w:val="001B27A7"/>
    <w:rsid w:val="001E0C71"/>
    <w:rsid w:val="001E6B84"/>
    <w:rsid w:val="001F33E0"/>
    <w:rsid w:val="00201A78"/>
    <w:rsid w:val="002312D7"/>
    <w:rsid w:val="00234856"/>
    <w:rsid w:val="002444AB"/>
    <w:rsid w:val="00253D40"/>
    <w:rsid w:val="002677AE"/>
    <w:rsid w:val="002726A0"/>
    <w:rsid w:val="002C01DD"/>
    <w:rsid w:val="003304DF"/>
    <w:rsid w:val="00357A85"/>
    <w:rsid w:val="003B4D24"/>
    <w:rsid w:val="003D1A88"/>
    <w:rsid w:val="003D2749"/>
    <w:rsid w:val="003D4FDD"/>
    <w:rsid w:val="003F7B97"/>
    <w:rsid w:val="00415A3B"/>
    <w:rsid w:val="004237CD"/>
    <w:rsid w:val="00440389"/>
    <w:rsid w:val="00464CE1"/>
    <w:rsid w:val="00466483"/>
    <w:rsid w:val="00476389"/>
    <w:rsid w:val="004C7CFE"/>
    <w:rsid w:val="004E4E45"/>
    <w:rsid w:val="0052050F"/>
    <w:rsid w:val="005409F7"/>
    <w:rsid w:val="00541717"/>
    <w:rsid w:val="00556251"/>
    <w:rsid w:val="005A28AE"/>
    <w:rsid w:val="005B214B"/>
    <w:rsid w:val="005D0383"/>
    <w:rsid w:val="005D176F"/>
    <w:rsid w:val="005E01D9"/>
    <w:rsid w:val="005E5B01"/>
    <w:rsid w:val="005E7FEF"/>
    <w:rsid w:val="00621916"/>
    <w:rsid w:val="006414E7"/>
    <w:rsid w:val="0064222E"/>
    <w:rsid w:val="00682207"/>
    <w:rsid w:val="006A765C"/>
    <w:rsid w:val="006F3FD4"/>
    <w:rsid w:val="006F7B70"/>
    <w:rsid w:val="00702D1E"/>
    <w:rsid w:val="00705D1F"/>
    <w:rsid w:val="0071190A"/>
    <w:rsid w:val="00725F76"/>
    <w:rsid w:val="007873A5"/>
    <w:rsid w:val="00796C98"/>
    <w:rsid w:val="007B25FC"/>
    <w:rsid w:val="007E0470"/>
    <w:rsid w:val="0080153E"/>
    <w:rsid w:val="008031CA"/>
    <w:rsid w:val="00847A33"/>
    <w:rsid w:val="008A0C67"/>
    <w:rsid w:val="008A64D0"/>
    <w:rsid w:val="008B28BD"/>
    <w:rsid w:val="008C131C"/>
    <w:rsid w:val="008E7CBC"/>
    <w:rsid w:val="0090137B"/>
    <w:rsid w:val="0091732C"/>
    <w:rsid w:val="0096016D"/>
    <w:rsid w:val="00986B00"/>
    <w:rsid w:val="009954AA"/>
    <w:rsid w:val="009A3A3E"/>
    <w:rsid w:val="009B0915"/>
    <w:rsid w:val="009D4A27"/>
    <w:rsid w:val="009E4ECD"/>
    <w:rsid w:val="009F56DE"/>
    <w:rsid w:val="009F619E"/>
    <w:rsid w:val="00A30A29"/>
    <w:rsid w:val="00A34322"/>
    <w:rsid w:val="00A54AE5"/>
    <w:rsid w:val="00AA0F66"/>
    <w:rsid w:val="00AA7250"/>
    <w:rsid w:val="00AD1985"/>
    <w:rsid w:val="00AE5E60"/>
    <w:rsid w:val="00B2271C"/>
    <w:rsid w:val="00B34DCC"/>
    <w:rsid w:val="00B36C35"/>
    <w:rsid w:val="00B62860"/>
    <w:rsid w:val="00B8266D"/>
    <w:rsid w:val="00B846D3"/>
    <w:rsid w:val="00B86F52"/>
    <w:rsid w:val="00B906BE"/>
    <w:rsid w:val="00BC3B7F"/>
    <w:rsid w:val="00BE7C1A"/>
    <w:rsid w:val="00BF3D40"/>
    <w:rsid w:val="00C33BBC"/>
    <w:rsid w:val="00C4326C"/>
    <w:rsid w:val="00C67B49"/>
    <w:rsid w:val="00C818C5"/>
    <w:rsid w:val="00C94630"/>
    <w:rsid w:val="00CD39E4"/>
    <w:rsid w:val="00CE6E54"/>
    <w:rsid w:val="00D01FCA"/>
    <w:rsid w:val="00D03F26"/>
    <w:rsid w:val="00D6702C"/>
    <w:rsid w:val="00D93BF0"/>
    <w:rsid w:val="00DC1DD0"/>
    <w:rsid w:val="00DC3D90"/>
    <w:rsid w:val="00E552FE"/>
    <w:rsid w:val="00E619FE"/>
    <w:rsid w:val="00E80F00"/>
    <w:rsid w:val="00F2256A"/>
    <w:rsid w:val="00F4368C"/>
    <w:rsid w:val="00F73715"/>
    <w:rsid w:val="00FF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6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rc.org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73</cp:revision>
  <cp:lastPrinted>2018-02-20T06:48:00Z</cp:lastPrinted>
  <dcterms:created xsi:type="dcterms:W3CDTF">2017-05-29T03:47:00Z</dcterms:created>
  <dcterms:modified xsi:type="dcterms:W3CDTF">2019-01-21T09:02:00Z</dcterms:modified>
</cp:coreProperties>
</file>