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07" w:rsidRPr="000E4707" w:rsidRDefault="000E4707" w:rsidP="000E47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bn-BD"/>
        </w:rPr>
      </w:pPr>
      <w:r w:rsidRPr="000E4707">
        <w:rPr>
          <w:rFonts w:ascii="Times New Roman" w:eastAsia="Times New Roman" w:hAnsi="Times New Roman" w:cs="Vrinda"/>
          <w:b/>
          <w:bCs/>
          <w:sz w:val="27"/>
          <w:szCs w:val="27"/>
          <w:cs/>
          <w:lang w:bidi="bn-BD"/>
        </w:rPr>
        <w:t>যোগাযোগ ব্যবস্থা</w:t>
      </w:r>
      <w:r w:rsidRPr="000E4707">
        <w:rPr>
          <w:rFonts w:ascii="Times New Roman" w:eastAsia="Times New Roman" w:hAnsi="Times New Roman" w:cs="Times New Roman"/>
          <w:b/>
          <w:bCs/>
          <w:sz w:val="27"/>
          <w:szCs w:val="27"/>
          <w:lang w:bidi="bn-BD"/>
        </w:rPr>
        <w:t xml:space="preserve"> </w:t>
      </w:r>
    </w:p>
    <w:p w:rsidR="000E4707" w:rsidRP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দেশের বিভিন্ন স্থানের সাথে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দিনাজপুরের</w:t>
      </w:r>
      <w:r w:rsidR="00B95767">
        <w:rPr>
          <w:rFonts w:ascii="Times New Roman" w:eastAsia="Times New Roman" w:hAnsi="Times New Roman" w:cs="Vrinda"/>
          <w:sz w:val="24"/>
          <w:szCs w:val="24"/>
          <w:lang w:bidi="bn-BD"/>
        </w:rPr>
        <w:t xml:space="preserve"> </w:t>
      </w:r>
      <w:proofErr w:type="spellStart"/>
      <w:r w:rsidR="00B95767">
        <w:rPr>
          <w:rFonts w:ascii="Vrinda" w:eastAsia="Times New Roman" w:hAnsi="Vrinda" w:cs="Vrinda"/>
          <w:sz w:val="24"/>
          <w:szCs w:val="24"/>
          <w:lang w:bidi="bn-BD"/>
        </w:rPr>
        <w:t>ফুলবাড়ী</w:t>
      </w:r>
      <w:proofErr w:type="spellEnd"/>
      <w:r w:rsidR="00B95767">
        <w:rPr>
          <w:rFonts w:ascii="Vrinda" w:eastAsia="Times New Roman" w:hAnsi="Vrinda" w:cs="Vrinda"/>
          <w:sz w:val="24"/>
          <w:szCs w:val="24"/>
          <w:lang w:bidi="bn-BD"/>
        </w:rPr>
        <w:t xml:space="preserve"> </w:t>
      </w:r>
      <w:proofErr w:type="spellStart"/>
      <w:r w:rsidR="00B95767">
        <w:rPr>
          <w:rFonts w:ascii="Vrinda" w:eastAsia="Times New Roman" w:hAnsi="Vrinda" w:cs="Vrinda"/>
          <w:sz w:val="24"/>
          <w:szCs w:val="24"/>
          <w:lang w:bidi="bn-BD"/>
        </w:rPr>
        <w:t>উপজেলা</w:t>
      </w:r>
      <w:proofErr w:type="spellEnd"/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যোগাযোগ ব্যবস্থা মোটামুটি। পূর্বের তুলনায় এ </w:t>
      </w:r>
      <w:proofErr w:type="spellStart"/>
      <w:r w:rsidR="00B95767">
        <w:rPr>
          <w:rFonts w:ascii="Vrinda" w:eastAsia="Times New Roman" w:hAnsi="Vrinda" w:cs="Vrinda"/>
          <w:sz w:val="24"/>
          <w:szCs w:val="24"/>
          <w:lang w:bidi="bn-BD"/>
        </w:rPr>
        <w:t>ফুলবাড়ী</w:t>
      </w:r>
      <w:proofErr w:type="spellEnd"/>
      <w:r w:rsidR="00B95767">
        <w:rPr>
          <w:rFonts w:ascii="Vrinda" w:eastAsia="Times New Roman" w:hAnsi="Vrinda" w:cs="Vrinda"/>
          <w:sz w:val="24"/>
          <w:szCs w:val="24"/>
          <w:lang w:bidi="bn-BD"/>
        </w:rPr>
        <w:t xml:space="preserve"> </w:t>
      </w:r>
      <w:proofErr w:type="spellStart"/>
      <w:r w:rsidR="00B95767">
        <w:rPr>
          <w:rFonts w:ascii="Vrinda" w:eastAsia="Times New Roman" w:hAnsi="Vrinda" w:cs="Vrinda"/>
          <w:sz w:val="24"/>
          <w:szCs w:val="24"/>
          <w:lang w:bidi="bn-BD"/>
        </w:rPr>
        <w:t>উপজেলা</w:t>
      </w:r>
      <w:proofErr w:type="spellEnd"/>
      <w:r w:rsidR="00B95767"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যোগাযোগ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ব্যবস্থা অনেক উন্নত। এখানে মোট পাকা রাস্তা </w:t>
      </w:r>
      <w:r w:rsidR="00B95767">
        <w:rPr>
          <w:rFonts w:ascii="Vrinda" w:eastAsia="Times New Roman" w:hAnsi="Vrinda" w:cs="Vrinda"/>
          <w:sz w:val="24"/>
          <w:szCs w:val="24"/>
          <w:lang w:bidi="bn-BD"/>
        </w:rPr>
        <w:t>৪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২০.১৯ কিঃমিঃ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,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আধাপাকা রাস্তা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১</w:t>
      </w:r>
      <w:r w:rsidR="00B95767">
        <w:rPr>
          <w:rFonts w:ascii="Vrinda" w:eastAsia="Times New Roman" w:hAnsi="Vrinda" w:cs="Vrinda"/>
          <w:sz w:val="24"/>
          <w:szCs w:val="24"/>
          <w:lang w:bidi="bn-BD"/>
        </w:rPr>
        <w:t>০০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.৬ কিঃমিঃ এবং কাঁচা রাস্তা </w:t>
      </w:r>
      <w:r w:rsidR="00B95767">
        <w:rPr>
          <w:rFonts w:ascii="Vrinda" w:eastAsia="Times New Roman" w:hAnsi="Vrinda" w:cs="Vrinda"/>
          <w:sz w:val="24"/>
          <w:szCs w:val="24"/>
          <w:lang w:bidi="bn-BD"/>
        </w:rPr>
        <w:t>২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৫৩৩.৪৭ কিঃমিঃ। এছাড়া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, </w:t>
      </w:r>
      <w:proofErr w:type="spellStart"/>
      <w:r w:rsidR="00B95767">
        <w:rPr>
          <w:rFonts w:ascii="Vrinda" w:eastAsia="Times New Roman" w:hAnsi="Vrinda" w:cs="Vrinda"/>
          <w:sz w:val="24"/>
          <w:szCs w:val="24"/>
          <w:lang w:bidi="bn-BD"/>
        </w:rPr>
        <w:t>ফুলবাড়ী</w:t>
      </w:r>
      <w:proofErr w:type="spellEnd"/>
      <w:r w:rsidR="00B95767">
        <w:rPr>
          <w:rFonts w:ascii="Vrinda" w:eastAsia="Times New Roman" w:hAnsi="Vrinda" w:cs="Vrinda"/>
          <w:sz w:val="24"/>
          <w:szCs w:val="24"/>
          <w:lang w:bidi="bn-BD"/>
        </w:rPr>
        <w:t xml:space="preserve"> </w:t>
      </w:r>
      <w:proofErr w:type="spellStart"/>
      <w:r w:rsidR="00B95767">
        <w:rPr>
          <w:rFonts w:ascii="Vrinda" w:eastAsia="Times New Roman" w:hAnsi="Vrinda" w:cs="Vrinda"/>
          <w:sz w:val="24"/>
          <w:szCs w:val="24"/>
          <w:lang w:bidi="bn-BD"/>
        </w:rPr>
        <w:t>উপজেলা</w:t>
      </w:r>
      <w:proofErr w:type="spellEnd"/>
      <w:r w:rsidR="00B95767"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১৪৭ কিঃমি</w:t>
      </w:r>
      <w:r w:rsidRPr="000E4707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রেলপথ রয়েছে।</w:t>
      </w:r>
    </w:p>
    <w:p w:rsidR="000E4707" w:rsidRPr="00050333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সওজ</w:t>
      </w:r>
      <w:r w:rsidRPr="00050333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, </w:t>
      </w:r>
      <w:proofErr w:type="spellStart"/>
      <w:r w:rsidR="00050333"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ফুলবাড়ী</w:t>
      </w:r>
      <w:proofErr w:type="spellEnd"/>
      <w:r w:rsidR="00050333"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 </w:t>
      </w:r>
      <w:proofErr w:type="spellStart"/>
      <w:r w:rsidR="00050333"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উপজেলা</w:t>
      </w:r>
      <w:proofErr w:type="spellEnd"/>
      <w:r w:rsidR="00050333"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</w:t>
      </w:r>
      <w:r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অধীন সড়কপথঃ</w:t>
      </w:r>
    </w:p>
    <w:p w:rsidR="000E4707" w:rsidRP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মোট পাকা সড়কের পরিমাণ : </w:t>
      </w:r>
      <w:r w:rsidR="00B95767">
        <w:rPr>
          <w:rFonts w:ascii="Vrinda" w:eastAsia="Times New Roman" w:hAnsi="Vrinda" w:cs="Vrinda"/>
          <w:sz w:val="24"/>
          <w:szCs w:val="24"/>
          <w:lang w:bidi="bn-BD"/>
        </w:rPr>
        <w:t>৪</w:t>
      </w:r>
      <w:r w:rsidR="00B95767"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২০.১৯ 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কিঃমিঃ</w:t>
      </w:r>
    </w:p>
    <w:p w:rsidR="000E4707" w:rsidRPr="000E4707" w:rsidRDefault="00B9576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proofErr w:type="spellStart"/>
      <w:r>
        <w:rPr>
          <w:rFonts w:ascii="Vrinda" w:eastAsia="Times New Roman" w:hAnsi="Vrinda" w:cs="Vrinda"/>
          <w:sz w:val="24"/>
          <w:szCs w:val="24"/>
          <w:lang w:bidi="bn-BD"/>
        </w:rPr>
        <w:t>ফুলবাড়ী</w:t>
      </w:r>
      <w:proofErr w:type="spellEnd"/>
      <w:r>
        <w:rPr>
          <w:rFonts w:ascii="Vrinda" w:eastAsia="Times New Roman" w:hAnsi="Vrinda" w:cs="Vrinda"/>
          <w:sz w:val="24"/>
          <w:szCs w:val="24"/>
          <w:lang w:bidi="bn-BD"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  <w:lang w:bidi="bn-BD"/>
        </w:rPr>
        <w:t>উপজেল</w:t>
      </w:r>
      <w:proofErr w:type="gramStart"/>
      <w:r>
        <w:rPr>
          <w:rFonts w:ascii="Vrinda" w:eastAsia="Times New Roman" w:hAnsi="Vrinda" w:cs="Vrinda"/>
          <w:sz w:val="24"/>
          <w:szCs w:val="24"/>
          <w:lang w:bidi="bn-BD"/>
        </w:rPr>
        <w:t>া</w:t>
      </w:r>
      <w:proofErr w:type="spellEnd"/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</w:t>
      </w:r>
      <w:r w:rsidR="000E4707"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উপর</w:t>
      </w:r>
      <w:proofErr w:type="gramEnd"/>
      <w:r w:rsidR="000E4707"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মোট সেতু : </w:t>
      </w:r>
      <w:r>
        <w:rPr>
          <w:rFonts w:ascii="Vrinda" w:eastAsia="Times New Roman" w:hAnsi="Vrinda" w:cs="Vrinda"/>
          <w:sz w:val="24"/>
          <w:szCs w:val="24"/>
          <w:lang w:bidi="bn-BD"/>
        </w:rPr>
        <w:t>০৪</w:t>
      </w:r>
      <w:r w:rsidR="000E4707"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 xml:space="preserve"> টি</w:t>
      </w:r>
    </w:p>
    <w:p w:rsidR="000E4707" w:rsidRP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সবচেয়ে বড় সড়ক সেতুঃ দৈর্ঘ্য-</w:t>
      </w:r>
      <w:r w:rsidR="00B95767">
        <w:rPr>
          <w:rFonts w:ascii="Vrinda" w:eastAsia="Times New Roman" w:hAnsi="Vrinda" w:cs="Vrinda"/>
          <w:sz w:val="24"/>
          <w:szCs w:val="24"/>
          <w:lang w:bidi="bn-BD"/>
        </w:rPr>
        <w:t>৯০</w:t>
      </w:r>
      <w:r w:rsidRPr="000E4707">
        <w:rPr>
          <w:rFonts w:ascii="Times New Roman" w:eastAsia="Times New Roman" w:hAnsi="Times New Roman" w:cs="Vrinda"/>
          <w:sz w:val="24"/>
          <w:szCs w:val="24"/>
          <w:cs/>
          <w:lang w:bidi="bn-BD"/>
        </w:rPr>
        <w:t>.২০ মিঃ</w:t>
      </w:r>
    </w:p>
    <w:p w:rsidR="000E4707" w:rsidRP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ট্রেন যোগাযোগ</w:t>
      </w:r>
    </w:p>
    <w:p w:rsidR="000E4707" w:rsidRP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proofErr w:type="spellStart"/>
      <w:r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ফুলবাড়ী</w:t>
      </w:r>
      <w:proofErr w:type="spellEnd"/>
      <w:r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 </w:t>
      </w:r>
      <w:proofErr w:type="spellStart"/>
      <w:r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উপজেল</w:t>
      </w:r>
      <w:proofErr w:type="gramStart"/>
      <w:r w:rsidRPr="00050333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া</w:t>
      </w:r>
      <w:proofErr w:type="spellEnd"/>
      <w:r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</w:t>
      </w:r>
      <w:r w:rsidR="000E4707"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হত</w:t>
      </w:r>
      <w:proofErr w:type="gramEnd"/>
      <w:r w:rsidR="000E4707" w:rsidRPr="00050333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ে ঢাকা যেতে</w:t>
      </w:r>
    </w:p>
    <w:tbl>
      <w:tblPr>
        <w:tblW w:w="88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1511"/>
        <w:gridCol w:w="1494"/>
        <w:gridCol w:w="897"/>
        <w:gridCol w:w="1137"/>
        <w:gridCol w:w="1490"/>
        <w:gridCol w:w="1863"/>
      </w:tblGrid>
      <w:tr w:rsidR="000E4707" w:rsidRPr="000E4707" w:rsidTr="000E4707">
        <w:trPr>
          <w:trHeight w:val="334"/>
          <w:tblCellSpacing w:w="0" w:type="dxa"/>
        </w:trPr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যাত্রী প্রতি ভাড়া</w:t>
            </w:r>
          </w:p>
        </w:tc>
      </w:tr>
      <w:tr w:rsidR="000E4707" w:rsidRPr="000E4707" w:rsidTr="000E4707">
        <w:trPr>
          <w:trHeight w:val="680"/>
          <w:tblCellSpacing w:w="0" w:type="dxa"/>
        </w:trPr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১।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দ্রুতযান আন্তঃ নগর এক্সপ্রেস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ফুলবাড়ী</w:t>
            </w:r>
            <w:proofErr w:type="spellEnd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উপজেলা</w:t>
            </w:r>
            <w:proofErr w:type="spellEnd"/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B95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সকাল </w:t>
            </w:r>
            <w:r w:rsidR="00B95767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১০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.১৫ মিঃ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B95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সন্ধ্যা </w:t>
            </w:r>
            <w:r w:rsidR="00B95767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৭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.১০ মিঃ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বার্থ-৮৫৫/-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  <w:tr w:rsidR="000E4707" w:rsidRPr="000E4707" w:rsidTr="000E4707">
        <w:trPr>
          <w:trHeight w:val="484"/>
          <w:tblCellSpacing w:w="0" w:type="dxa"/>
        </w:trPr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২।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একতা আন্তঃ নগর এক্সপ্রেস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ফুলবাড়ী</w:t>
            </w:r>
            <w:proofErr w:type="spellEnd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উপজেলা</w:t>
            </w:r>
            <w:proofErr w:type="spellEnd"/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B95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রাত্রী ১</w:t>
            </w:r>
            <w:r w:rsidR="00B95767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২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.০০ মিঃ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B95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সকাল </w:t>
            </w:r>
            <w:r w:rsidR="00B95767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৯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.১০ মিঃ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এসি সীট)- ৯৮৪/-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</w:tbl>
    <w:p w:rsid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Pr="000E4707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E4707" w:rsidRPr="00B9576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bn-BD"/>
        </w:rPr>
      </w:pPr>
      <w:r w:rsidRPr="00B95767">
        <w:rPr>
          <w:rFonts w:ascii="Times New Roman" w:eastAsia="Times New Roman" w:hAnsi="Times New Roman" w:cs="Vrinda"/>
          <w:b/>
          <w:bCs/>
          <w:sz w:val="20"/>
          <w:szCs w:val="20"/>
          <w:cs/>
          <w:lang w:bidi="bn-BD"/>
        </w:rPr>
        <w:lastRenderedPageBreak/>
        <w:t xml:space="preserve">ঢাকা হতে </w:t>
      </w:r>
      <w:proofErr w:type="spellStart"/>
      <w:r w:rsidR="00B95767" w:rsidRPr="00B95767">
        <w:rPr>
          <w:rFonts w:ascii="Vrinda" w:eastAsia="Times New Roman" w:hAnsi="Vrinda" w:cs="Vrinda"/>
          <w:b/>
          <w:bCs/>
          <w:sz w:val="20"/>
          <w:szCs w:val="20"/>
          <w:lang w:bidi="bn-BD"/>
        </w:rPr>
        <w:t>ফুলবাড়ী</w:t>
      </w:r>
      <w:proofErr w:type="spellEnd"/>
      <w:r w:rsidR="00B95767" w:rsidRPr="00B95767">
        <w:rPr>
          <w:rFonts w:ascii="Vrinda" w:eastAsia="Times New Roman" w:hAnsi="Vrinda" w:cs="Vrinda"/>
          <w:b/>
          <w:bCs/>
          <w:sz w:val="20"/>
          <w:szCs w:val="20"/>
          <w:lang w:bidi="bn-BD"/>
        </w:rPr>
        <w:t xml:space="preserve"> </w:t>
      </w:r>
      <w:proofErr w:type="spellStart"/>
      <w:r w:rsidR="00B95767" w:rsidRPr="00B95767">
        <w:rPr>
          <w:rFonts w:ascii="Vrinda" w:eastAsia="Times New Roman" w:hAnsi="Vrinda" w:cs="Vrinda"/>
          <w:b/>
          <w:bCs/>
          <w:sz w:val="20"/>
          <w:szCs w:val="20"/>
          <w:lang w:bidi="bn-BD"/>
        </w:rPr>
        <w:t>উপজেলা</w:t>
      </w:r>
      <w:proofErr w:type="spellEnd"/>
      <w:r w:rsidR="00B95767" w:rsidRPr="00B95767">
        <w:rPr>
          <w:rFonts w:ascii="Times New Roman" w:eastAsia="Times New Roman" w:hAnsi="Times New Roman" w:cs="Vrinda"/>
          <w:b/>
          <w:bCs/>
          <w:sz w:val="20"/>
          <w:szCs w:val="20"/>
          <w:cs/>
          <w:lang w:bidi="bn-BD"/>
        </w:rPr>
        <w:t xml:space="preserve">  </w:t>
      </w:r>
      <w:r w:rsidRPr="00B95767">
        <w:rPr>
          <w:rFonts w:ascii="Times New Roman" w:eastAsia="Times New Roman" w:hAnsi="Times New Roman" w:cs="Vrinda"/>
          <w:b/>
          <w:bCs/>
          <w:sz w:val="20"/>
          <w:szCs w:val="20"/>
          <w:cs/>
          <w:lang w:bidi="bn-BD"/>
        </w:rPr>
        <w:t xml:space="preserve"> পৌছাতে</w:t>
      </w:r>
    </w:p>
    <w:tbl>
      <w:tblPr>
        <w:tblW w:w="88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1511"/>
        <w:gridCol w:w="1494"/>
        <w:gridCol w:w="897"/>
        <w:gridCol w:w="1137"/>
        <w:gridCol w:w="1490"/>
        <w:gridCol w:w="1863"/>
      </w:tblGrid>
      <w:tr w:rsidR="000E4707" w:rsidRPr="000E4707" w:rsidTr="000E4707">
        <w:trPr>
          <w:trHeight w:val="334"/>
          <w:tblCellSpacing w:w="0" w:type="dxa"/>
        </w:trPr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যাত্রী প্রতি ভাড়া</w:t>
            </w:r>
          </w:p>
        </w:tc>
      </w:tr>
      <w:tr w:rsidR="000E4707" w:rsidRPr="000E4707" w:rsidTr="000E4707">
        <w:trPr>
          <w:trHeight w:val="680"/>
          <w:tblCellSpacing w:w="0" w:type="dxa"/>
        </w:trPr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১।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দ্রুতযান আন্তঃ নগর এক্সপ্রেস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৮.০০ মিঃ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৪.৪০ মিঃ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বার্থ-৮৫৫/-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  <w:tr w:rsidR="000E4707" w:rsidRPr="000E4707" w:rsidTr="000E4707">
        <w:trPr>
          <w:trHeight w:val="484"/>
          <w:tblCellSpacing w:w="0" w:type="dxa"/>
        </w:trPr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২।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একতা আন্তঃ নগর এক্সপ্রেস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৬৪০১৮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 মিঃ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৬.৫০ মিঃ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এসি সীট)- ৯৮৪/-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১ম শ্রেণী (চেয়ার)-৫৭০/- টাকা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চেয়ার-৪৩০/- টাকা</w:t>
            </w:r>
          </w:p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শোভন সাধারণ-৩৬০/- টাকা</w:t>
            </w:r>
          </w:p>
        </w:tc>
      </w:tr>
    </w:tbl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50333" w:rsidRPr="000E4707" w:rsidRDefault="00050333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0E4707" w:rsidRP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lastRenderedPageBreak/>
        <w:t>বাস যোগাযোগঃ</w:t>
      </w:r>
    </w:p>
    <w:p w:rsidR="000E4707" w:rsidRPr="00B95767" w:rsidRDefault="00B9576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proofErr w:type="spellStart"/>
      <w:r w:rsidRPr="00B95767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ফুলবাড়ী</w:t>
      </w:r>
      <w:proofErr w:type="spellEnd"/>
      <w:r w:rsidRPr="00B95767"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 </w:t>
      </w:r>
      <w:proofErr w:type="spellStart"/>
      <w:r w:rsidRPr="00B95767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উপজেল</w:t>
      </w:r>
      <w:proofErr w:type="gramStart"/>
      <w:r w:rsidRPr="00B95767"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া</w:t>
      </w:r>
      <w:proofErr w:type="spellEnd"/>
      <w:r w:rsidRPr="00B9576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  </w:t>
      </w:r>
      <w:r w:rsidR="000E4707" w:rsidRPr="00B9576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হত</w:t>
      </w:r>
      <w:proofErr w:type="gramEnd"/>
      <w:r w:rsidR="000E4707" w:rsidRPr="00B9576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ে যেতেঃ</w:t>
      </w:r>
    </w:p>
    <w:tbl>
      <w:tblPr>
        <w:tblW w:w="88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0"/>
        <w:gridCol w:w="1862"/>
        <w:gridCol w:w="1347"/>
        <w:gridCol w:w="1341"/>
        <w:gridCol w:w="1628"/>
        <w:gridCol w:w="1019"/>
      </w:tblGrid>
      <w:tr w:rsidR="000E4707" w:rsidRPr="000E4707" w:rsidTr="00B95767">
        <w:trPr>
          <w:trHeight w:val="311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সময়সূচী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ভাড়া</w:t>
            </w:r>
          </w:p>
        </w:tc>
      </w:tr>
      <w:tr w:rsidR="000E4707" w:rsidRPr="000E4707" w:rsidTr="00B95767">
        <w:trPr>
          <w:trHeight w:val="2177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হানিফ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০৫৩১-৫১৬৬৮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০১৭১৩২০১৭০৬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B95767" w:rsidRDefault="00B95767" w:rsidP="000E4707">
            <w:pPr>
              <w:spacing w:before="100" w:beforeAutospacing="1" w:after="100" w:afterAutospacing="1" w:line="240" w:lineRule="auto"/>
              <w:rPr>
                <w:rFonts w:ascii="Vrinda" w:eastAsia="Times New Roman" w:hAnsi="Vrinda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ভোর-৫.০০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সকাল-১০.৩০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দুপুর-২.০০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২.৩০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৩.৩০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৪.৩০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0E4707" w:rsidRPr="000E4707" w:rsidTr="00B95767">
        <w:trPr>
          <w:trHeight w:val="185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শ্যামলী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০৫৩১-৬৪৯১৩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০১৮১৯১২০৮৮৪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০১৭১৬৫৯৩৩৯৫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০১১৯৮১৫৫১৭০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০১৬৭০৯৮৮৪৮৭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দুপুর-১২.৩০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বিকাল-৫.৩০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সন্ধ্যা-৬.০০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রাত-১১.০০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রাত-১২.০০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 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 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 ১২.০০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সকাল ৭.০০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৬০০/=</w:t>
            </w:r>
          </w:p>
        </w:tc>
      </w:tr>
      <w:tr w:rsidR="000E4707" w:rsidRPr="000E4707" w:rsidTr="00B95767">
        <w:trPr>
          <w:trHeight w:val="155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নাবিল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০৫৩১-৬১১৩২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০১৭১৭১০০৩০০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০১৭১২৪০০৬০০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 ৯.৪৫ (এসি)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সকাল১০.৩০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দুপুর-৩.১৫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রাত-১০.০০ (এসি)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রাত-১২.০০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ভোর-৫.৩০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br/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১০০০/- (এসি)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E470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বাবলু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০৫৩১-৬৩৬৮৮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০১১৯০৩৭৬০৫৪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০০১৭১২৭৬৩২৫৫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০১৭১৭৯৪৮৭৯০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০৭১৭০৮৬৯৪৬২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দুপুর-১.১৫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রাত-১০.৩০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রাত-১২.০০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0E470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সেফ লাইন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০১৭২৯১১৬৩০৩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B9576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সকাল-১০.৪৫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রাত-৯.০০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রাত-১১.৩০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 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ভোর 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৬০০/=</w:t>
            </w:r>
          </w:p>
        </w:tc>
      </w:tr>
      <w:tr w:rsidR="000E470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মীম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B95767" w:rsidP="00B9576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B9576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ভি পরিবহন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67" w:rsidRDefault="00B95767">
            <w:proofErr w:type="spellStart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সকাল-৮.৩০</w:t>
            </w:r>
          </w:p>
          <w:p w:rsidR="00B9576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সকাল-৯.৩০</w:t>
            </w:r>
          </w:p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৪.৩০</w:t>
            </w:r>
          </w:p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B9576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 ট্রাভেল্স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০১৭১৯১৩১০৬২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67" w:rsidRDefault="00B95767">
            <w:proofErr w:type="spellStart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B9576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রেখা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67" w:rsidRDefault="00B95767">
            <w:proofErr w:type="spellStart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রাত-৮.৫০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B9576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কান্তি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০১৭১২৪৬৮০১৭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67" w:rsidRDefault="00B95767">
            <w:proofErr w:type="spellStart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রাত-৮.৩০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ভোর-৫.০০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B9576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খালেক এন্টারপ্রাইজ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67" w:rsidRDefault="00B95767">
            <w:proofErr w:type="spellStart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সকাল১০.০০</w:t>
            </w:r>
          </w:p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রাত-৯.৩০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৬.০০</w:t>
            </w:r>
          </w:p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৫.৩০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  <w:tr w:rsidR="00B95767" w:rsidRPr="000E4707" w:rsidTr="00B95767">
        <w:trPr>
          <w:trHeight w:val="69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কেয়া পরিবহন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০১৭২৪৬৮০১১৭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767" w:rsidRDefault="00B95767">
            <w:proofErr w:type="spellStart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>নিমতোলা</w:t>
            </w:r>
            <w:proofErr w:type="spellEnd"/>
            <w:r w:rsidRPr="002C7E61">
              <w:rPr>
                <w:rFonts w:ascii="Vrinda" w:eastAsia="Times New Roman" w:hAnsi="Vrinda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67" w:rsidRPr="000E4707" w:rsidRDefault="00B95767" w:rsidP="000E470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৬০০/=</w:t>
            </w:r>
          </w:p>
        </w:tc>
      </w:tr>
    </w:tbl>
    <w:p w:rsidR="000E4707" w:rsidRPr="000E4707" w:rsidRDefault="000E4707" w:rsidP="000E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E4707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ঢাকা হতে দিনাজপুর পৌছাতেঃ</w:t>
      </w:r>
    </w:p>
    <w:tbl>
      <w:tblPr>
        <w:tblW w:w="88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4"/>
        <w:gridCol w:w="1887"/>
        <w:gridCol w:w="1342"/>
        <w:gridCol w:w="1336"/>
        <w:gridCol w:w="1623"/>
        <w:gridCol w:w="1015"/>
      </w:tblGrid>
      <w:tr w:rsidR="000E4707" w:rsidRPr="000E4707" w:rsidTr="000E4707">
        <w:trPr>
          <w:trHeight w:val="15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পরিবহনের নাম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বুকিং এর জন্য যোগাযোগ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যাত্রার স্থান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ছাড়ার সময়সূচী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পৌছানোর সম্ভাব্য সময়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যাত্রী প্রতি ভাড়া</w:t>
            </w:r>
          </w:p>
        </w:tc>
      </w:tr>
      <w:tr w:rsidR="000E4707" w:rsidRPr="000E4707" w:rsidTr="000E4707">
        <w:trPr>
          <w:trHeight w:val="852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বাবলূ এন্টাপ্রাইজ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০২-৯১২৩৫০৩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০২-৮১৪১৮৬৬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০১৭১১১১৯৩৭২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০১৭১৬৪৫১৮৫৫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 (আসাদগেট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টেকনিক্যাল)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৯.৩০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৩.০০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১০.৪৫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৩.৫০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৬.৪৫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  <w:tr w:rsidR="000E4707" w:rsidRPr="000E4707" w:rsidTr="000E4707">
        <w:trPr>
          <w:trHeight w:val="357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নাবিল এন্টারপ্রাইজ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০২-৯০০৭০৩৬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০২-৮০১২১৩৬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০২-৮১২৭৯৪৯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০১৭১৬০০১০১০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০১১১৩৩০৪৭৩৯২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ঢাকা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আসাদ 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১৫/১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পুরাতন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গাবতলী মাজার রোড মোড়)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সকাল ৮.০০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৯.১৫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সকাল ১০.০০ (এসি)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১২.০০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০১.১৫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৩.১৫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৮.৪৫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 (এসি)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১১.৩০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১২.০০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বিকাল ৪.০০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সন্ধ্যা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১১.১৫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১২.০০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৬০০/-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br/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১০০০/-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(এসি)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E4707" w:rsidRPr="000E4707" w:rsidTr="000E4707">
        <w:trPr>
          <w:trHeight w:val="1002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শ্যামলী এন্টারপ্রাইজ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 (আসাদগেট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টেকনিক্যাল)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৯.৩০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১.০০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২.০০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দুপুর ৩.০০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১০.৩০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৩.৫০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৫.৩০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৭.০০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৮.০০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৯.০০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১২.০০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ভোর ৫.০০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৬.৩০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  <w:tr w:rsidR="000E4707" w:rsidRPr="000E4707" w:rsidTr="000E4707">
        <w:trPr>
          <w:trHeight w:val="219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এস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 ট্রাভেলস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</w:t>
            </w:r>
          </w:p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গাবতলী)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৭.৩০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৮.৩০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৩.৩০</w:t>
            </w:r>
          </w:p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বিকাল ৪.৩০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  <w:tr w:rsidR="000E4707" w:rsidRPr="000E4707" w:rsidTr="000E4707">
        <w:trPr>
          <w:trHeight w:val="219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হানিফ এন্টারপ্রাইজ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ঢাকা (আসাদগেট</w:t>
            </w: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টেকনিক্যাল)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সকাল ১০.০০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রাত ১০.৩০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৬.০০</w:t>
            </w:r>
          </w:p>
          <w:p w:rsidR="000E4707" w:rsidRPr="000E4707" w:rsidRDefault="000E4707" w:rsidP="000E4707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সন্ধ্যা ৬.৩০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707" w:rsidRPr="000E4707" w:rsidRDefault="000E4707" w:rsidP="000E4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  <w:p w:rsidR="000E4707" w:rsidRPr="000E4707" w:rsidRDefault="000E4707" w:rsidP="000E4707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E4707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৬০০/-</w:t>
            </w:r>
          </w:p>
        </w:tc>
      </w:tr>
    </w:tbl>
    <w:p w:rsidR="00B95767" w:rsidRDefault="00B95767" w:rsidP="00B95767">
      <w:pPr>
        <w:spacing w:after="0" w:line="240" w:lineRule="auto"/>
        <w:rPr>
          <w:rFonts w:ascii="Vrinda" w:eastAsia="Times New Roman" w:hAnsi="Vrinda" w:cs="Vrinda"/>
          <w:b/>
          <w:bCs/>
          <w:sz w:val="24"/>
          <w:szCs w:val="24"/>
          <w:lang w:bidi="bn-BD"/>
        </w:rPr>
      </w:pPr>
      <w:proofErr w:type="spellStart"/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মো</w:t>
      </w:r>
      <w:proofErr w:type="spellEnd"/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: </w:t>
      </w:r>
      <w:proofErr w:type="spellStart"/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রবিউল</w:t>
      </w:r>
      <w:proofErr w:type="spellEnd"/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 xml:space="preserve"> </w:t>
      </w:r>
      <w:proofErr w:type="spellStart"/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ইসলাম</w:t>
      </w:r>
      <w:proofErr w:type="spellEnd"/>
    </w:p>
    <w:p w:rsidR="00B95767" w:rsidRDefault="00B95767" w:rsidP="00B95767">
      <w:pPr>
        <w:spacing w:after="0" w:line="240" w:lineRule="auto"/>
        <w:rPr>
          <w:rFonts w:ascii="Vrinda" w:eastAsia="Times New Roman" w:hAnsi="Vrinda" w:cs="Vrinda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০১৫৫৮৫০৯৭৮৮</w:t>
      </w:r>
    </w:p>
    <w:p w:rsidR="00B95767" w:rsidRDefault="00B95767" w:rsidP="00B95767">
      <w:pPr>
        <w:spacing w:after="0" w:line="240" w:lineRule="auto"/>
        <w:rPr>
          <w:rFonts w:ascii="Vrinda" w:eastAsia="Times New Roman" w:hAnsi="Vrinda" w:cs="Vrinda"/>
          <w:b/>
          <w:bCs/>
          <w:sz w:val="24"/>
          <w:szCs w:val="24"/>
          <w:lang w:bidi="bn-BD"/>
        </w:rPr>
      </w:pPr>
      <w:r>
        <w:rPr>
          <w:rFonts w:ascii="Vrinda" w:eastAsia="Times New Roman" w:hAnsi="Vrinda" w:cs="Vrinda"/>
          <w:b/>
          <w:bCs/>
          <w:sz w:val="24"/>
          <w:szCs w:val="24"/>
          <w:lang w:bidi="bn-BD"/>
        </w:rPr>
        <w:t>rabi_bbs51@yahoo.com</w:t>
      </w:r>
    </w:p>
    <w:p w:rsidR="00B95767" w:rsidRDefault="00B9576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Pr="002F3147" w:rsidRDefault="002F3147" w:rsidP="002F3147">
      <w:pPr>
        <w:spacing w:after="92" w:line="392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2"/>
          <w:szCs w:val="32"/>
          <w:lang w:bidi="bn-BD"/>
        </w:rPr>
      </w:pPr>
      <w:r w:rsidRPr="002F3147">
        <w:rPr>
          <w:rFonts w:ascii="kalpurushregular" w:eastAsia="Times New Roman" w:hAnsi="kalpurushregular" w:cs="Vrinda"/>
          <w:color w:val="181818"/>
          <w:sz w:val="32"/>
          <w:szCs w:val="32"/>
          <w:cs/>
          <w:lang w:bidi="bn-BD"/>
        </w:rPr>
        <w:t>স্বপ্নপুরী</w:t>
      </w:r>
    </w:p>
    <w:p w:rsidR="002F3147" w:rsidRPr="002F3147" w:rsidRDefault="002F3147" w:rsidP="002F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bn-BD"/>
        </w:rPr>
        <w:drawing>
          <wp:inline distT="0" distB="0" distL="0" distR="0">
            <wp:extent cx="3131185" cy="1938655"/>
            <wp:effectExtent l="19050" t="0" r="0" b="0"/>
            <wp:docPr id="1" name="Picture 1" descr="sap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n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দিনাজপুরশহর থেকে ৫২ কিমি দক্ষিণে নবাবগঞ্জ উপজেলার আফতাবগঞ্জে সম্পূর্ণ ব্যক্তিগত উদ্যোগে প্রায় ১৫০ একর জমির উপর গড়ে উঠেছে নান্দনিক সৌন্দর্যের এক স্বপ্নিল বিনোদন জগত স্বপ্নপুরী।</w:t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> </w:t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স্বপ্নপুরীর প্রবেশমুখে স্থাপিত প্রস্তরনির্মীত ধবধবে সাদা ডানাবিশিষ্ট দুটি সুবিশালপরী যেন মোহনীয় ভঙ্গীতে পর্যটকদের অভ্যর্থনা জানাচ্ছে। স্বপ্নপুরী হচ্ছে একটি স্বয়ংসম্পূর্ণ বিনোদনকেন্দ্র। এখানে রয়েছে দেশী-বিদেশী বিভিন্ন পশু-পাখির অবিকল ভাষ্কর্য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কৃত্রিম পাহাড়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কৃত্রিম ঝর্ণা এবং ইট-সিমেন্টে নির্মিত বাংলাদেশের এক সুবিশাল মানচিত্রের সমন্বয়ে তৈরী একটি কৃত্রিম চিড়িয়াখানা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জীবন্ত পশুপাখীদের চিড়িয়াখানা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শিশুদের জন্য পার্ক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দোলনা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বায়োস্কোপ ইত্যাদি।</w:t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> </w:t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স্বপ্নপুরীর আরো আকর্ষণ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 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 xml:space="preserve">সারিসারি সবুজ দেবদারু গাছের মনোলোভা সৌন্দর্য আর বিস্তীর্ণ ঝিলের তীরে ফুটন্ত গোলাপ বাগানের মাঝখানে স্থাপিত অপরূপ সুন্দর 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>“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নিশিপদ্ম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>”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। পর্যটকদের বিনোদনের জন্য আরো রয়েছে বিশাল দিঘিতে স্পিডবোট ও ময়ূরপঙ্খীনাও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দুই ঘোড়া চালিত টমটম</w:t>
      </w:r>
      <w:r w:rsidRPr="002F3147"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  <w:t xml:space="preserve">, </w:t>
      </w: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হরেক রকম সুগন্ধ ও সৌন্দর্য এবং স্বচ্ছ পানির ফোয়ারাবিশিষ্ট কয়েকটি ফুল বাগান এবং বিশ্রামের জন্য আকর্ষণীয় রেষ্ট হাউস ও ডাক বাংলোসহ বিনোদনের আরো অনেক উপকরণ।</w:t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b/>
          <w:bCs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Vrinda"/>
          <w:b/>
          <w:bCs/>
          <w:color w:val="000000"/>
          <w:sz w:val="18"/>
          <w:szCs w:val="18"/>
          <w:cs/>
          <w:lang w:bidi="bn-BD"/>
        </w:rPr>
        <w:t>কিভাবে যাওয়া যায়:</w:t>
      </w:r>
    </w:p>
    <w:p w:rsidR="002F3147" w:rsidRPr="002F3147" w:rsidRDefault="002F3147" w:rsidP="002F3147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bn-BD"/>
        </w:rPr>
      </w:pPr>
      <w:r w:rsidRPr="002F3147">
        <w:rPr>
          <w:rFonts w:ascii="kalpurushregular" w:eastAsia="Times New Roman" w:hAnsi="kalpurushregular" w:cs="Vrinda"/>
          <w:color w:val="000000"/>
          <w:sz w:val="18"/>
          <w:szCs w:val="18"/>
          <w:cs/>
          <w:lang w:bidi="bn-BD"/>
        </w:rPr>
        <w:t>দিনাজপুর শহর থেকে ৫২ কিমি দক্ষিণে নবাবগঞ্জ উপজেলার আফতাবগঞ্জে স্বপ্নপুরী অবস্থিত। বাসযোগে যাওয়া যেতে পারে অথবা রেলযোগে ফুলবাড়ী রেল স্টেশনে নেমে অটোরিক্সায় যাওয়া যায়।</w:t>
      </w: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Default="002F3147" w:rsidP="00B95767">
      <w:pPr>
        <w:spacing w:after="0" w:line="240" w:lineRule="auto"/>
        <w:rPr>
          <w:rFonts w:ascii="Vrinda" w:hAnsi="Vrinda"/>
        </w:rPr>
      </w:pPr>
    </w:p>
    <w:p w:rsidR="002F3147" w:rsidRPr="00B95767" w:rsidRDefault="002F3147" w:rsidP="00B95767">
      <w:pPr>
        <w:spacing w:after="0" w:line="240" w:lineRule="auto"/>
        <w:rPr>
          <w:rFonts w:ascii="Vrinda" w:hAnsi="Vrinda"/>
        </w:rPr>
      </w:pPr>
    </w:p>
    <w:sectPr w:rsidR="002F3147" w:rsidRPr="00B95767" w:rsidSect="00DA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4707"/>
    <w:rsid w:val="00050333"/>
    <w:rsid w:val="000E4707"/>
    <w:rsid w:val="00246F8E"/>
    <w:rsid w:val="002F3147"/>
    <w:rsid w:val="00A31C5D"/>
    <w:rsid w:val="00B95767"/>
    <w:rsid w:val="00DA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62"/>
  </w:style>
  <w:style w:type="paragraph" w:styleId="Heading3">
    <w:name w:val="heading 3"/>
    <w:basedOn w:val="Normal"/>
    <w:link w:val="Heading3Char"/>
    <w:uiPriority w:val="9"/>
    <w:qFormat/>
    <w:rsid w:val="000E4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707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paragraph" w:styleId="NormalWeb">
    <w:name w:val="Normal (Web)"/>
    <w:basedOn w:val="Normal"/>
    <w:uiPriority w:val="99"/>
    <w:unhideWhenUsed/>
    <w:rsid w:val="000E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styleId="Strong">
    <w:name w:val="Strong"/>
    <w:basedOn w:val="DefaultParagraphFont"/>
    <w:uiPriority w:val="22"/>
    <w:qFormat/>
    <w:rsid w:val="000E47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2019-08-27T07:09:00Z</dcterms:created>
  <dcterms:modified xsi:type="dcterms:W3CDTF">2019-08-27T09:16:00Z</dcterms:modified>
</cp:coreProperties>
</file>