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21B5" w:rsidRPr="007121B5" w:rsidRDefault="007121B5" w:rsidP="007121B5">
      <w:pPr>
        <w:tabs>
          <w:tab w:val="clear" w:pos="576"/>
        </w:tabs>
        <w:spacing w:after="120" w:line="510" w:lineRule="atLeast"/>
        <w:textAlignment w:val="baseline"/>
        <w:outlineLvl w:val="2"/>
        <w:rPr>
          <w:rFonts w:ascii="kalpurushregular" w:eastAsia="Times New Roman" w:hAnsi="kalpurushregular" w:cs="Times New Roman"/>
          <w:color w:val="181818"/>
          <w:sz w:val="42"/>
          <w:szCs w:val="42"/>
          <w:lang w:bidi="bn-IN"/>
        </w:rPr>
      </w:pPr>
      <w:r w:rsidRPr="007121B5">
        <w:rPr>
          <w:rFonts w:ascii="kalpurushregular" w:eastAsia="Times New Roman" w:hAnsi="kalpurushregular" w:cs="Vrinda"/>
          <w:color w:val="181818"/>
          <w:sz w:val="42"/>
          <w:szCs w:val="42"/>
          <w:cs/>
          <w:lang w:bidi="bn-IN"/>
        </w:rPr>
        <w:t>বিবিএস এর অর্জন</w:t>
      </w:r>
    </w:p>
    <w:p w:rsidR="007121B5" w:rsidRPr="007121B5" w:rsidRDefault="007121B5" w:rsidP="007121B5">
      <w:pPr>
        <w:tabs>
          <w:tab w:val="clear" w:pos="576"/>
        </w:tabs>
        <w:spacing w:after="120" w:line="510" w:lineRule="atLeast"/>
        <w:textAlignment w:val="baseline"/>
        <w:outlineLvl w:val="2"/>
        <w:rPr>
          <w:rFonts w:ascii="Georgia" w:eastAsia="Times New Roman" w:hAnsi="Georgia" w:cs="Times New Roman"/>
          <w:color w:val="181818"/>
          <w:sz w:val="42"/>
          <w:szCs w:val="42"/>
          <w:lang w:bidi="bn-IN"/>
        </w:rPr>
      </w:pPr>
      <w:r w:rsidRPr="007121B5">
        <w:rPr>
          <w:rFonts w:ascii="Georgia" w:eastAsia="Times New Roman" w:hAnsi="Georgia" w:cs="Times New Roman"/>
          <w:color w:val="181818"/>
          <w:sz w:val="42"/>
          <w:szCs w:val="42"/>
          <w:lang w:bidi="bn-IN"/>
        </w:rPr>
        <w:t> </w:t>
      </w:r>
    </w:p>
    <w:p w:rsidR="007121B5" w:rsidRPr="007121B5" w:rsidRDefault="007121B5" w:rsidP="007121B5">
      <w:pPr>
        <w:tabs>
          <w:tab w:val="clear" w:pos="576"/>
        </w:tabs>
        <w:spacing w:after="0" w:line="240" w:lineRule="auto"/>
        <w:ind w:right="75"/>
        <w:jc w:val="center"/>
        <w:textAlignment w:val="baseline"/>
        <w:rPr>
          <w:rFonts w:ascii="inherit" w:eastAsia="Times New Roman" w:hAnsi="inherit" w:cs="Times New Roman"/>
          <w:color w:val="000000"/>
          <w:szCs w:val="24"/>
          <w:lang w:bidi="bn-IN"/>
        </w:rPr>
      </w:pPr>
      <w:r w:rsidRPr="007121B5">
        <w:rPr>
          <w:rFonts w:ascii="inherit" w:eastAsia="Times New Roman" w:hAnsi="inherit" w:cs="Vrinda"/>
          <w:b/>
          <w:bCs/>
          <w:color w:val="333333"/>
          <w:sz w:val="27"/>
          <w:cs/>
          <w:lang w:bidi="bn-IN"/>
        </w:rPr>
        <w:t>সাম্প্রতিক</w:t>
      </w:r>
      <w:r w:rsidRPr="007121B5">
        <w:rPr>
          <w:rFonts w:ascii="inherit" w:eastAsia="Times New Roman" w:hAnsi="inherit" w:cs="Times New Roman"/>
          <w:color w:val="0000CD"/>
          <w:sz w:val="27"/>
          <w:szCs w:val="27"/>
          <w:bdr w:val="none" w:sz="0" w:space="0" w:color="auto" w:frame="1"/>
          <w:lang w:bidi="bn-IN"/>
        </w:rPr>
        <w:t> </w:t>
      </w:r>
      <w:r w:rsidRPr="007121B5">
        <w:rPr>
          <w:rFonts w:ascii="inherit" w:eastAsia="Times New Roman" w:hAnsi="inherit" w:cs="Vrinda"/>
          <w:b/>
          <w:bCs/>
          <w:color w:val="333333"/>
          <w:sz w:val="27"/>
          <w:cs/>
          <w:lang w:bidi="bn-IN"/>
        </w:rPr>
        <w:t>সময়ের</w:t>
      </w:r>
      <w:r w:rsidRPr="007121B5">
        <w:rPr>
          <w:rFonts w:ascii="inherit" w:eastAsia="Times New Roman" w:hAnsi="inherit" w:cs="Times New Roman"/>
          <w:color w:val="0000CD"/>
          <w:sz w:val="27"/>
          <w:szCs w:val="27"/>
          <w:bdr w:val="none" w:sz="0" w:space="0" w:color="auto" w:frame="1"/>
          <w:lang w:bidi="bn-IN"/>
        </w:rPr>
        <w:t> </w:t>
      </w:r>
      <w:r w:rsidRPr="007121B5">
        <w:rPr>
          <w:rFonts w:ascii="inherit" w:eastAsia="Times New Roman" w:hAnsi="inherit" w:cs="Vrinda"/>
          <w:b/>
          <w:bCs/>
          <w:color w:val="333333"/>
          <w:sz w:val="27"/>
          <w:cs/>
          <w:lang w:bidi="bn-IN"/>
        </w:rPr>
        <w:t>অর্জনসমূহ</w:t>
      </w:r>
      <w:r w:rsidRPr="007121B5">
        <w:rPr>
          <w:rFonts w:ascii="inherit" w:eastAsia="Times New Roman" w:hAnsi="inherit" w:cs="Times New Roman"/>
          <w:b/>
          <w:bCs/>
          <w:color w:val="333333"/>
          <w:sz w:val="27"/>
          <w:lang w:bidi="bn-IN"/>
        </w:rPr>
        <w:t>:</w:t>
      </w:r>
    </w:p>
    <w:p w:rsidR="007121B5" w:rsidRPr="007121B5" w:rsidRDefault="007121B5" w:rsidP="007121B5">
      <w:pPr>
        <w:tabs>
          <w:tab w:val="clear" w:pos="576"/>
        </w:tabs>
        <w:spacing w:after="0" w:line="240" w:lineRule="auto"/>
        <w:ind w:right="75"/>
        <w:textAlignment w:val="baseline"/>
        <w:rPr>
          <w:rFonts w:ascii="inherit" w:eastAsia="Times New Roman" w:hAnsi="inherit" w:cs="Times New Roman"/>
          <w:color w:val="000000"/>
          <w:szCs w:val="24"/>
          <w:lang w:bidi="bn-IN"/>
        </w:rPr>
      </w:pPr>
      <w:r w:rsidRPr="007121B5">
        <w:rPr>
          <w:rFonts w:ascii="inherit" w:eastAsia="Times New Roman" w:hAnsi="inherit" w:cs="Times New Roman"/>
          <w:color w:val="000000"/>
          <w:szCs w:val="24"/>
          <w:lang w:bidi="bn-IN"/>
        </w:rPr>
        <w:t> </w:t>
      </w:r>
    </w:p>
    <w:p w:rsidR="007121B5" w:rsidRPr="007121B5" w:rsidRDefault="007121B5" w:rsidP="007121B5">
      <w:pPr>
        <w:tabs>
          <w:tab w:val="clear" w:pos="576"/>
        </w:tabs>
        <w:spacing w:after="0" w:line="240" w:lineRule="auto"/>
        <w:ind w:right="75"/>
        <w:textAlignment w:val="baseline"/>
        <w:rPr>
          <w:rFonts w:ascii="inherit" w:eastAsia="Times New Roman" w:hAnsi="inherit" w:cs="Times New Roman"/>
          <w:color w:val="000000"/>
          <w:szCs w:val="24"/>
          <w:lang w:bidi="bn-IN"/>
        </w:rPr>
      </w:pPr>
      <w:r w:rsidRPr="007121B5">
        <w:rPr>
          <w:rFonts w:ascii="inherit" w:eastAsia="Times New Roman" w:hAnsi="inherit" w:cs="Vrinda"/>
          <w:color w:val="000000"/>
          <w:szCs w:val="24"/>
          <w:cs/>
          <w:lang w:bidi="bn-IN"/>
        </w:rPr>
        <w:t>দেশের উন্নয়নমূলক পরিকল্পনা প্রণয়ন এবং প্রশাসনিক কর্মকান্ডের জন্য নির্ভরযোগ্য ও হালনাগাদ তথ্য সরবরাহ করা বাংলাদেশ পরিসংখ্যান ব্যুরো (বিবিএস) এর দায়িত্ব। জাতীয় ও স্থানীয় পরিকল্পনা প্রণয়নে নিয়োজিত পরিকল্পনাবিদ</w:t>
      </w:r>
      <w:r w:rsidRPr="007121B5">
        <w:rPr>
          <w:rFonts w:ascii="inherit" w:eastAsia="Times New Roman" w:hAnsi="inherit" w:cs="Times New Roman"/>
          <w:color w:val="000000"/>
          <w:szCs w:val="24"/>
          <w:lang w:bidi="bn-IN"/>
        </w:rPr>
        <w:t xml:space="preserve">, </w:t>
      </w:r>
      <w:r w:rsidRPr="007121B5">
        <w:rPr>
          <w:rFonts w:ascii="inherit" w:eastAsia="Times New Roman" w:hAnsi="inherit" w:cs="Vrinda"/>
          <w:color w:val="000000"/>
          <w:szCs w:val="24"/>
          <w:cs/>
          <w:lang w:bidi="bn-IN"/>
        </w:rPr>
        <w:t>সরকারি-বেসরকারি গবেষণা প্রতিষ্ঠান</w:t>
      </w:r>
      <w:r w:rsidRPr="007121B5">
        <w:rPr>
          <w:rFonts w:ascii="inherit" w:eastAsia="Times New Roman" w:hAnsi="inherit" w:cs="Times New Roman"/>
          <w:color w:val="000000"/>
          <w:szCs w:val="24"/>
          <w:lang w:bidi="bn-IN"/>
        </w:rPr>
        <w:t xml:space="preserve">, </w:t>
      </w:r>
      <w:r w:rsidRPr="007121B5">
        <w:rPr>
          <w:rFonts w:ascii="inherit" w:eastAsia="Times New Roman" w:hAnsi="inherit" w:cs="Vrinda"/>
          <w:color w:val="000000"/>
          <w:szCs w:val="24"/>
          <w:cs/>
          <w:lang w:bidi="bn-IN"/>
        </w:rPr>
        <w:t>আন্তর্জাতিক সংস্থা ও জনসাধারণের ব্যবহারের জন্য নিয়মিতভাবে বিভিন্ন তথ্য</w:t>
      </w:r>
      <w:r w:rsidRPr="007121B5">
        <w:rPr>
          <w:rFonts w:ascii="inherit" w:eastAsia="Times New Roman" w:hAnsi="inherit" w:cs="Times New Roman"/>
          <w:color w:val="000000"/>
          <w:szCs w:val="24"/>
          <w:lang w:bidi="bn-IN"/>
        </w:rPr>
        <w:t xml:space="preserve">  </w:t>
      </w:r>
      <w:r w:rsidRPr="007121B5">
        <w:rPr>
          <w:rFonts w:ascii="inherit" w:eastAsia="Times New Roman" w:hAnsi="inherit" w:cs="Vrinda"/>
          <w:color w:val="000000"/>
          <w:szCs w:val="24"/>
          <w:cs/>
          <w:lang w:bidi="bn-IN"/>
        </w:rPr>
        <w:t>সংগ্রহ</w:t>
      </w:r>
      <w:r w:rsidRPr="007121B5">
        <w:rPr>
          <w:rFonts w:ascii="inherit" w:eastAsia="Times New Roman" w:hAnsi="inherit" w:cs="Times New Roman"/>
          <w:color w:val="000000"/>
          <w:szCs w:val="24"/>
          <w:lang w:bidi="bn-IN"/>
        </w:rPr>
        <w:t xml:space="preserve">, </w:t>
      </w:r>
      <w:r w:rsidRPr="007121B5">
        <w:rPr>
          <w:rFonts w:ascii="inherit" w:eastAsia="Times New Roman" w:hAnsi="inherit" w:cs="Vrinda"/>
          <w:color w:val="000000"/>
          <w:szCs w:val="24"/>
          <w:cs/>
          <w:lang w:bidi="bn-IN"/>
        </w:rPr>
        <w:t>সঙ্কলন ও প্রকাশের দায়িত্ব বিবিএস পালন করে আসছে। সম্প্রতি জাতীয় পরিসংখ্যান উন্নয়ন কৌশলপত্র (</w:t>
      </w:r>
      <w:r w:rsidRPr="007121B5">
        <w:rPr>
          <w:rFonts w:ascii="inherit" w:eastAsia="Times New Roman" w:hAnsi="inherit" w:cs="Times New Roman"/>
          <w:color w:val="000000"/>
          <w:szCs w:val="24"/>
          <w:lang w:bidi="bn-IN"/>
        </w:rPr>
        <w:t xml:space="preserve">National Strategy for the Development of Statistics-NSDS) </w:t>
      </w:r>
      <w:r w:rsidRPr="007121B5">
        <w:rPr>
          <w:rFonts w:ascii="inherit" w:eastAsia="Times New Roman" w:hAnsi="inherit" w:cs="Vrinda"/>
          <w:color w:val="000000"/>
          <w:szCs w:val="24"/>
          <w:cs/>
          <w:lang w:bidi="bn-IN"/>
        </w:rPr>
        <w:t>এবং পরিসংখ্যান আইন ২০১৩ প্রণয়ন করা হয়েছে। ফলে বিবিএস-এর কাজের পরিধি সম্প্রসারিত হয়েছে। এর পরিপ্রেক্ষিতে বিবিএস এর সাংগঠনিক কাঠামো পুনঃনির্ধারণ করা হয়েছে এবং একে আরো শক্তিশালী ও যৌক্তিকীকরণের কাজ চলছে। পরিসংখ্যান আইন ২০১৩ এর ৬ ধারার আওতায় বিভিন্ন শুমারি ও আর্থ-সামাজিক এবং জনমিতিক ক্ষেত্র সমূহে জরিপ সম্পন্ন হয়েছে।</w:t>
      </w:r>
    </w:p>
    <w:p w:rsidR="007121B5" w:rsidRPr="007121B5" w:rsidRDefault="007121B5" w:rsidP="007121B5">
      <w:pPr>
        <w:tabs>
          <w:tab w:val="clear" w:pos="576"/>
        </w:tabs>
        <w:spacing w:after="0" w:line="240" w:lineRule="auto"/>
        <w:ind w:right="75"/>
        <w:textAlignment w:val="baseline"/>
        <w:rPr>
          <w:rFonts w:ascii="inherit" w:eastAsia="Times New Roman" w:hAnsi="inherit" w:cs="Times New Roman"/>
          <w:color w:val="000000"/>
          <w:szCs w:val="24"/>
          <w:lang w:bidi="bn-IN"/>
        </w:rPr>
      </w:pPr>
      <w:r w:rsidRPr="007121B5">
        <w:rPr>
          <w:rFonts w:ascii="inherit" w:eastAsia="Times New Roman" w:hAnsi="inherit" w:cs="Times New Roman"/>
          <w:color w:val="000000"/>
          <w:szCs w:val="24"/>
          <w:lang w:bidi="bn-IN"/>
        </w:rPr>
        <w:t> </w:t>
      </w:r>
    </w:p>
    <w:p w:rsidR="007121B5" w:rsidRPr="007121B5" w:rsidRDefault="007121B5" w:rsidP="007121B5">
      <w:pPr>
        <w:tabs>
          <w:tab w:val="clear" w:pos="576"/>
        </w:tabs>
        <w:spacing w:after="0" w:line="240" w:lineRule="auto"/>
        <w:ind w:right="75"/>
        <w:textAlignment w:val="baseline"/>
        <w:rPr>
          <w:rFonts w:ascii="inherit" w:eastAsia="Times New Roman" w:hAnsi="inherit" w:cs="Times New Roman"/>
          <w:color w:val="000000"/>
          <w:szCs w:val="24"/>
          <w:lang w:bidi="bn-IN"/>
        </w:rPr>
      </w:pPr>
      <w:r w:rsidRPr="007121B5">
        <w:rPr>
          <w:rFonts w:ascii="inherit" w:eastAsia="Times New Roman" w:hAnsi="inherit" w:cs="Vrinda"/>
          <w:color w:val="000000"/>
          <w:szCs w:val="24"/>
          <w:cs/>
          <w:lang w:bidi="bn-IN"/>
        </w:rPr>
        <w:t>১৫-১৯ মার্চ ২০১১ দেশের পঞ্চম আদমশুমারি ও গৃহগণনা অনুষ্ঠিত হয়েছে। এবারই প্রথম</w:t>
      </w:r>
      <w:r w:rsidRPr="007121B5">
        <w:rPr>
          <w:rFonts w:ascii="inherit" w:eastAsia="Times New Roman" w:hAnsi="inherit" w:cs="Times New Roman"/>
          <w:color w:val="000000"/>
          <w:szCs w:val="24"/>
          <w:lang w:bidi="bn-IN"/>
        </w:rPr>
        <w:t> </w:t>
      </w:r>
      <w:r w:rsidRPr="007121B5">
        <w:rPr>
          <w:rFonts w:ascii="inherit" w:eastAsia="Times New Roman" w:hAnsi="inherit" w:cs="Times New Roman"/>
          <w:b/>
          <w:bCs/>
          <w:color w:val="333333"/>
          <w:szCs w:val="24"/>
          <w:lang w:bidi="bn-IN"/>
        </w:rPr>
        <w:t>iCADE Software </w:t>
      </w:r>
      <w:r w:rsidRPr="007121B5">
        <w:rPr>
          <w:rFonts w:ascii="inherit" w:eastAsia="Times New Roman" w:hAnsi="inherit" w:cs="Vrinda"/>
          <w:color w:val="000000"/>
          <w:szCs w:val="24"/>
          <w:cs/>
          <w:lang w:bidi="bn-IN"/>
        </w:rPr>
        <w:t>ব্যবহার ও</w:t>
      </w:r>
      <w:r w:rsidRPr="007121B5">
        <w:rPr>
          <w:rFonts w:ascii="inherit" w:eastAsia="Times New Roman" w:hAnsi="inherit" w:cs="Times New Roman"/>
          <w:color w:val="000000"/>
          <w:szCs w:val="24"/>
          <w:lang w:bidi="bn-IN"/>
        </w:rPr>
        <w:t> </w:t>
      </w:r>
      <w:r w:rsidRPr="007121B5">
        <w:rPr>
          <w:rFonts w:ascii="inherit" w:eastAsia="Times New Roman" w:hAnsi="inherit" w:cs="Times New Roman"/>
          <w:b/>
          <w:bCs/>
          <w:color w:val="333333"/>
          <w:szCs w:val="24"/>
          <w:lang w:bidi="bn-IN"/>
        </w:rPr>
        <w:t>ICR </w:t>
      </w:r>
      <w:r w:rsidRPr="007121B5">
        <w:rPr>
          <w:rFonts w:ascii="inherit" w:eastAsia="Times New Roman" w:hAnsi="inherit" w:cs="Vrinda"/>
          <w:color w:val="000000"/>
          <w:szCs w:val="24"/>
          <w:cs/>
          <w:lang w:bidi="bn-IN"/>
        </w:rPr>
        <w:t>মেশিনে ২০১১ সালের আদমশুমারির তথ্য প্রক্রিয়াকরণ করা হয়েছে। ডিজিটাল পদ্ধতি ব্যবহার করে দ্রুততম সময়ে শুমারির নির্ভুল ফলাফল দেয়া সম্ভব হয়েছে। এ শুমারীর অধীন ০৫ (পাঁচ) টি ন্যাশনাল রিপোর্ট</w:t>
      </w:r>
      <w:r w:rsidRPr="007121B5">
        <w:rPr>
          <w:rFonts w:ascii="inherit" w:eastAsia="Times New Roman" w:hAnsi="inherit" w:cs="Times New Roman"/>
          <w:color w:val="000000"/>
          <w:szCs w:val="24"/>
          <w:lang w:bidi="bn-IN"/>
        </w:rPr>
        <w:t xml:space="preserve">, </w:t>
      </w:r>
      <w:r w:rsidRPr="007121B5">
        <w:rPr>
          <w:rFonts w:ascii="inherit" w:eastAsia="Times New Roman" w:hAnsi="inherit" w:cs="Vrinda"/>
          <w:color w:val="000000"/>
          <w:szCs w:val="24"/>
          <w:cs/>
          <w:lang w:bidi="bn-IN"/>
        </w:rPr>
        <w:t>৬৪ (চৌষট্টি) টি জেলা রিপোর্ট ও ৬৪টি কমিউনিটি রিপোর্ট প্রকাশিত হয়েছে। এছাড়া আদমশুমারি ও গৃহগণনা ২০১১-এর তথ্য ব্যবহার করে ১৪ (চৌদ্দ) টি মনোগ্রাফ এবং ০১ (এক) টি পপুলেশন প্রজেকশন প্রতিবেদন প্রস্তুত করা হয়েছে। এ প্রকল্পের আওতায় বিবিএস-এর ওয়েবসাইটে</w:t>
      </w:r>
      <w:r w:rsidRPr="007121B5">
        <w:rPr>
          <w:rFonts w:ascii="inherit" w:eastAsia="Times New Roman" w:hAnsi="inherit" w:cs="Times New Roman"/>
          <w:color w:val="000000"/>
          <w:szCs w:val="24"/>
          <w:lang w:bidi="bn-IN"/>
        </w:rPr>
        <w:t xml:space="preserve">  Redatam software </w:t>
      </w:r>
      <w:r w:rsidRPr="007121B5">
        <w:rPr>
          <w:rFonts w:ascii="inherit" w:eastAsia="Times New Roman" w:hAnsi="inherit" w:cs="Vrinda"/>
          <w:color w:val="000000"/>
          <w:szCs w:val="24"/>
          <w:cs/>
          <w:lang w:bidi="bn-IN"/>
        </w:rPr>
        <w:t>ও শুমারি ২০১১ এর প্রাথমিক উপাত্ত আপলোড করা হয়েছে যা মাধ্যমে ব্যবহারকারীগণ তাদের চাহিদামত টেবিল</w:t>
      </w:r>
      <w:r w:rsidRPr="007121B5">
        <w:rPr>
          <w:rFonts w:ascii="inherit" w:eastAsia="Times New Roman" w:hAnsi="inherit" w:cs="Times New Roman"/>
          <w:color w:val="000000"/>
          <w:szCs w:val="24"/>
          <w:lang w:bidi="bn-IN"/>
        </w:rPr>
        <w:t xml:space="preserve">, </w:t>
      </w:r>
      <w:r w:rsidRPr="007121B5">
        <w:rPr>
          <w:rFonts w:ascii="inherit" w:eastAsia="Times New Roman" w:hAnsi="inherit" w:cs="Vrinda"/>
          <w:color w:val="000000"/>
          <w:szCs w:val="24"/>
          <w:cs/>
          <w:lang w:bidi="bn-IN"/>
        </w:rPr>
        <w:t>গ্রাফ</w:t>
      </w:r>
      <w:r w:rsidRPr="007121B5">
        <w:rPr>
          <w:rFonts w:ascii="inherit" w:eastAsia="Times New Roman" w:hAnsi="inherit" w:cs="Times New Roman"/>
          <w:color w:val="000000"/>
          <w:szCs w:val="24"/>
          <w:lang w:bidi="bn-IN"/>
        </w:rPr>
        <w:t xml:space="preserve">, </w:t>
      </w:r>
      <w:r w:rsidRPr="007121B5">
        <w:rPr>
          <w:rFonts w:ascii="inherit" w:eastAsia="Times New Roman" w:hAnsi="inherit" w:cs="Vrinda"/>
          <w:color w:val="000000"/>
          <w:szCs w:val="24"/>
          <w:cs/>
          <w:lang w:bidi="bn-IN"/>
        </w:rPr>
        <w:t xml:space="preserve">চার্ট ইত্যাদি প্রস্তুত করতে পারবেন। এছাড়া এ প্রকল্পের মাধ্যমে বিভাগীয় পর্যায়ে </w:t>
      </w:r>
      <w:r w:rsidRPr="007121B5">
        <w:rPr>
          <w:rFonts w:ascii="inherit" w:eastAsia="Times New Roman" w:hAnsi="inherit" w:cs="Times New Roman"/>
          <w:color w:val="000000"/>
          <w:szCs w:val="24"/>
          <w:lang w:bidi="bn-IN"/>
        </w:rPr>
        <w:t xml:space="preserve">ICT </w:t>
      </w:r>
      <w:r w:rsidRPr="007121B5">
        <w:rPr>
          <w:rFonts w:ascii="inherit" w:eastAsia="Times New Roman" w:hAnsi="inherit" w:cs="Vrinda"/>
          <w:color w:val="000000"/>
          <w:szCs w:val="24"/>
          <w:cs/>
          <w:lang w:bidi="bn-IN"/>
        </w:rPr>
        <w:t>বিষয়ে প্রশিক্ষণের ব্যবস্থা করা হয়েছে এবং মাঠ পর্যায়ের অফিসসমূহে আসবাবপত্র ও বিভিন্ন ইকুইপমেন্ট সরবরাহ করা হয়েছে।</w:t>
      </w:r>
    </w:p>
    <w:p w:rsidR="007121B5" w:rsidRPr="007121B5" w:rsidRDefault="007121B5" w:rsidP="007121B5">
      <w:pPr>
        <w:tabs>
          <w:tab w:val="clear" w:pos="576"/>
        </w:tabs>
        <w:spacing w:after="0" w:line="240" w:lineRule="auto"/>
        <w:ind w:right="75"/>
        <w:textAlignment w:val="baseline"/>
        <w:rPr>
          <w:rFonts w:ascii="inherit" w:eastAsia="Times New Roman" w:hAnsi="inherit" w:cs="Times New Roman"/>
          <w:color w:val="000000"/>
          <w:szCs w:val="24"/>
          <w:lang w:bidi="bn-IN"/>
        </w:rPr>
      </w:pPr>
      <w:r w:rsidRPr="007121B5">
        <w:rPr>
          <w:rFonts w:ascii="inherit" w:eastAsia="Times New Roman" w:hAnsi="inherit" w:cs="Times New Roman"/>
          <w:color w:val="000000"/>
          <w:szCs w:val="24"/>
          <w:lang w:bidi="bn-IN"/>
        </w:rPr>
        <w:t> </w:t>
      </w:r>
    </w:p>
    <w:p w:rsidR="007121B5" w:rsidRPr="007121B5" w:rsidRDefault="007121B5" w:rsidP="007121B5">
      <w:pPr>
        <w:tabs>
          <w:tab w:val="clear" w:pos="576"/>
        </w:tabs>
        <w:spacing w:after="0" w:line="240" w:lineRule="auto"/>
        <w:ind w:right="75"/>
        <w:textAlignment w:val="baseline"/>
        <w:rPr>
          <w:rFonts w:ascii="inherit" w:eastAsia="Times New Roman" w:hAnsi="inherit" w:cs="Times New Roman"/>
          <w:color w:val="000000"/>
          <w:szCs w:val="24"/>
          <w:lang w:bidi="bn-IN"/>
        </w:rPr>
      </w:pPr>
      <w:r w:rsidRPr="007121B5">
        <w:rPr>
          <w:rFonts w:ascii="inherit" w:eastAsia="Times New Roman" w:hAnsi="inherit" w:cs="Vrinda"/>
          <w:color w:val="000000"/>
          <w:szCs w:val="24"/>
          <w:cs/>
          <w:lang w:bidi="bn-IN"/>
        </w:rPr>
        <w:t>২০১৩ সালের মার্চ-মে মাসে বাংলাদেশে তৃতীয় অর্থনৈতিক শুমারির তথ্য সংগ্রহ কার্যক্রম সম্পন্ন করা হয়। উচ্চ ক্ষমতা সম্পন্ন সফটওয়্যার ব্যবহার করে এবারই প্রথম ইউনিয়ন তথ্য ও সেবা কেন্দ্রের</w:t>
      </w:r>
      <w:r w:rsidRPr="007121B5">
        <w:rPr>
          <w:rFonts w:ascii="inherit" w:eastAsia="Times New Roman" w:hAnsi="inherit" w:cs="Times New Roman"/>
          <w:color w:val="000000"/>
          <w:szCs w:val="24"/>
          <w:lang w:bidi="bn-IN"/>
        </w:rPr>
        <w:t> </w:t>
      </w:r>
      <w:r w:rsidRPr="007121B5">
        <w:rPr>
          <w:rFonts w:ascii="inherit" w:eastAsia="Times New Roman" w:hAnsi="inherit" w:cs="Times New Roman"/>
          <w:b/>
          <w:bCs/>
          <w:color w:val="333333"/>
          <w:szCs w:val="24"/>
          <w:lang w:bidi="bn-IN"/>
        </w:rPr>
        <w:t>(UISC)</w:t>
      </w:r>
      <w:r w:rsidRPr="007121B5">
        <w:rPr>
          <w:rFonts w:ascii="inherit" w:eastAsia="Times New Roman" w:hAnsi="inherit" w:cs="Vrinda"/>
          <w:color w:val="000000"/>
          <w:szCs w:val="24"/>
          <w:cs/>
          <w:lang w:bidi="bn-IN"/>
        </w:rPr>
        <w:t>মাধ্যমে স্থানীয় পর্যায়ে স্থাপিত সরকারের আধুনিক প্রযুক্তি ব্যবহার করে সম্ভাব্য সর্বনিম্ন সময়ের মধ্যে অর্থনৈতিক শুমারির তথ্য বিবিএস সদর দপ্তরে কম্পিউটারে ধারণ করা হয়। শুমারির আওতায় মোট ৬৬টি রিপোর্ট প্রকাশ করা হবে যার মধ্যে ০১টি</w:t>
      </w:r>
      <w:r w:rsidRPr="007121B5">
        <w:rPr>
          <w:rFonts w:ascii="inherit" w:eastAsia="Times New Roman" w:hAnsi="inherit" w:cs="Times New Roman"/>
          <w:color w:val="000000"/>
          <w:szCs w:val="24"/>
          <w:lang w:bidi="bn-IN"/>
        </w:rPr>
        <w:t> </w:t>
      </w:r>
      <w:r w:rsidRPr="007121B5">
        <w:rPr>
          <w:rFonts w:ascii="inherit" w:eastAsia="Times New Roman" w:hAnsi="inherit" w:cs="Times New Roman"/>
          <w:b/>
          <w:bCs/>
          <w:color w:val="333333"/>
          <w:szCs w:val="24"/>
          <w:lang w:bidi="bn-IN"/>
        </w:rPr>
        <w:t>National Report </w:t>
      </w:r>
      <w:r w:rsidRPr="007121B5">
        <w:rPr>
          <w:rFonts w:ascii="inherit" w:eastAsia="Times New Roman" w:hAnsi="inherit" w:cs="Vrinda"/>
          <w:color w:val="000000"/>
          <w:szCs w:val="24"/>
          <w:cs/>
          <w:lang w:bidi="bn-IN"/>
        </w:rPr>
        <w:t>প্রকাশিত হয়েছে</w:t>
      </w:r>
      <w:r w:rsidRPr="007121B5">
        <w:rPr>
          <w:rFonts w:ascii="inherit" w:eastAsia="Times New Roman" w:hAnsi="inherit" w:cs="Times New Roman"/>
          <w:color w:val="000000"/>
          <w:szCs w:val="24"/>
          <w:lang w:bidi="bn-IN"/>
        </w:rPr>
        <w:t xml:space="preserve">, </w:t>
      </w:r>
      <w:r w:rsidRPr="007121B5">
        <w:rPr>
          <w:rFonts w:ascii="inherit" w:eastAsia="Times New Roman" w:hAnsi="inherit" w:cs="Vrinda"/>
          <w:color w:val="000000"/>
          <w:szCs w:val="24"/>
          <w:cs/>
          <w:lang w:bidi="bn-IN"/>
        </w:rPr>
        <w:t>০১টি</w:t>
      </w:r>
      <w:r w:rsidRPr="007121B5">
        <w:rPr>
          <w:rFonts w:ascii="inherit" w:eastAsia="Times New Roman" w:hAnsi="inherit" w:cs="Times New Roman"/>
          <w:color w:val="000000"/>
          <w:szCs w:val="24"/>
          <w:lang w:bidi="bn-IN"/>
        </w:rPr>
        <w:t> </w:t>
      </w:r>
      <w:r w:rsidRPr="007121B5">
        <w:rPr>
          <w:rFonts w:ascii="inherit" w:eastAsia="Times New Roman" w:hAnsi="inherit" w:cs="Times New Roman"/>
          <w:b/>
          <w:bCs/>
          <w:color w:val="333333"/>
          <w:szCs w:val="24"/>
          <w:lang w:bidi="bn-IN"/>
        </w:rPr>
        <w:t>Administrative Report </w:t>
      </w:r>
      <w:r w:rsidRPr="007121B5">
        <w:rPr>
          <w:rFonts w:ascii="inherit" w:eastAsia="Times New Roman" w:hAnsi="inherit" w:cs="Vrinda"/>
          <w:color w:val="000000"/>
          <w:szCs w:val="24"/>
          <w:cs/>
          <w:lang w:bidi="bn-IN"/>
        </w:rPr>
        <w:t>ও ৬৪ টি</w:t>
      </w:r>
      <w:r w:rsidRPr="007121B5">
        <w:rPr>
          <w:rFonts w:ascii="inherit" w:eastAsia="Times New Roman" w:hAnsi="inherit" w:cs="Times New Roman"/>
          <w:color w:val="000000"/>
          <w:szCs w:val="24"/>
          <w:lang w:bidi="bn-IN"/>
        </w:rPr>
        <w:t> </w:t>
      </w:r>
      <w:r w:rsidRPr="007121B5">
        <w:rPr>
          <w:rFonts w:ascii="inherit" w:eastAsia="Times New Roman" w:hAnsi="inherit" w:cs="Times New Roman"/>
          <w:b/>
          <w:bCs/>
          <w:color w:val="333333"/>
          <w:szCs w:val="24"/>
          <w:lang w:bidi="bn-IN"/>
        </w:rPr>
        <w:t>Zila Report </w:t>
      </w:r>
      <w:r w:rsidRPr="007121B5">
        <w:rPr>
          <w:rFonts w:ascii="inherit" w:eastAsia="Times New Roman" w:hAnsi="inherit" w:cs="Vrinda"/>
          <w:color w:val="000000"/>
          <w:szCs w:val="24"/>
          <w:cs/>
          <w:lang w:bidi="bn-IN"/>
        </w:rPr>
        <w:t>শিঘ্রই প্রকাশ করা হবে। অর্থনৈতিক শুমারি ২০১৩ প্রকল্পের আওতায় বিজনেস রেজিস্টার</w:t>
      </w:r>
      <w:r w:rsidRPr="007121B5">
        <w:rPr>
          <w:rFonts w:ascii="inherit" w:eastAsia="Times New Roman" w:hAnsi="inherit" w:cs="Times New Roman"/>
          <w:color w:val="000000"/>
          <w:szCs w:val="24"/>
          <w:lang w:bidi="bn-IN"/>
        </w:rPr>
        <w:t> </w:t>
      </w:r>
      <w:r w:rsidRPr="007121B5">
        <w:rPr>
          <w:rFonts w:ascii="inherit" w:eastAsia="Times New Roman" w:hAnsi="inherit" w:cs="Times New Roman"/>
          <w:b/>
          <w:bCs/>
          <w:color w:val="333333"/>
          <w:szCs w:val="24"/>
          <w:lang w:bidi="bn-IN"/>
        </w:rPr>
        <w:t>(BusinessRegister)</w:t>
      </w:r>
      <w:r w:rsidRPr="007121B5">
        <w:rPr>
          <w:rFonts w:ascii="inherit" w:eastAsia="Times New Roman" w:hAnsi="inherit" w:cs="Times New Roman"/>
          <w:color w:val="000000"/>
          <w:szCs w:val="24"/>
          <w:lang w:bidi="bn-IN"/>
        </w:rPr>
        <w:t> </w:t>
      </w:r>
      <w:r w:rsidRPr="007121B5">
        <w:rPr>
          <w:rFonts w:ascii="inherit" w:eastAsia="Times New Roman" w:hAnsi="inherit" w:cs="Vrinda"/>
          <w:color w:val="000000"/>
          <w:szCs w:val="24"/>
          <w:cs/>
          <w:lang w:bidi="bn-IN"/>
        </w:rPr>
        <w:t>প্রস্তুত কার্যক্রম গ্রহণ করেছে। এটি দেশের অর্থনৈতিক পরিসংখ্যান প্রণয়নের প্রধান কাঠামো হিসেবে ব্যবহৃত হবে। বিজনেস রেজিস্টারে প্রতিটি প্রতিষ্ঠানের নাম</w:t>
      </w:r>
      <w:r w:rsidRPr="007121B5">
        <w:rPr>
          <w:rFonts w:ascii="inherit" w:eastAsia="Times New Roman" w:hAnsi="inherit" w:cs="Times New Roman"/>
          <w:color w:val="000000"/>
          <w:szCs w:val="24"/>
          <w:lang w:bidi="bn-IN"/>
        </w:rPr>
        <w:t xml:space="preserve">, </w:t>
      </w:r>
      <w:r w:rsidRPr="007121B5">
        <w:rPr>
          <w:rFonts w:ascii="inherit" w:eastAsia="Times New Roman" w:hAnsi="inherit" w:cs="Vrinda"/>
          <w:color w:val="000000"/>
          <w:szCs w:val="24"/>
          <w:cs/>
          <w:lang w:bidi="bn-IN"/>
        </w:rPr>
        <w:t>ঠিকানা</w:t>
      </w:r>
      <w:r w:rsidRPr="007121B5">
        <w:rPr>
          <w:rFonts w:ascii="inherit" w:eastAsia="Times New Roman" w:hAnsi="inherit" w:cs="Times New Roman"/>
          <w:color w:val="000000"/>
          <w:szCs w:val="24"/>
          <w:lang w:bidi="bn-IN"/>
        </w:rPr>
        <w:t xml:space="preserve">, </w:t>
      </w:r>
      <w:r w:rsidRPr="007121B5">
        <w:rPr>
          <w:rFonts w:ascii="inherit" w:eastAsia="Times New Roman" w:hAnsi="inherit" w:cs="Vrinda"/>
          <w:color w:val="000000"/>
          <w:szCs w:val="24"/>
          <w:cs/>
          <w:lang w:bidi="bn-IN"/>
        </w:rPr>
        <w:t>আইনগত কাঠামো</w:t>
      </w:r>
      <w:r w:rsidRPr="007121B5">
        <w:rPr>
          <w:rFonts w:ascii="inherit" w:eastAsia="Times New Roman" w:hAnsi="inherit" w:cs="Times New Roman"/>
          <w:color w:val="000000"/>
          <w:szCs w:val="24"/>
          <w:lang w:bidi="bn-IN"/>
        </w:rPr>
        <w:t xml:space="preserve">, </w:t>
      </w:r>
      <w:r w:rsidRPr="007121B5">
        <w:rPr>
          <w:rFonts w:ascii="inherit" w:eastAsia="Times New Roman" w:hAnsi="inherit" w:cs="Vrinda"/>
          <w:color w:val="000000"/>
          <w:szCs w:val="24"/>
          <w:cs/>
          <w:lang w:bidi="bn-IN"/>
        </w:rPr>
        <w:t xml:space="preserve">কার্যাবলীর </w:t>
      </w:r>
      <w:r w:rsidRPr="007121B5">
        <w:rPr>
          <w:rFonts w:ascii="inherit" w:eastAsia="Times New Roman" w:hAnsi="inherit" w:cs="Vrinda"/>
          <w:color w:val="000000"/>
          <w:szCs w:val="24"/>
          <w:cs/>
          <w:lang w:bidi="bn-IN"/>
        </w:rPr>
        <w:lastRenderedPageBreak/>
        <w:t>ধরণ</w:t>
      </w:r>
      <w:r w:rsidRPr="007121B5">
        <w:rPr>
          <w:rFonts w:ascii="inherit" w:eastAsia="Times New Roman" w:hAnsi="inherit" w:cs="Times New Roman"/>
          <w:color w:val="000000"/>
          <w:szCs w:val="24"/>
          <w:lang w:bidi="bn-IN"/>
        </w:rPr>
        <w:t xml:space="preserve">, </w:t>
      </w:r>
      <w:r w:rsidRPr="007121B5">
        <w:rPr>
          <w:rFonts w:ascii="inherit" w:eastAsia="Times New Roman" w:hAnsi="inherit" w:cs="Vrinda"/>
          <w:color w:val="000000"/>
          <w:szCs w:val="24"/>
          <w:cs/>
          <w:lang w:bidi="bn-IN"/>
        </w:rPr>
        <w:t>নিয়োজিত জনবলের সংখ্যা</w:t>
      </w:r>
      <w:r w:rsidRPr="007121B5">
        <w:rPr>
          <w:rFonts w:ascii="inherit" w:eastAsia="Times New Roman" w:hAnsi="inherit" w:cs="Times New Roman"/>
          <w:color w:val="000000"/>
          <w:szCs w:val="24"/>
          <w:lang w:bidi="bn-IN"/>
        </w:rPr>
        <w:t xml:space="preserve">, </w:t>
      </w:r>
      <w:r w:rsidRPr="007121B5">
        <w:rPr>
          <w:rFonts w:ascii="inherit" w:eastAsia="Times New Roman" w:hAnsi="inherit" w:cs="Vrinda"/>
          <w:color w:val="000000"/>
          <w:szCs w:val="24"/>
          <w:cs/>
          <w:lang w:bidi="bn-IN"/>
        </w:rPr>
        <w:t>বাৎসরিক গড় উৎপাদন</w:t>
      </w:r>
      <w:r w:rsidRPr="007121B5">
        <w:rPr>
          <w:rFonts w:ascii="inherit" w:eastAsia="Times New Roman" w:hAnsi="inherit" w:cs="Times New Roman"/>
          <w:color w:val="000000"/>
          <w:szCs w:val="24"/>
          <w:lang w:bidi="bn-IN"/>
        </w:rPr>
        <w:t xml:space="preserve">, </w:t>
      </w:r>
      <w:r w:rsidRPr="007121B5">
        <w:rPr>
          <w:rFonts w:ascii="inherit" w:eastAsia="Times New Roman" w:hAnsi="inherit" w:cs="Vrinda"/>
          <w:color w:val="000000"/>
          <w:szCs w:val="24"/>
          <w:cs/>
          <w:lang w:bidi="bn-IN"/>
        </w:rPr>
        <w:t>মোট সম্পদের পরিমাণ ইত্যাদি তথ্য থাকবে।</w:t>
      </w:r>
    </w:p>
    <w:p w:rsidR="007121B5" w:rsidRPr="007121B5" w:rsidRDefault="007121B5" w:rsidP="007121B5">
      <w:pPr>
        <w:tabs>
          <w:tab w:val="clear" w:pos="576"/>
        </w:tabs>
        <w:spacing w:after="0" w:line="240" w:lineRule="auto"/>
        <w:ind w:right="75"/>
        <w:textAlignment w:val="baseline"/>
        <w:rPr>
          <w:rFonts w:ascii="inherit" w:eastAsia="Times New Roman" w:hAnsi="inherit" w:cs="Times New Roman"/>
          <w:color w:val="000000"/>
          <w:szCs w:val="24"/>
          <w:lang w:bidi="bn-IN"/>
        </w:rPr>
      </w:pPr>
      <w:r w:rsidRPr="007121B5">
        <w:rPr>
          <w:rFonts w:ascii="inherit" w:eastAsia="Times New Roman" w:hAnsi="inherit" w:cs="Times New Roman"/>
          <w:color w:val="000000"/>
          <w:szCs w:val="24"/>
          <w:lang w:bidi="bn-IN"/>
        </w:rPr>
        <w:t> </w:t>
      </w:r>
    </w:p>
    <w:p w:rsidR="007121B5" w:rsidRPr="007121B5" w:rsidRDefault="007121B5" w:rsidP="007121B5">
      <w:pPr>
        <w:tabs>
          <w:tab w:val="clear" w:pos="576"/>
        </w:tabs>
        <w:spacing w:after="0" w:line="240" w:lineRule="auto"/>
        <w:ind w:right="75"/>
        <w:textAlignment w:val="baseline"/>
        <w:rPr>
          <w:rFonts w:ascii="inherit" w:eastAsia="Times New Roman" w:hAnsi="inherit" w:cs="Times New Roman"/>
          <w:color w:val="000000"/>
          <w:szCs w:val="24"/>
          <w:lang w:bidi="bn-IN"/>
        </w:rPr>
      </w:pPr>
      <w:r w:rsidRPr="007121B5">
        <w:rPr>
          <w:rFonts w:ascii="inherit" w:eastAsia="Times New Roman" w:hAnsi="inherit" w:cs="Vrinda"/>
          <w:color w:val="000000"/>
          <w:szCs w:val="24"/>
          <w:cs/>
          <w:lang w:bidi="bn-IN"/>
        </w:rPr>
        <w:t>অর্থনৈতিক শুমারি ২০১৩ প্রকল্পের আওতায়</w:t>
      </w:r>
      <w:r w:rsidRPr="007121B5">
        <w:rPr>
          <w:rFonts w:ascii="inherit" w:eastAsia="Times New Roman" w:hAnsi="inherit" w:cs="Times New Roman"/>
          <w:b/>
          <w:bCs/>
          <w:color w:val="333333"/>
          <w:szCs w:val="24"/>
          <w:lang w:bidi="bn-IN"/>
        </w:rPr>
        <w:t> ‘</w:t>
      </w:r>
      <w:r w:rsidRPr="007121B5">
        <w:rPr>
          <w:rFonts w:ascii="inherit" w:eastAsia="Times New Roman" w:hAnsi="inherit" w:cs="Vrinda"/>
          <w:color w:val="000000"/>
          <w:szCs w:val="24"/>
          <w:cs/>
          <w:lang w:bidi="bn-IN"/>
        </w:rPr>
        <w:t>প্রবাস আয়ের বিনিয়োগ সম্পর্কিত জরিপ ২০১৬</w:t>
      </w:r>
      <w:r w:rsidRPr="007121B5">
        <w:rPr>
          <w:rFonts w:ascii="inherit" w:eastAsia="Times New Roman" w:hAnsi="inherit" w:cs="Times New Roman"/>
          <w:b/>
          <w:bCs/>
          <w:color w:val="333333"/>
          <w:szCs w:val="24"/>
          <w:lang w:bidi="bn-IN"/>
        </w:rPr>
        <w:t>’ </w:t>
      </w:r>
      <w:r w:rsidRPr="007121B5">
        <w:rPr>
          <w:rFonts w:ascii="inherit" w:eastAsia="Times New Roman" w:hAnsi="inherit" w:cs="Vrinda"/>
          <w:color w:val="000000"/>
          <w:szCs w:val="24"/>
          <w:cs/>
          <w:lang w:bidi="bn-IN"/>
        </w:rPr>
        <w:t>পরিচালনা করেছে। এ জরিপের মাধ্যমে প্রবাস আয়ের বিনিয়োগের বিভিন্ন খাত সম্পর্কে তথ্য সংগ্রহের পাশাপাশি সঞ্চয়ের বিভিন্ন খাতের তথ্য</w:t>
      </w:r>
      <w:r w:rsidRPr="007121B5">
        <w:rPr>
          <w:rFonts w:ascii="inherit" w:eastAsia="Times New Roman" w:hAnsi="inherit" w:cs="Times New Roman"/>
          <w:b/>
          <w:bCs/>
          <w:color w:val="333333"/>
          <w:szCs w:val="24"/>
          <w:lang w:bidi="bn-IN"/>
        </w:rPr>
        <w:t>, </w:t>
      </w:r>
      <w:r w:rsidRPr="007121B5">
        <w:rPr>
          <w:rFonts w:ascii="inherit" w:eastAsia="Times New Roman" w:hAnsi="inherit" w:cs="Vrinda"/>
          <w:color w:val="000000"/>
          <w:szCs w:val="24"/>
          <w:cs/>
          <w:lang w:bidi="bn-IN"/>
        </w:rPr>
        <w:t>প্রবাসীর তথ্য ও খানার আর্থ</w:t>
      </w:r>
      <w:r w:rsidRPr="007121B5">
        <w:rPr>
          <w:rFonts w:ascii="inherit" w:eastAsia="Times New Roman" w:hAnsi="inherit" w:cs="Times New Roman"/>
          <w:b/>
          <w:bCs/>
          <w:color w:val="333333"/>
          <w:szCs w:val="24"/>
          <w:lang w:bidi="bn-IN"/>
        </w:rPr>
        <w:t>-</w:t>
      </w:r>
      <w:r w:rsidRPr="007121B5">
        <w:rPr>
          <w:rFonts w:ascii="inherit" w:eastAsia="Times New Roman" w:hAnsi="inherit" w:cs="Vrinda"/>
          <w:color w:val="000000"/>
          <w:szCs w:val="24"/>
          <w:cs/>
          <w:lang w:bidi="bn-IN"/>
        </w:rPr>
        <w:t>সামাজিক অবস্থান সম্পর্কে ও তথ্য সংগ্রহ করা হয়েছে</w:t>
      </w:r>
      <w:r w:rsidRPr="007121B5">
        <w:rPr>
          <w:rFonts w:ascii="inherit" w:eastAsia="Times New Roman" w:hAnsi="inherit" w:cs="Times New Roman"/>
          <w:b/>
          <w:bCs/>
          <w:color w:val="333333"/>
          <w:szCs w:val="24"/>
          <w:lang w:bidi="bn-IN"/>
        </w:rPr>
        <w:t>, </w:t>
      </w:r>
      <w:r w:rsidRPr="007121B5">
        <w:rPr>
          <w:rFonts w:ascii="inherit" w:eastAsia="Times New Roman" w:hAnsi="inherit" w:cs="Vrinda"/>
          <w:color w:val="000000"/>
          <w:szCs w:val="24"/>
          <w:cs/>
          <w:lang w:bidi="bn-IN"/>
        </w:rPr>
        <w:t>যা ব্যবহার করে প্রবাস আয়ের সুষ্ঠু বিনিয়োগের ক্ষেত্রে সঠিক পরিকল্পনা ও সুপারিশ প্রণয়নে উল্লেখযোগ্য ভূমিকা রাখবে। তাছাড়া মৎস্য ও প্রাণিসম্পদ খাতকে অন্তর্ভুক্ত করে সমন্বিত কৃষি শুমারি ২০১৮ এর প্রস্তুতিমূলক কাজ চলছে। বস্তি শুমারি ও ভাসমান লোকগণনা ২০১৪ কর্মসূচির চূড়ান্ত রিপোর্ট প্রকাশিত হয়েছে। ‌ নিয়মিত ভাবে বাৎসরিক ভিত্তিতে ১২৬ টি ফসলের আয়তন ও উৎপাদন হিসাব প্রাক্কলন করা হয়েছে। ভূমি ও সেচ পরিসংখ্যান প্রস্তুত হয়েছে।</w:t>
      </w:r>
    </w:p>
    <w:p w:rsidR="007121B5" w:rsidRPr="007121B5" w:rsidRDefault="007121B5" w:rsidP="007121B5">
      <w:pPr>
        <w:tabs>
          <w:tab w:val="clear" w:pos="576"/>
        </w:tabs>
        <w:spacing w:after="0" w:line="240" w:lineRule="auto"/>
        <w:ind w:right="75"/>
        <w:textAlignment w:val="baseline"/>
        <w:rPr>
          <w:rFonts w:ascii="inherit" w:eastAsia="Times New Roman" w:hAnsi="inherit" w:cs="Times New Roman"/>
          <w:color w:val="000000"/>
          <w:szCs w:val="24"/>
          <w:lang w:bidi="bn-IN"/>
        </w:rPr>
      </w:pPr>
      <w:r w:rsidRPr="007121B5">
        <w:rPr>
          <w:rFonts w:ascii="inherit" w:eastAsia="Times New Roman" w:hAnsi="inherit" w:cs="Times New Roman"/>
          <w:color w:val="000000"/>
          <w:szCs w:val="24"/>
          <w:lang w:bidi="bn-IN"/>
        </w:rPr>
        <w:t> </w:t>
      </w:r>
    </w:p>
    <w:p w:rsidR="007121B5" w:rsidRPr="007121B5" w:rsidRDefault="007121B5" w:rsidP="007121B5">
      <w:pPr>
        <w:tabs>
          <w:tab w:val="clear" w:pos="576"/>
        </w:tabs>
        <w:spacing w:after="0" w:line="240" w:lineRule="auto"/>
        <w:ind w:right="75"/>
        <w:textAlignment w:val="baseline"/>
        <w:rPr>
          <w:rFonts w:ascii="inherit" w:eastAsia="Times New Roman" w:hAnsi="inherit" w:cs="Times New Roman"/>
          <w:color w:val="000000"/>
          <w:szCs w:val="24"/>
          <w:lang w:bidi="bn-IN"/>
        </w:rPr>
      </w:pPr>
      <w:r w:rsidRPr="007121B5">
        <w:rPr>
          <w:rFonts w:ascii="inherit" w:eastAsia="Times New Roman" w:hAnsi="inherit" w:cs="Vrinda"/>
          <w:color w:val="000000"/>
          <w:szCs w:val="24"/>
          <w:cs/>
          <w:lang w:bidi="bn-IN"/>
        </w:rPr>
        <w:t>২০১৪ সালের কৃষি পরিসংখ্যান বর্ষপ্রন্থ প্রকাশিত হয়েছে। উৎপাদনশীলতা জরিপ কর্মসূচির আওতায় ৯টি ফসলের জরিপ সম্পন্ন করে রিপোর্ট প্রণয়ন করা হয়েছে। হেলথ এন্ড মরবিডিটি স্ট্যাটাস সার্ভে ২০১৪</w:t>
      </w:r>
      <w:r w:rsidRPr="007121B5">
        <w:rPr>
          <w:rFonts w:ascii="inherit" w:eastAsia="Times New Roman" w:hAnsi="inherit" w:cs="Times New Roman"/>
          <w:color w:val="000000"/>
          <w:szCs w:val="24"/>
          <w:lang w:bidi="bn-IN"/>
        </w:rPr>
        <w:t xml:space="preserve">, </w:t>
      </w:r>
      <w:r w:rsidRPr="007121B5">
        <w:rPr>
          <w:rFonts w:ascii="inherit" w:eastAsia="Times New Roman" w:hAnsi="inherit" w:cs="Vrinda"/>
          <w:color w:val="000000"/>
          <w:szCs w:val="24"/>
          <w:cs/>
          <w:lang w:bidi="bn-IN"/>
        </w:rPr>
        <w:t>এডুকেশন হাউজহোল্ড সার্ভে</w:t>
      </w:r>
      <w:r w:rsidRPr="007121B5">
        <w:rPr>
          <w:rFonts w:ascii="inherit" w:eastAsia="Times New Roman" w:hAnsi="inherit" w:cs="Times New Roman"/>
          <w:color w:val="000000"/>
          <w:szCs w:val="24"/>
          <w:lang w:bidi="bn-IN"/>
        </w:rPr>
        <w:t xml:space="preserve">, </w:t>
      </w:r>
      <w:r w:rsidRPr="007121B5">
        <w:rPr>
          <w:rFonts w:ascii="inherit" w:eastAsia="Times New Roman" w:hAnsi="inherit" w:cs="Vrinda"/>
          <w:color w:val="000000"/>
          <w:szCs w:val="24"/>
          <w:cs/>
          <w:lang w:bidi="bn-IN"/>
        </w:rPr>
        <w:t>২০১৪</w:t>
      </w:r>
      <w:r w:rsidRPr="007121B5">
        <w:rPr>
          <w:rFonts w:ascii="inherit" w:eastAsia="Times New Roman" w:hAnsi="inherit" w:cs="Times New Roman"/>
          <w:b/>
          <w:bCs/>
          <w:color w:val="333333"/>
          <w:szCs w:val="24"/>
          <w:lang w:bidi="bn-IN"/>
        </w:rPr>
        <w:t>,</w:t>
      </w:r>
      <w:r w:rsidRPr="007121B5">
        <w:rPr>
          <w:rFonts w:ascii="inherit" w:eastAsia="Times New Roman" w:hAnsi="inherit" w:cs="Times New Roman"/>
          <w:color w:val="000000"/>
          <w:szCs w:val="24"/>
          <w:lang w:bidi="bn-IN"/>
        </w:rPr>
        <w:t xml:space="preserve">‌ </w:t>
      </w:r>
      <w:r w:rsidRPr="007121B5">
        <w:rPr>
          <w:rFonts w:ascii="inherit" w:eastAsia="Times New Roman" w:hAnsi="inherit" w:cs="Vrinda"/>
          <w:color w:val="000000"/>
          <w:szCs w:val="24"/>
          <w:cs/>
          <w:lang w:bidi="bn-IN"/>
        </w:rPr>
        <w:t>আইসিটি ইউজ এন্ড একসেস বাই ইনডিভিজুয়ালস এন্ড হাউজহোল্ড</w:t>
      </w:r>
      <w:r w:rsidRPr="007121B5">
        <w:rPr>
          <w:rFonts w:ascii="inherit" w:eastAsia="Times New Roman" w:hAnsi="inherit" w:cs="Times New Roman"/>
          <w:color w:val="000000"/>
          <w:szCs w:val="24"/>
          <w:lang w:bidi="bn-IN"/>
        </w:rPr>
        <w:t xml:space="preserve">, </w:t>
      </w:r>
      <w:r w:rsidRPr="007121B5">
        <w:rPr>
          <w:rFonts w:ascii="inherit" w:eastAsia="Times New Roman" w:hAnsi="inherit" w:cs="Vrinda"/>
          <w:color w:val="000000"/>
          <w:szCs w:val="24"/>
          <w:cs/>
          <w:lang w:bidi="bn-IN"/>
        </w:rPr>
        <w:t>২০১৩ লেবার ফোর্স সার্ভে</w:t>
      </w:r>
      <w:r w:rsidRPr="007121B5">
        <w:rPr>
          <w:rFonts w:ascii="inherit" w:eastAsia="Times New Roman" w:hAnsi="inherit" w:cs="Times New Roman"/>
          <w:color w:val="000000"/>
          <w:szCs w:val="24"/>
          <w:lang w:bidi="bn-IN"/>
        </w:rPr>
        <w:t xml:space="preserve">, </w:t>
      </w:r>
      <w:r w:rsidRPr="007121B5">
        <w:rPr>
          <w:rFonts w:ascii="inherit" w:eastAsia="Times New Roman" w:hAnsi="inherit" w:cs="Vrinda"/>
          <w:color w:val="000000"/>
          <w:szCs w:val="24"/>
          <w:cs/>
          <w:lang w:bidi="bn-IN"/>
        </w:rPr>
        <w:t>২০১৩ এবং</w:t>
      </w:r>
      <w:r w:rsidRPr="007121B5">
        <w:rPr>
          <w:rFonts w:ascii="inherit" w:eastAsia="Times New Roman" w:hAnsi="inherit" w:cs="Times New Roman"/>
          <w:b/>
          <w:bCs/>
          <w:color w:val="333333"/>
          <w:szCs w:val="24"/>
          <w:lang w:bidi="bn-IN"/>
        </w:rPr>
        <w:t> </w:t>
      </w:r>
      <w:r w:rsidRPr="007121B5">
        <w:rPr>
          <w:rFonts w:ascii="inherit" w:eastAsia="Times New Roman" w:hAnsi="inherit" w:cs="Vrinda"/>
          <w:b/>
          <w:bCs/>
          <w:color w:val="333333"/>
          <w:szCs w:val="24"/>
          <w:cs/>
          <w:lang w:bidi="bn-IN"/>
        </w:rPr>
        <w:t>লেবার মার্কেট ইনফরমেশন সিস্টেম</w:t>
      </w:r>
      <w:r w:rsidRPr="007121B5">
        <w:rPr>
          <w:rFonts w:ascii="inherit" w:eastAsia="Times New Roman" w:hAnsi="inherit" w:cs="Times New Roman"/>
          <w:b/>
          <w:bCs/>
          <w:color w:val="333333"/>
          <w:szCs w:val="24"/>
          <w:lang w:bidi="bn-IN"/>
        </w:rPr>
        <w:t> </w:t>
      </w:r>
      <w:r w:rsidRPr="007121B5">
        <w:rPr>
          <w:rFonts w:ascii="inherit" w:eastAsia="Times New Roman" w:hAnsi="inherit" w:cs="Vrinda"/>
          <w:color w:val="000000"/>
          <w:szCs w:val="24"/>
          <w:cs/>
          <w:lang w:bidi="bn-IN"/>
        </w:rPr>
        <w:t>প্রকল্পের আওতায়</w:t>
      </w:r>
      <w:r w:rsidRPr="007121B5">
        <w:rPr>
          <w:rFonts w:ascii="inherit" w:eastAsia="Times New Roman" w:hAnsi="inherit" w:cs="Times New Roman"/>
          <w:color w:val="000000"/>
          <w:szCs w:val="24"/>
          <w:lang w:bidi="bn-IN"/>
        </w:rPr>
        <w:t> </w:t>
      </w:r>
      <w:r w:rsidRPr="007121B5">
        <w:rPr>
          <w:rFonts w:ascii="inherit" w:eastAsia="Times New Roman" w:hAnsi="inherit" w:cs="Vrinda"/>
          <w:b/>
          <w:bCs/>
          <w:color w:val="333333"/>
          <w:szCs w:val="24"/>
          <w:cs/>
          <w:lang w:bidi="bn-IN"/>
        </w:rPr>
        <w:t>কোয়ার্টারলি লেবার ফোর্স সার্ভে</w:t>
      </w:r>
      <w:r w:rsidRPr="007121B5">
        <w:rPr>
          <w:rFonts w:ascii="inherit" w:eastAsia="Times New Roman" w:hAnsi="inherit" w:cs="Times New Roman"/>
          <w:color w:val="000000"/>
          <w:szCs w:val="24"/>
          <w:lang w:bidi="bn-IN"/>
        </w:rPr>
        <w:t> </w:t>
      </w:r>
      <w:r w:rsidRPr="007121B5">
        <w:rPr>
          <w:rFonts w:ascii="inherit" w:eastAsia="Times New Roman" w:hAnsi="inherit" w:cs="Vrinda"/>
          <w:color w:val="000000"/>
          <w:szCs w:val="24"/>
          <w:cs/>
          <w:lang w:bidi="bn-IN"/>
        </w:rPr>
        <w:t>এর চূড়ান্ত রিপোর্ট প্রকাশিত হয়েছে।</w:t>
      </w:r>
    </w:p>
    <w:p w:rsidR="007121B5" w:rsidRPr="007121B5" w:rsidRDefault="007121B5" w:rsidP="007121B5">
      <w:pPr>
        <w:tabs>
          <w:tab w:val="clear" w:pos="576"/>
        </w:tabs>
        <w:spacing w:after="0" w:line="240" w:lineRule="auto"/>
        <w:ind w:right="75"/>
        <w:textAlignment w:val="baseline"/>
        <w:rPr>
          <w:rFonts w:ascii="inherit" w:eastAsia="Times New Roman" w:hAnsi="inherit" w:cs="Times New Roman"/>
          <w:color w:val="000000"/>
          <w:szCs w:val="24"/>
          <w:lang w:bidi="bn-IN"/>
        </w:rPr>
      </w:pPr>
      <w:r w:rsidRPr="007121B5">
        <w:rPr>
          <w:rFonts w:ascii="inherit" w:eastAsia="Times New Roman" w:hAnsi="inherit" w:cs="Times New Roman"/>
          <w:color w:val="000000"/>
          <w:szCs w:val="24"/>
          <w:lang w:bidi="bn-IN"/>
        </w:rPr>
        <w:t> </w:t>
      </w:r>
    </w:p>
    <w:p w:rsidR="007121B5" w:rsidRPr="007121B5" w:rsidRDefault="007121B5" w:rsidP="007121B5">
      <w:pPr>
        <w:tabs>
          <w:tab w:val="clear" w:pos="576"/>
        </w:tabs>
        <w:spacing w:after="0" w:line="240" w:lineRule="auto"/>
        <w:ind w:right="75"/>
        <w:textAlignment w:val="baseline"/>
        <w:rPr>
          <w:rFonts w:ascii="inherit" w:eastAsia="Times New Roman" w:hAnsi="inherit" w:cs="Times New Roman"/>
          <w:color w:val="000000"/>
          <w:szCs w:val="24"/>
          <w:lang w:bidi="bn-IN"/>
        </w:rPr>
      </w:pPr>
      <w:r w:rsidRPr="007121B5">
        <w:rPr>
          <w:rFonts w:ascii="inherit" w:eastAsia="Times New Roman" w:hAnsi="inherit" w:cs="Vrinda"/>
          <w:color w:val="000000"/>
          <w:szCs w:val="24"/>
          <w:cs/>
          <w:lang w:bidi="bn-IN"/>
        </w:rPr>
        <w:t>মনিটরিং দ্যা সিচুয়েশন অব ভাইটাল স্ট্যাটিস্টিকস অব বাংলাদেশ</w:t>
      </w:r>
      <w:r w:rsidRPr="007121B5">
        <w:rPr>
          <w:rFonts w:ascii="inherit" w:eastAsia="Times New Roman" w:hAnsi="inherit" w:cs="Times New Roman"/>
          <w:color w:val="000000"/>
          <w:szCs w:val="24"/>
          <w:lang w:bidi="bn-IN"/>
        </w:rPr>
        <w:t> </w:t>
      </w:r>
      <w:r w:rsidRPr="007121B5">
        <w:rPr>
          <w:rFonts w:ascii="inherit" w:eastAsia="Times New Roman" w:hAnsi="inherit" w:cs="Times New Roman"/>
          <w:b/>
          <w:bCs/>
          <w:color w:val="333333"/>
          <w:szCs w:val="24"/>
          <w:lang w:bidi="bn-IN"/>
        </w:rPr>
        <w:t>(</w:t>
      </w:r>
      <w:r w:rsidRPr="007121B5">
        <w:rPr>
          <w:rFonts w:ascii="inherit" w:eastAsia="Times New Roman" w:hAnsi="inherit" w:cs="Vrinda"/>
          <w:color w:val="000000"/>
          <w:szCs w:val="24"/>
          <w:cs/>
          <w:lang w:bidi="bn-IN"/>
        </w:rPr>
        <w:t>এমএসভিএসবি</w:t>
      </w:r>
      <w:r w:rsidRPr="007121B5">
        <w:rPr>
          <w:rFonts w:ascii="inherit" w:eastAsia="Times New Roman" w:hAnsi="inherit" w:cs="Times New Roman"/>
          <w:b/>
          <w:bCs/>
          <w:color w:val="333333"/>
          <w:szCs w:val="24"/>
          <w:lang w:bidi="bn-IN"/>
        </w:rPr>
        <w:t>) </w:t>
      </w:r>
      <w:r w:rsidRPr="007121B5">
        <w:rPr>
          <w:rFonts w:ascii="inherit" w:eastAsia="Times New Roman" w:hAnsi="inherit" w:cs="Vrinda"/>
          <w:color w:val="000000"/>
          <w:szCs w:val="24"/>
          <w:cs/>
          <w:lang w:bidi="bn-IN"/>
        </w:rPr>
        <w:t>প্রকল্পের আওতায় সারা দেশে নির্বাচিত ২</w:t>
      </w:r>
      <w:r w:rsidRPr="007121B5">
        <w:rPr>
          <w:rFonts w:ascii="inherit" w:eastAsia="Times New Roman" w:hAnsi="inherit" w:cs="Times New Roman"/>
          <w:color w:val="000000"/>
          <w:szCs w:val="24"/>
          <w:lang w:bidi="bn-IN"/>
        </w:rPr>
        <w:t>,</w:t>
      </w:r>
      <w:r w:rsidRPr="007121B5">
        <w:rPr>
          <w:rFonts w:ascii="inherit" w:eastAsia="Times New Roman" w:hAnsi="inherit" w:cs="Vrinda"/>
          <w:color w:val="000000"/>
          <w:szCs w:val="24"/>
          <w:cs/>
          <w:lang w:bidi="bn-IN"/>
        </w:rPr>
        <w:t>০১২ টি নুমনা এলাকা হতে ১১ ধরণের তফসিলের মাধ্যমে তথ্য সংগ্রহের ভিত্তিতে বাংলাদেশের</w:t>
      </w:r>
      <w:r w:rsidRPr="007121B5">
        <w:rPr>
          <w:rFonts w:ascii="inherit" w:eastAsia="Times New Roman" w:hAnsi="inherit" w:cs="Times New Roman"/>
          <w:color w:val="000000"/>
          <w:szCs w:val="24"/>
          <w:lang w:bidi="bn-IN"/>
        </w:rPr>
        <w:t> </w:t>
      </w:r>
      <w:r w:rsidRPr="007121B5">
        <w:rPr>
          <w:rFonts w:ascii="inherit" w:eastAsia="Times New Roman" w:hAnsi="inherit" w:cs="Times New Roman"/>
          <w:b/>
          <w:bCs/>
          <w:color w:val="333333"/>
          <w:szCs w:val="24"/>
          <w:lang w:bidi="bn-IN"/>
        </w:rPr>
        <w:t>Vital Statistics </w:t>
      </w:r>
      <w:r w:rsidRPr="007121B5">
        <w:rPr>
          <w:rFonts w:ascii="inherit" w:eastAsia="Times New Roman" w:hAnsi="inherit" w:cs="Vrinda"/>
          <w:color w:val="000000"/>
          <w:szCs w:val="24"/>
          <w:cs/>
          <w:lang w:bidi="bn-IN"/>
        </w:rPr>
        <w:t>নিয়মিত প্রকাশিত হয়।</w:t>
      </w:r>
    </w:p>
    <w:p w:rsidR="007121B5" w:rsidRPr="007121B5" w:rsidRDefault="007121B5" w:rsidP="007121B5">
      <w:pPr>
        <w:tabs>
          <w:tab w:val="clear" w:pos="576"/>
        </w:tabs>
        <w:spacing w:after="0" w:line="240" w:lineRule="auto"/>
        <w:ind w:right="75"/>
        <w:textAlignment w:val="baseline"/>
        <w:rPr>
          <w:rFonts w:ascii="inherit" w:eastAsia="Times New Roman" w:hAnsi="inherit" w:cs="Times New Roman"/>
          <w:color w:val="000000"/>
          <w:szCs w:val="24"/>
          <w:lang w:bidi="bn-IN"/>
        </w:rPr>
      </w:pPr>
      <w:r w:rsidRPr="007121B5">
        <w:rPr>
          <w:rFonts w:ascii="inherit" w:eastAsia="Times New Roman" w:hAnsi="inherit" w:cs="Vrinda"/>
          <w:color w:val="000000"/>
          <w:szCs w:val="24"/>
          <w:cs/>
          <w:lang w:bidi="bn-IN"/>
        </w:rPr>
        <w:t>তাছাড়াও বিবিএসএর নিয়মিত প্রকাশনা যেমন পরিসংখ্যান পকেট বই</w:t>
      </w:r>
      <w:r w:rsidRPr="007121B5">
        <w:rPr>
          <w:rFonts w:ascii="inherit" w:eastAsia="Times New Roman" w:hAnsi="inherit" w:cs="Times New Roman"/>
          <w:b/>
          <w:bCs/>
          <w:color w:val="333333"/>
          <w:szCs w:val="24"/>
          <w:lang w:bidi="bn-IN"/>
        </w:rPr>
        <w:t>, </w:t>
      </w:r>
      <w:r w:rsidRPr="007121B5">
        <w:rPr>
          <w:rFonts w:ascii="inherit" w:eastAsia="Times New Roman" w:hAnsi="inherit" w:cs="Vrinda"/>
          <w:color w:val="000000"/>
          <w:szCs w:val="24"/>
          <w:cs/>
          <w:lang w:bidi="bn-IN"/>
        </w:rPr>
        <w:t>পরিসংখ্যান বর্ষগ্রন্থ এবং মাসিক পরিসংখ্যান বুলেটিন নিয়মিতভাবে প্রকাশ করা হয়।</w:t>
      </w:r>
    </w:p>
    <w:p w:rsidR="00B47E73" w:rsidRDefault="00B47E73">
      <w:pPr>
        <w:rPr>
          <w:rFonts w:hint="cs"/>
        </w:rPr>
      </w:pPr>
    </w:p>
    <w:sectPr w:rsidR="00B47E73" w:rsidSect="00B47E7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Nikosh">
    <w:panose1 w:val="02000000000000000000"/>
    <w:charset w:val="00"/>
    <w:family w:val="auto"/>
    <w:pitch w:val="variable"/>
    <w:sig w:usb0="00018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kalpurushregular">
    <w:altName w:val="Times New Roman"/>
    <w:panose1 w:val="00000000000000000000"/>
    <w:charset w:val="00"/>
    <w:family w:val="roman"/>
    <w:notTrueType/>
    <w:pitch w:val="default"/>
    <w:sig w:usb0="00000000" w:usb1="00000000" w:usb2="00000000" w:usb3="00000000" w:csb0="00000000" w:csb1="00000000"/>
  </w:font>
  <w:font w:name="Georgia">
    <w:panose1 w:val="02040502050405020303"/>
    <w:charset w:val="00"/>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7121B5"/>
    <w:rsid w:val="006144E7"/>
    <w:rsid w:val="007121B5"/>
    <w:rsid w:val="00AC1A3A"/>
    <w:rsid w:val="00B47E73"/>
  </w:rsids>
  <m:mathPr>
    <m:mathFont m:val="Cambria Math"/>
    <m:brkBin m:val="before"/>
    <m:brkBinSub m:val="--"/>
    <m:smallFrac m:val="off"/>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44E7"/>
    <w:pPr>
      <w:tabs>
        <w:tab w:val="left" w:pos="576"/>
      </w:tabs>
    </w:pPr>
    <w:rPr>
      <w:rFonts w:ascii="Nikosh" w:hAnsi="Nikosh"/>
      <w:sz w:val="24"/>
    </w:rPr>
  </w:style>
  <w:style w:type="paragraph" w:styleId="Heading3">
    <w:name w:val="heading 3"/>
    <w:basedOn w:val="Normal"/>
    <w:link w:val="Heading3Char"/>
    <w:uiPriority w:val="9"/>
    <w:qFormat/>
    <w:rsid w:val="007121B5"/>
    <w:pPr>
      <w:tabs>
        <w:tab w:val="clear" w:pos="576"/>
      </w:tabs>
      <w:spacing w:before="100" w:beforeAutospacing="1" w:after="100" w:afterAutospacing="1" w:line="240" w:lineRule="auto"/>
      <w:outlineLvl w:val="2"/>
    </w:pPr>
    <w:rPr>
      <w:rFonts w:ascii="Times New Roman" w:eastAsia="Times New Roman" w:hAnsi="Times New Roman" w:cs="Times New Roman"/>
      <w:b/>
      <w:bCs/>
      <w:sz w:val="27"/>
      <w:szCs w:val="27"/>
      <w:lang w:bidi="b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121B5"/>
    <w:rPr>
      <w:rFonts w:ascii="Times New Roman" w:eastAsia="Times New Roman" w:hAnsi="Times New Roman" w:cs="Times New Roman"/>
      <w:b/>
      <w:bCs/>
      <w:sz w:val="27"/>
      <w:szCs w:val="27"/>
      <w:lang w:bidi="bn-IN"/>
    </w:rPr>
  </w:style>
  <w:style w:type="paragraph" w:styleId="NormalWeb">
    <w:name w:val="Normal (Web)"/>
    <w:basedOn w:val="Normal"/>
    <w:uiPriority w:val="99"/>
    <w:semiHidden/>
    <w:unhideWhenUsed/>
    <w:rsid w:val="007121B5"/>
    <w:pPr>
      <w:tabs>
        <w:tab w:val="clear" w:pos="576"/>
      </w:tabs>
      <w:spacing w:before="100" w:beforeAutospacing="1" w:after="100" w:afterAutospacing="1" w:line="240" w:lineRule="auto"/>
    </w:pPr>
    <w:rPr>
      <w:rFonts w:ascii="Times New Roman" w:eastAsia="Times New Roman" w:hAnsi="Times New Roman" w:cs="Times New Roman"/>
      <w:szCs w:val="24"/>
      <w:lang w:bidi="bn-IN"/>
    </w:rPr>
  </w:style>
  <w:style w:type="character" w:styleId="Strong">
    <w:name w:val="Strong"/>
    <w:basedOn w:val="DefaultParagraphFont"/>
    <w:uiPriority w:val="22"/>
    <w:qFormat/>
    <w:rsid w:val="007121B5"/>
    <w:rPr>
      <w:b/>
      <w:bCs/>
    </w:rPr>
  </w:style>
  <w:style w:type="character" w:styleId="Hyperlink">
    <w:name w:val="Hyperlink"/>
    <w:basedOn w:val="DefaultParagraphFont"/>
    <w:uiPriority w:val="99"/>
    <w:semiHidden/>
    <w:unhideWhenUsed/>
    <w:rsid w:val="007121B5"/>
    <w:rPr>
      <w:color w:val="0000FF"/>
      <w:u w:val="single"/>
    </w:rPr>
  </w:style>
  <w:style w:type="paragraph" w:styleId="BalloonText">
    <w:name w:val="Balloon Text"/>
    <w:basedOn w:val="Normal"/>
    <w:link w:val="BalloonTextChar"/>
    <w:uiPriority w:val="99"/>
    <w:semiHidden/>
    <w:unhideWhenUsed/>
    <w:rsid w:val="007121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21B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02755099">
      <w:bodyDiv w:val="1"/>
      <w:marLeft w:val="0"/>
      <w:marRight w:val="0"/>
      <w:marTop w:val="0"/>
      <w:marBottom w:val="0"/>
      <w:divBdr>
        <w:top w:val="none" w:sz="0" w:space="0" w:color="auto"/>
        <w:left w:val="none" w:sz="0" w:space="0" w:color="auto"/>
        <w:bottom w:val="none" w:sz="0" w:space="0" w:color="auto"/>
        <w:right w:val="none" w:sz="0" w:space="0" w:color="auto"/>
      </w:divBdr>
      <w:divsChild>
        <w:div w:id="903681327">
          <w:marLeft w:val="0"/>
          <w:marRight w:val="0"/>
          <w:marTop w:val="0"/>
          <w:marBottom w:val="0"/>
          <w:divBdr>
            <w:top w:val="none" w:sz="0" w:space="0" w:color="auto"/>
            <w:left w:val="none" w:sz="0" w:space="0" w:color="auto"/>
            <w:bottom w:val="none" w:sz="0" w:space="0" w:color="auto"/>
            <w:right w:val="none" w:sz="0" w:space="0" w:color="auto"/>
          </w:divBdr>
          <w:divsChild>
            <w:div w:id="174675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601</Words>
  <Characters>3428</Characters>
  <Application>Microsoft Office Word</Application>
  <DocSecurity>0</DocSecurity>
  <Lines>28</Lines>
  <Paragraphs>8</Paragraphs>
  <ScaleCrop>false</ScaleCrop>
  <Company/>
  <LinksUpToDate>false</LinksUpToDate>
  <CharactersWithSpaces>4021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KISHOR MAZUMDER</dc:creator>
  <cp:lastModifiedBy>KISHOR MAZUMDER</cp:lastModifiedBy>
  <cp:revision>1</cp:revision>
  <dcterms:created xsi:type="dcterms:W3CDTF">2017-12-18T05:50:00Z</dcterms:created>
  <dcterms:modified xsi:type="dcterms:W3CDTF">2017-12-18T05:51:00Z</dcterms:modified>
</cp:coreProperties>
</file>