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E8" w:rsidRDefault="002C11E8" w:rsidP="002621D7">
      <w:pPr>
        <w:spacing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গণপ্রজাতন্ত্রী বাংলাদেশ সরকার</w:t>
      </w:r>
    </w:p>
    <w:p w:rsidR="002C11E8" w:rsidRDefault="002C11E8" w:rsidP="00332D91">
      <w:pPr>
        <w:spacing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উপজেলা ভূমি অফিস</w:t>
      </w:r>
      <w:r w:rsidR="00332D91">
        <w:rPr>
          <w:rFonts w:ascii="Nikosh" w:hAnsi="Nikosh" w:cs="Nikosh"/>
        </w:rPr>
        <w:t xml:space="preserve">, </w:t>
      </w:r>
      <w:r>
        <w:rPr>
          <w:rFonts w:ascii="Nikosh" w:hAnsi="Nikosh" w:cs="Nikosh"/>
        </w:rPr>
        <w:t xml:space="preserve">মিরপুর, কুষ্টিয়া </w:t>
      </w:r>
    </w:p>
    <w:p w:rsidR="002C11E8" w:rsidRPr="002C11E8" w:rsidRDefault="002C11E8" w:rsidP="002C11E8">
      <w:pPr>
        <w:jc w:val="center"/>
        <w:rPr>
          <w:rFonts w:ascii="Nikosh" w:hAnsi="Nikosh" w:cs="Nikosh"/>
          <w:b/>
          <w:sz w:val="28"/>
          <w:szCs w:val="28"/>
        </w:rPr>
      </w:pPr>
      <w:r w:rsidRPr="004F6DA4">
        <w:rPr>
          <w:rFonts w:ascii="Nikosh" w:hAnsi="Nikosh" w:cs="Nikosh"/>
          <w:b/>
          <w:sz w:val="28"/>
          <w:szCs w:val="28"/>
        </w:rPr>
        <w:t>ভূমি উন্নয়ন কর আদায় বিবরণীঃ</w:t>
      </w:r>
      <w:r>
        <w:rPr>
          <w:rFonts w:ascii="Nikosh" w:hAnsi="Nikosh" w:cs="Nikosh"/>
          <w:b/>
          <w:sz w:val="28"/>
          <w:szCs w:val="28"/>
        </w:rPr>
        <w:t xml:space="preserve"> ৩০</w:t>
      </w:r>
      <w:r w:rsidRPr="004F6DA4">
        <w:rPr>
          <w:rFonts w:ascii="Nikosh" w:hAnsi="Nikosh" w:cs="Nikosh"/>
          <w:b/>
          <w:sz w:val="28"/>
          <w:szCs w:val="28"/>
        </w:rPr>
        <w:t xml:space="preserve"> জুন</w:t>
      </w:r>
      <w:r>
        <w:rPr>
          <w:rFonts w:ascii="Nikosh" w:hAnsi="Nikosh" w:cs="Nikosh"/>
          <w:b/>
          <w:sz w:val="28"/>
          <w:szCs w:val="28"/>
        </w:rPr>
        <w:t xml:space="preserve"> ২০১৯  </w:t>
      </w:r>
      <w:bookmarkStart w:id="0" w:name="_GoBack"/>
      <w:bookmarkEnd w:id="0"/>
    </w:p>
    <w:tbl>
      <w:tblPr>
        <w:tblW w:w="21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474"/>
        <w:gridCol w:w="1543"/>
        <w:gridCol w:w="1211"/>
        <w:gridCol w:w="1614"/>
        <w:gridCol w:w="1429"/>
        <w:gridCol w:w="1147"/>
        <w:gridCol w:w="1144"/>
        <w:gridCol w:w="1614"/>
        <w:gridCol w:w="1145"/>
        <w:gridCol w:w="1144"/>
        <w:gridCol w:w="1471"/>
        <w:gridCol w:w="1145"/>
        <w:gridCol w:w="1146"/>
        <w:gridCol w:w="1145"/>
        <w:gridCol w:w="1145"/>
        <w:gridCol w:w="1144"/>
      </w:tblGrid>
      <w:tr w:rsidR="0053369F" w:rsidRPr="002C11E8" w:rsidTr="0053369F">
        <w:trPr>
          <w:trHeight w:val="328"/>
        </w:trPr>
        <w:tc>
          <w:tcPr>
            <w:tcW w:w="1146" w:type="dxa"/>
            <w:vMerge w:val="restart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ইউনিয়নের নাম </w:t>
            </w:r>
          </w:p>
        </w:tc>
        <w:tc>
          <w:tcPr>
            <w:tcW w:w="4228" w:type="dxa"/>
            <w:gridSpan w:val="3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সাধারণ দাবী (টাকা) </w:t>
            </w:r>
          </w:p>
        </w:tc>
        <w:tc>
          <w:tcPr>
            <w:tcW w:w="4190" w:type="dxa"/>
            <w:gridSpan w:val="3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আদায় (টাকা) </w:t>
            </w:r>
          </w:p>
        </w:tc>
        <w:tc>
          <w:tcPr>
            <w:tcW w:w="3903" w:type="dxa"/>
            <w:gridSpan w:val="3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সংস্থার দাবী (টাকা) </w:t>
            </w:r>
          </w:p>
        </w:tc>
        <w:tc>
          <w:tcPr>
            <w:tcW w:w="3760" w:type="dxa"/>
            <w:gridSpan w:val="3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আদায় (টাকা) 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সর্বমোট দাবী (সাধারণ + সংস্থা) 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চলতিমাসে আদায় (সাধারণ + সংস্থা) 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সর্বমোট পুঞ্জিভূত আদায় (সাধারণ + সংস্থা)  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পুঞ্জিভূত আদায়ের হার (সাধারণ + সংস্থা) </w:t>
            </w:r>
          </w:p>
        </w:tc>
      </w:tr>
      <w:tr w:rsidR="002C11E8" w:rsidRPr="002C11E8" w:rsidTr="0053369F">
        <w:trPr>
          <w:trHeight w:val="954"/>
        </w:trPr>
        <w:tc>
          <w:tcPr>
            <w:tcW w:w="1146" w:type="dxa"/>
            <w:vMerge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বকেয়া 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হাল 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মোট 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চলতি মাসের আদায় 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পুঞ্জিভূত আদায় 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আদায়ের হার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বকেয়া 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হাল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মোট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চলতি মাসের আদায় 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পুঞ্জিভূত আদায়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</w:rPr>
              <w:t xml:space="preserve">আদায়ের হার </w:t>
            </w:r>
          </w:p>
        </w:tc>
        <w:tc>
          <w:tcPr>
            <w:tcW w:w="1146" w:type="dxa"/>
            <w:vMerge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</w:rPr>
            </w:pPr>
          </w:p>
        </w:tc>
        <w:tc>
          <w:tcPr>
            <w:tcW w:w="1144" w:type="dxa"/>
            <w:vMerge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rPr>
                <w:rFonts w:ascii="Nikosh" w:eastAsia="Times New Roman" w:hAnsi="Nikosh" w:cs="Nikosh"/>
                <w:b/>
                <w:color w:val="000000"/>
              </w:rPr>
            </w:pP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২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৩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৪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৫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৭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৮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৯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১১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১৩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১৪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১৫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১৬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১৭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পৌর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৬০৭৫৮২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১৪৭৫৩০৪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২০৮২৮৮৬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৫৭৯৫২৪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২০৮৩৮৮৬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১০০.০৫%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৫৭৯৬০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৬৬২১৬৭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৭২০১২৭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১৩৯৬১০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১৮৬৫১০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২৫.৯০%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২৮০৩০১৩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৭১৯১৩৪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২২৭০৩৯৬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৮১.০০%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পোড়াদহ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৭৬০৮৬৫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৪৭২১০৩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১২৩২৯৬৮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২১০৬৩০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১৩৭৬৮৫৫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১১১.৬৭%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৪৪৭৫২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৩১৭৫৩৬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৩৬২২৮৮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১৪৩৭০৬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২৩৩০১৬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৬৪.৩২%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১৫৯৫২৫৬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৩৫৪৩৩৬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১৬০৯৮৭১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১০০.৯২%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আমলা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৪২০৫৪৭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৭১৯৮৩২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১১৪০৩৭৯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১৪৩৬৪২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১১৬৯৭৪৯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১০২.৫৮%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৮৯৮০৬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৫১৯৫৮৪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৬০৯৩৯০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৪৮৮২৫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৪৮৮২৫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৮.০১%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১৭৪৯৭৬৯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১৯২৪৬৭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১২১৮৫৭৪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৬৯.৬৪%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সদরপুর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৪৪১৭৫৫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৭৮০৬৬৫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১২২২৪২০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২০৭৭৪৮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১০১২৪৫৫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৮২.৮২%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১০৫৫৫৯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১২৭২৪০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২৩২৭৯৯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২১৭৮৮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২১৭৮৮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৯.৩৬%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১৪৫৫২১৯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২২৯৫৩৬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১০৩৪২৪৩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৭১.০৭%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বারুইপাড়া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৮৩৯৯৯৮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৬২৬৩৭০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১৪৬৬৩৬৮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২০৬৫৮৪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১৫২৮৪৭৭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১০৪.২৪%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৩১৫০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১৭২৮৪২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১৭৫৯৯২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৭১৮২০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৭১৮২০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৪০.৮১%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১৬৪২৩৬০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২৭৮৪০৪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১৬০০২৯৭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৯৭.৪৪%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চিথলিয়া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৫২১৭৯৫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৫৮৩৯৩৪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১১০৫৭২৯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১৪০৮৩২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১১২৮২৩৯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১০২.০৪%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৬৩৯০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১৬২৭১৮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১৬৯১০৮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৮৬৮৯৪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৮৬৮৯৪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৫১.৩৮%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১২৭৪৮৩৭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২২৭৭২৬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১২১৫১৩৩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৯৫.৩২%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বহলবাড়িয়া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২৮৭৬৩৫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৪৫৬১১৫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৭৪৩৭৫০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১২৮১৮৭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৮১২৪১১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১০৯.২৩%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৩৯৯৬৮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৩৯৯৬৮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৩৮২১৬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৫৯৫৩৪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১৪৮.৯৫%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৭৮৩৭১৮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১৬৬৪০৩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৮৭১৯৪৫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১১১.২৬%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তালবাড়িয়া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৩৭৩৩২৭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৩১১৩৭০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৬৮৪৬৯৭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৮৮৮৫৬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৭৫৩৫৭৬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১১০.০৬%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১৩৮৬৬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৪১৫৭২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৫৫৪৩৮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১৯৭০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২৭৯০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৫.০৩%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৭৪০১৩৫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৯০৮২৬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৭৫৬৩৬৬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১০২.১৯%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মালিহাদ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৭৭৮২২৫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৩১১০৩৪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১০৮৯২৫৯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১৭১৪৩০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১১৪৭৩২০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১০৫.৩৩%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১৭০৮২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৫৬৫৩২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৭৩৬১৪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২৮৭৮৮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৫১৬৭০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৭০.১৯%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১১৬২৮৭৩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২০০২১৮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১১৯৮৯৯০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১০৩.১১%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কুর্শা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২৩৪১৭০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৫৪৬০৮১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৭৮০২৫১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৭৮৩৪৪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৬৮৬০১৯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৮৭.৯২%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২৪২১২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২৪২১২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২৪২১২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২৪২১২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১০০.০০%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৮০৪৪৬৩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১০২৫৫৬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৭১০২৩১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৮৮.২৯%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ছাতিয়ান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৫১৪০০৫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৪৩৬৩৩৭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৯৫০৩৪২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২১১৫৯৭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৮০৪৫৭৮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৮৪.৬৬%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৮৭০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১৯০৬৯৫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১৯১৫৬৫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২৬১০০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২৬৭৫৬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১৩.৯৭%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১১৪১৯০৭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২৩৭৬৯৭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৮৩১৩৩৪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৭২.৮০%</w:t>
            </w:r>
          </w:p>
        </w:tc>
      </w:tr>
      <w:tr w:rsidR="002C11E8" w:rsidRPr="002C11E8" w:rsidTr="0053369F">
        <w:trPr>
          <w:trHeight w:val="313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আমবাড়িয়া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৪৮০৫৭৮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৩৫৮৭৭২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৮৩৯৩৫০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৩২১২৫৫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৯৫১৬৯১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১১৩.৩৮%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৯২৭৯১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৩৮৯১২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১৩১৭০৩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১৩১৭০৩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১৩১৭০৩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১০০.০০%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৯৭১০৫৩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৪৫২৯৫৮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১০৮৩৩৯৪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১১১.৫৭%</w:t>
            </w:r>
          </w:p>
        </w:tc>
      </w:tr>
      <w:tr w:rsidR="002C11E8" w:rsidRPr="002C11E8" w:rsidTr="0053369F">
        <w:trPr>
          <w:trHeight w:val="641"/>
        </w:trPr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 xml:space="preserve">মোট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৬২৬০৪৮২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৭০৭৭৯১৭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১৩৩৩৮৩৯৯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২৪৮৮৬২৯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১৩৪৫৫২৫৬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0"/>
              </w:rPr>
              <w:t>১০০.৮৮%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৪৩২২২৬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২৩৫৩৯৭৮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২৭৮৬২০৪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৭৬৩৬৩২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৯৪৫৫১৮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2C11E8">
              <w:rPr>
                <w:rFonts w:ascii="Nikosh" w:eastAsia="Times New Roman" w:hAnsi="Nikosh" w:cs="Nikosh"/>
                <w:b/>
                <w:bCs/>
                <w:color w:val="000000"/>
              </w:rPr>
              <w:t>৩৩.৯৪%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১৬১২৪৬০৩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৩২৫২২৬১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১৪৪০০৭৭৪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2C11E8" w:rsidRPr="002C11E8" w:rsidRDefault="002C11E8" w:rsidP="002C11E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</w:pPr>
            <w:r w:rsidRPr="002C11E8">
              <w:rPr>
                <w:rFonts w:ascii="Nikosh" w:eastAsia="Times New Roman" w:hAnsi="Nikosh" w:cs="Nikosh"/>
                <w:b/>
                <w:color w:val="000000"/>
                <w:sz w:val="20"/>
                <w:szCs w:val="20"/>
              </w:rPr>
              <w:t>৮৯.৩১%</w:t>
            </w:r>
          </w:p>
        </w:tc>
      </w:tr>
    </w:tbl>
    <w:p w:rsidR="002C11E8" w:rsidRDefault="002C11E8" w:rsidP="00332D91">
      <w:pPr>
        <w:rPr>
          <w:rFonts w:ascii="Nikosh" w:hAnsi="Nikosh" w:cs="Nikosh"/>
        </w:rPr>
      </w:pPr>
    </w:p>
    <w:p w:rsidR="002C11E8" w:rsidRPr="006C29EE" w:rsidRDefault="0053369F" w:rsidP="002C11E8">
      <w:pPr>
        <w:ind w:left="864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C11E8">
        <w:rPr>
          <w:rFonts w:ascii="Nikosh" w:hAnsi="Nikosh" w:cs="Nikosh"/>
          <w:b/>
          <w:sz w:val="24"/>
          <w:szCs w:val="24"/>
        </w:rPr>
        <w:t xml:space="preserve">এস এম জামাল আহমেদ </w:t>
      </w:r>
    </w:p>
    <w:p w:rsidR="002C11E8" w:rsidRPr="006C29EE" w:rsidRDefault="0053369F" w:rsidP="002C11E8">
      <w:pPr>
        <w:ind w:left="864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</w:t>
      </w:r>
      <w:r w:rsidR="002C11E8" w:rsidRPr="006C29EE">
        <w:rPr>
          <w:rFonts w:ascii="Nikosh" w:hAnsi="Nikosh" w:cs="Nikosh"/>
          <w:b/>
          <w:sz w:val="24"/>
          <w:szCs w:val="24"/>
        </w:rPr>
        <w:t>সহকারী কমিশনার (ভূমি)</w:t>
      </w:r>
      <w:r w:rsidR="002C11E8">
        <w:rPr>
          <w:rFonts w:ascii="Nikosh" w:hAnsi="Nikosh" w:cs="Nikosh"/>
          <w:b/>
          <w:sz w:val="24"/>
          <w:szCs w:val="24"/>
        </w:rPr>
        <w:t xml:space="preserve"> (অঃ দাঃ) </w:t>
      </w:r>
    </w:p>
    <w:p w:rsidR="002C11E8" w:rsidRPr="00723B31" w:rsidRDefault="0053369F" w:rsidP="002C11E8">
      <w:pPr>
        <w:ind w:left="8640"/>
        <w:jc w:val="center"/>
        <w:rPr>
          <w:rFonts w:ascii="Nikosh" w:hAnsi="Nikosh" w:cs="Nikosh"/>
        </w:rPr>
      </w:pPr>
      <w:r>
        <w:rPr>
          <w:rFonts w:ascii="Nikosh" w:hAnsi="Nikosh" w:cs="Nikosh"/>
          <w:b/>
          <w:sz w:val="24"/>
          <w:szCs w:val="24"/>
        </w:rPr>
        <w:t xml:space="preserve">                                                                                                        </w:t>
      </w:r>
      <w:r w:rsidR="002C11E8" w:rsidRPr="006C29EE">
        <w:rPr>
          <w:rFonts w:ascii="Nikosh" w:hAnsi="Nikosh" w:cs="Nikosh"/>
          <w:b/>
          <w:sz w:val="24"/>
          <w:szCs w:val="24"/>
        </w:rPr>
        <w:t>মিরপুর, কুষ্টিয়া</w:t>
      </w:r>
    </w:p>
    <w:sectPr w:rsidR="002C11E8" w:rsidRPr="00723B31" w:rsidSect="00FD3471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1B" w:rsidRDefault="00DF641B" w:rsidP="00723B31">
      <w:pPr>
        <w:spacing w:after="0" w:line="240" w:lineRule="auto"/>
      </w:pPr>
      <w:r>
        <w:separator/>
      </w:r>
    </w:p>
  </w:endnote>
  <w:endnote w:type="continuationSeparator" w:id="0">
    <w:p w:rsidR="00DF641B" w:rsidRDefault="00DF641B" w:rsidP="0072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1B" w:rsidRDefault="00DF641B" w:rsidP="00723B31">
      <w:pPr>
        <w:spacing w:after="0" w:line="240" w:lineRule="auto"/>
      </w:pPr>
      <w:r>
        <w:separator/>
      </w:r>
    </w:p>
  </w:footnote>
  <w:footnote w:type="continuationSeparator" w:id="0">
    <w:p w:rsidR="00DF641B" w:rsidRDefault="00DF641B" w:rsidP="0072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18A5"/>
    <w:multiLevelType w:val="hybridMultilevel"/>
    <w:tmpl w:val="89C26D24"/>
    <w:lvl w:ilvl="0" w:tplc="F49824A0"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F5"/>
    <w:rsid w:val="00107089"/>
    <w:rsid w:val="00120975"/>
    <w:rsid w:val="002334F5"/>
    <w:rsid w:val="00246DB3"/>
    <w:rsid w:val="002621D7"/>
    <w:rsid w:val="002C11E8"/>
    <w:rsid w:val="00332D91"/>
    <w:rsid w:val="004F6DA4"/>
    <w:rsid w:val="0053369F"/>
    <w:rsid w:val="00601568"/>
    <w:rsid w:val="006C284C"/>
    <w:rsid w:val="006C29EE"/>
    <w:rsid w:val="00723B31"/>
    <w:rsid w:val="008E3B44"/>
    <w:rsid w:val="00956EBD"/>
    <w:rsid w:val="009A70A0"/>
    <w:rsid w:val="00DD24FE"/>
    <w:rsid w:val="00DD5ADF"/>
    <w:rsid w:val="00DF17D0"/>
    <w:rsid w:val="00DF641B"/>
    <w:rsid w:val="00E56FEF"/>
    <w:rsid w:val="00F30224"/>
    <w:rsid w:val="00F34B50"/>
    <w:rsid w:val="00F40474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2283-DE31-464E-A289-63258EE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31"/>
  </w:style>
  <w:style w:type="paragraph" w:styleId="Footer">
    <w:name w:val="footer"/>
    <w:basedOn w:val="Normal"/>
    <w:link w:val="FooterChar"/>
    <w:uiPriority w:val="99"/>
    <w:unhideWhenUsed/>
    <w:rsid w:val="0072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31"/>
  </w:style>
  <w:style w:type="paragraph" w:styleId="ListParagraph">
    <w:name w:val="List Paragraph"/>
    <w:basedOn w:val="Normal"/>
    <w:uiPriority w:val="34"/>
    <w:qFormat/>
    <w:rsid w:val="009A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21</cp:revision>
  <dcterms:created xsi:type="dcterms:W3CDTF">2020-07-09T15:44:00Z</dcterms:created>
  <dcterms:modified xsi:type="dcterms:W3CDTF">2020-07-10T15:37:00Z</dcterms:modified>
</cp:coreProperties>
</file>