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21D" w:rsidRPr="004E7D02" w:rsidRDefault="00C9521D" w:rsidP="00C9521D">
      <w:pPr>
        <w:jc w:val="center"/>
        <w:rPr>
          <w:rFonts w:ascii="Nikosh" w:hAnsi="Nikosh" w:cs="Nikosh"/>
          <w:sz w:val="24"/>
          <w:szCs w:val="24"/>
          <w:lang w:bidi="bn-BD"/>
        </w:rPr>
      </w:pPr>
      <w:r w:rsidRPr="004E7D02">
        <w:rPr>
          <w:rFonts w:ascii="Nikosh" w:hAnsi="Nikosh" w:cs="Nikosh"/>
          <w:sz w:val="24"/>
          <w:szCs w:val="24"/>
          <w:lang w:bidi="bn-BD"/>
        </w:rPr>
        <w:t>গণপ্রজাতন্ত্রী বাংলাদেশ সরকার</w:t>
      </w:r>
    </w:p>
    <w:p w:rsidR="00C9521D" w:rsidRPr="004E7D02" w:rsidRDefault="00C9521D" w:rsidP="00C9521D">
      <w:pPr>
        <w:jc w:val="center"/>
        <w:rPr>
          <w:rFonts w:ascii="Nikosh" w:hAnsi="Nikosh" w:cs="Nikosh"/>
          <w:sz w:val="24"/>
          <w:szCs w:val="24"/>
          <w:lang w:bidi="bn-BD"/>
        </w:rPr>
      </w:pPr>
      <w:r w:rsidRPr="004E7D02">
        <w:rPr>
          <w:rFonts w:ascii="Nikosh" w:hAnsi="Nikosh" w:cs="Nikosh"/>
          <w:sz w:val="24"/>
          <w:szCs w:val="24"/>
          <w:lang w:bidi="bn-BD"/>
        </w:rPr>
        <w:t>খুলনা সদর ভূমি অফিস</w:t>
      </w:r>
    </w:p>
    <w:p w:rsidR="00C9521D" w:rsidRPr="004E7D02" w:rsidRDefault="00C9521D" w:rsidP="00C9521D">
      <w:pPr>
        <w:jc w:val="center"/>
        <w:rPr>
          <w:rFonts w:ascii="Nikosh" w:hAnsi="Nikosh" w:cs="Nikosh"/>
          <w:sz w:val="24"/>
          <w:szCs w:val="24"/>
          <w:lang w:bidi="bn-BD"/>
        </w:rPr>
      </w:pPr>
      <w:r w:rsidRPr="004E7D02">
        <w:rPr>
          <w:rFonts w:ascii="Nikosh" w:hAnsi="Nikosh" w:cs="Nikosh"/>
          <w:sz w:val="24"/>
          <w:szCs w:val="24"/>
          <w:lang w:bidi="bn-BD"/>
        </w:rPr>
        <w:t xml:space="preserve">খুলনা </w:t>
      </w:r>
    </w:p>
    <w:p w:rsidR="00C9521D" w:rsidRDefault="00C9521D" w:rsidP="00C9521D">
      <w:pPr>
        <w:jc w:val="center"/>
        <w:rPr>
          <w:rFonts w:ascii="Nikosh" w:hAnsi="Nikosh" w:cs="Nikosh"/>
          <w:sz w:val="24"/>
          <w:szCs w:val="24"/>
          <w:u w:val="single"/>
          <w:lang w:bidi="bn-BD"/>
        </w:rPr>
      </w:pPr>
      <w:r w:rsidRPr="004E7D02">
        <w:rPr>
          <w:rFonts w:ascii="Nikosh" w:hAnsi="Nikosh" w:cs="Nikosh"/>
          <w:sz w:val="24"/>
          <w:szCs w:val="24"/>
          <w:u w:val="single"/>
          <w:lang w:bidi="bn-BD"/>
        </w:rPr>
        <w:t>acl.khulna.gov.bd</w:t>
      </w:r>
    </w:p>
    <w:tbl>
      <w:tblPr>
        <w:tblStyle w:val="TableGrid"/>
        <w:tblW w:w="10278" w:type="dxa"/>
        <w:tblInd w:w="-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1687"/>
        <w:gridCol w:w="2183"/>
      </w:tblGrid>
      <w:tr w:rsidR="00C9521D" w:rsidRPr="003F09B9" w:rsidTr="00133C4F">
        <w:trPr>
          <w:trHeight w:val="368"/>
        </w:trPr>
        <w:tc>
          <w:tcPr>
            <w:tcW w:w="6408" w:type="dxa"/>
            <w:vMerge w:val="restart"/>
            <w:vAlign w:val="center"/>
          </w:tcPr>
          <w:p w:rsidR="00C9521D" w:rsidRPr="003F09B9" w:rsidRDefault="00C9521D" w:rsidP="007679B5">
            <w:pPr>
              <w:ind w:left="877"/>
              <w:rPr>
                <w:rFonts w:ascii="Nikosh" w:hAnsi="Nikosh" w:cs="Nikosh"/>
                <w:sz w:val="24"/>
              </w:rPr>
            </w:pPr>
            <w:r w:rsidRPr="003F09B9">
              <w:rPr>
                <w:rFonts w:ascii="Nikosh" w:hAnsi="Nikosh" w:cs="Nikosh"/>
                <w:sz w:val="24"/>
                <w:lang w:bidi="bn-BD"/>
              </w:rPr>
              <w:t>স্মারক নম্বর: ৩১.৪৪.৪৭৫১.০০০.১৬.০০১.২</w:t>
            </w:r>
            <w:r w:rsidR="007679B5">
              <w:rPr>
                <w:rFonts w:ascii="Nikosh" w:hAnsi="Nikosh" w:cs="Nikosh"/>
                <w:sz w:val="24"/>
                <w:lang w:bidi="bn-BD"/>
              </w:rPr>
              <w:t>৩</w:t>
            </w:r>
            <w:r>
              <w:rPr>
                <w:rFonts w:ascii="Nikosh" w:hAnsi="Nikosh" w:cs="Nikosh"/>
                <w:sz w:val="24"/>
                <w:lang w:bidi="bn-BD"/>
              </w:rPr>
              <w:t xml:space="preserve">-  </w:t>
            </w:r>
            <w:bookmarkStart w:id="0" w:name="_GoBack"/>
            <w:bookmarkEnd w:id="0"/>
            <w:r w:rsidR="00427393">
              <w:rPr>
                <w:rFonts w:ascii="Nikosh" w:hAnsi="Nikosh" w:cs="Nikosh"/>
                <w:sz w:val="24"/>
                <w:lang w:bidi="bn-BD"/>
              </w:rPr>
              <w:t>১৮৭</w:t>
            </w:r>
            <w:r w:rsidRPr="003F09B9">
              <w:rPr>
                <w:rFonts w:ascii="Nikosh" w:hAnsi="Nikosh" w:cs="Nikosh"/>
                <w:sz w:val="24"/>
                <w:lang w:bidi="bn-BD"/>
              </w:rPr>
              <w:t xml:space="preserve">   </w:t>
            </w:r>
            <w:r w:rsidR="00133C4F">
              <w:rPr>
                <w:rFonts w:ascii="Nikosh" w:hAnsi="Nikosh" w:cs="Nikosh"/>
                <w:sz w:val="24"/>
                <w:lang w:bidi="bn-BD"/>
              </w:rPr>
              <w:t xml:space="preserve">       </w:t>
            </w:r>
            <w:r w:rsidRPr="003F09B9">
              <w:rPr>
                <w:rFonts w:ascii="Nikosh" w:hAnsi="Nikosh" w:cs="Nikosh"/>
                <w:sz w:val="24"/>
                <w:lang w:bidi="bn-BD"/>
              </w:rPr>
              <w:t xml:space="preserve">         </w:t>
            </w:r>
          </w:p>
        </w:tc>
        <w:tc>
          <w:tcPr>
            <w:tcW w:w="1687" w:type="dxa"/>
            <w:vMerge w:val="restart"/>
            <w:vAlign w:val="center"/>
          </w:tcPr>
          <w:p w:rsidR="00C9521D" w:rsidRPr="003F09B9" w:rsidRDefault="00C9521D" w:rsidP="00006C87">
            <w:pPr>
              <w:jc w:val="center"/>
              <w:rPr>
                <w:rFonts w:ascii="Nikosh" w:hAnsi="Nikosh" w:cs="Nikosh"/>
                <w:sz w:val="24"/>
                <w:lang w:bidi="bn-BD"/>
              </w:rPr>
            </w:pPr>
            <w:r w:rsidRPr="003F09B9">
              <w:rPr>
                <w:rFonts w:ascii="Nikosh" w:hAnsi="Nikosh" w:cs="Nikosh"/>
                <w:sz w:val="24"/>
                <w:lang w:bidi="bn-BD"/>
              </w:rPr>
              <w:t xml:space="preserve">             তারিখ: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C9521D" w:rsidRPr="003F09B9" w:rsidRDefault="00C9521D" w:rsidP="00133C4F">
            <w:pPr>
              <w:jc w:val="center"/>
              <w:rPr>
                <w:rFonts w:ascii="Nikosh" w:hAnsi="Nikosh" w:cs="Nikosh"/>
                <w:sz w:val="24"/>
                <w:lang w:bidi="bn-BD"/>
              </w:rPr>
            </w:pPr>
            <w:r w:rsidRPr="003F09B9">
              <w:rPr>
                <w:rFonts w:ascii="Nikosh" w:hAnsi="Nikosh" w:cs="Nikosh"/>
                <w:sz w:val="24"/>
                <w:lang w:bidi="bn-BD"/>
              </w:rPr>
              <w:t xml:space="preserve">     </w:t>
            </w:r>
            <w:r>
              <w:rPr>
                <w:rFonts w:ascii="Nikosh" w:hAnsi="Nikosh" w:cs="Nikosh"/>
                <w:sz w:val="24"/>
                <w:lang w:bidi="bn-BD"/>
              </w:rPr>
              <w:t xml:space="preserve"> </w:t>
            </w:r>
            <w:r w:rsidRPr="003F09B9">
              <w:rPr>
                <w:rFonts w:ascii="Nikosh" w:hAnsi="Nikosh" w:cs="Nikosh"/>
                <w:sz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lang w:bidi="bn-BD"/>
              </w:rPr>
              <w:t>১</w:t>
            </w:r>
            <w:r w:rsidR="00133C4F">
              <w:rPr>
                <w:rFonts w:ascii="Nikosh" w:hAnsi="Nikosh" w:cs="Nikosh"/>
                <w:sz w:val="24"/>
                <w:lang w:bidi="bn-BD"/>
              </w:rPr>
              <w:t xml:space="preserve">৯ </w:t>
            </w:r>
            <w:r w:rsidR="00AC19CE">
              <w:rPr>
                <w:rFonts w:ascii="Nikosh" w:hAnsi="Nikosh" w:cs="Nikosh"/>
                <w:sz w:val="24"/>
                <w:lang w:bidi="bn-BD"/>
              </w:rPr>
              <w:t>আষাঢ়</w:t>
            </w:r>
            <w:r w:rsidRPr="003F09B9">
              <w:rPr>
                <w:rFonts w:ascii="Nikosh" w:hAnsi="Nikosh" w:cs="Nikosh"/>
                <w:sz w:val="24"/>
                <w:lang w:bidi="bn-BD"/>
              </w:rPr>
              <w:t xml:space="preserve"> ১৪৩০</w:t>
            </w:r>
          </w:p>
        </w:tc>
      </w:tr>
      <w:tr w:rsidR="00C9521D" w:rsidRPr="003F09B9" w:rsidTr="00133C4F">
        <w:trPr>
          <w:trHeight w:val="405"/>
        </w:trPr>
        <w:tc>
          <w:tcPr>
            <w:tcW w:w="6408" w:type="dxa"/>
            <w:vMerge/>
            <w:vAlign w:val="center"/>
          </w:tcPr>
          <w:p w:rsidR="00C9521D" w:rsidRPr="003F09B9" w:rsidRDefault="00C9521D" w:rsidP="00006C87">
            <w:pPr>
              <w:jc w:val="center"/>
              <w:rPr>
                <w:rFonts w:ascii="Nikosh" w:hAnsi="Nikosh" w:cs="Nikosh"/>
                <w:sz w:val="24"/>
                <w:lang w:bidi="bn-BD"/>
              </w:rPr>
            </w:pPr>
          </w:p>
        </w:tc>
        <w:tc>
          <w:tcPr>
            <w:tcW w:w="1687" w:type="dxa"/>
            <w:vMerge/>
            <w:vAlign w:val="center"/>
          </w:tcPr>
          <w:p w:rsidR="00C9521D" w:rsidRPr="003F09B9" w:rsidRDefault="00C9521D" w:rsidP="00006C87">
            <w:pPr>
              <w:jc w:val="center"/>
              <w:rPr>
                <w:rFonts w:ascii="Nikosh" w:hAnsi="Nikosh" w:cs="Nikosh"/>
                <w:sz w:val="24"/>
                <w:lang w:bidi="bn-BD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:rsidR="00C9521D" w:rsidRPr="003F09B9" w:rsidRDefault="00C9521D" w:rsidP="00133C4F">
            <w:pPr>
              <w:jc w:val="center"/>
              <w:rPr>
                <w:rFonts w:ascii="Nikosh" w:hAnsi="Nikosh" w:cs="Nikosh"/>
                <w:sz w:val="24"/>
                <w:u w:val="single"/>
                <w:lang w:bidi="bn-BD"/>
              </w:rPr>
            </w:pPr>
            <w:r w:rsidRPr="003F09B9">
              <w:rPr>
                <w:rFonts w:ascii="Nikosh" w:hAnsi="Nikosh" w:cs="Nikosh"/>
                <w:sz w:val="24"/>
                <w:lang w:bidi="bn-BD"/>
              </w:rPr>
              <w:t xml:space="preserve">        </w:t>
            </w:r>
            <w:r w:rsidR="00133C4F">
              <w:rPr>
                <w:rFonts w:ascii="Nikosh" w:hAnsi="Nikosh" w:cs="Nikosh"/>
                <w:sz w:val="24"/>
                <w:lang w:bidi="bn-BD"/>
              </w:rPr>
              <w:t>০৩</w:t>
            </w:r>
            <w:r w:rsidRPr="003F09B9">
              <w:rPr>
                <w:rFonts w:ascii="Nikosh" w:hAnsi="Nikosh" w:cs="Nikosh"/>
                <w:sz w:val="24"/>
                <w:lang w:bidi="bn-BD"/>
              </w:rPr>
              <w:t xml:space="preserve"> </w:t>
            </w:r>
            <w:r w:rsidR="00133C4F">
              <w:rPr>
                <w:rFonts w:ascii="Nikosh" w:hAnsi="Nikosh" w:cs="Nikosh"/>
                <w:sz w:val="24"/>
                <w:lang w:bidi="bn-BD"/>
              </w:rPr>
              <w:t>জুলাই</w:t>
            </w:r>
            <w:r w:rsidRPr="003F09B9">
              <w:rPr>
                <w:rFonts w:ascii="Nikosh" w:hAnsi="Nikosh" w:cs="Nikosh"/>
                <w:sz w:val="24"/>
                <w:lang w:bidi="bn-BD"/>
              </w:rPr>
              <w:t xml:space="preserve"> ২০২৩</w:t>
            </w:r>
          </w:p>
        </w:tc>
      </w:tr>
    </w:tbl>
    <w:p w:rsidR="00133C4F" w:rsidRDefault="00133C4F" w:rsidP="00CC774A">
      <w:pPr>
        <w:spacing w:line="276" w:lineRule="auto"/>
        <w:rPr>
          <w:rFonts w:ascii="Nikosh" w:hAnsi="Nikosh" w:cs="Nikosh"/>
        </w:rPr>
      </w:pPr>
    </w:p>
    <w:p w:rsidR="0021136C" w:rsidRDefault="0021136C" w:rsidP="00CC774A">
      <w:pPr>
        <w:spacing w:line="276" w:lineRule="auto"/>
        <w:rPr>
          <w:rFonts w:ascii="Nikosh" w:hAnsi="Nikosh" w:cs="Nikosh"/>
          <w:sz w:val="24"/>
        </w:rPr>
      </w:pPr>
      <w:r w:rsidRPr="006105D3">
        <w:rPr>
          <w:rFonts w:ascii="Nikosh" w:hAnsi="Nikosh" w:cs="Nikosh"/>
          <w:sz w:val="24"/>
        </w:rPr>
        <w:t>বিষয়</w:t>
      </w:r>
      <w:r w:rsidR="000F25B7">
        <w:rPr>
          <w:rFonts w:ascii="Nikosh" w:hAnsi="Nikosh" w:cs="Nikosh"/>
          <w:sz w:val="24"/>
        </w:rPr>
        <w:tab/>
        <w:t xml:space="preserve">: </w:t>
      </w:r>
      <w:r w:rsidR="00EF4AB1">
        <w:rPr>
          <w:rFonts w:ascii="Nikosh" w:hAnsi="Nikosh" w:cs="Nikosh"/>
          <w:sz w:val="24"/>
        </w:rPr>
        <w:t xml:space="preserve">সিটিজেনস </w:t>
      </w:r>
      <w:r w:rsidRPr="006105D3">
        <w:rPr>
          <w:rFonts w:ascii="Nikosh" w:hAnsi="Nikosh" w:cs="Nikosh"/>
          <w:sz w:val="24"/>
        </w:rPr>
        <w:t>চার্টার ত্রৈমাসিক ভিত্তিতে হালনাগাদকরণ।</w:t>
      </w:r>
    </w:p>
    <w:p w:rsidR="000F25B7" w:rsidRPr="006105D3" w:rsidRDefault="000F25B7" w:rsidP="00CC774A">
      <w:pPr>
        <w:spacing w:line="276" w:lineRule="auto"/>
        <w:rPr>
          <w:rFonts w:ascii="Nikosh" w:hAnsi="Nikosh" w:cs="Nikosh"/>
          <w:sz w:val="24"/>
        </w:rPr>
      </w:pPr>
    </w:p>
    <w:p w:rsidR="00A3512F" w:rsidRDefault="000F25B7" w:rsidP="000F25B7">
      <w:pPr>
        <w:spacing w:line="276" w:lineRule="auto"/>
        <w:ind w:right="-423"/>
        <w:rPr>
          <w:rFonts w:ascii="Nikosh" w:hAnsi="Nikosh" w:cs="Nikosh"/>
          <w:sz w:val="24"/>
        </w:rPr>
      </w:pPr>
      <w:r>
        <w:rPr>
          <w:rFonts w:ascii="Nikosh" w:hAnsi="Nikosh" w:cs="Nikosh"/>
          <w:sz w:val="24"/>
        </w:rPr>
        <w:t>সূত্র</w:t>
      </w:r>
      <w:r>
        <w:rPr>
          <w:rFonts w:ascii="Nikosh" w:hAnsi="Nikosh" w:cs="Nikosh"/>
          <w:sz w:val="24"/>
        </w:rPr>
        <w:tab/>
        <w:t xml:space="preserve">: (ক) </w:t>
      </w:r>
      <w:r w:rsidR="00A3512F" w:rsidRPr="006105D3">
        <w:rPr>
          <w:rFonts w:ascii="Nikosh" w:hAnsi="Nikosh" w:cs="Nikosh"/>
          <w:sz w:val="24"/>
        </w:rPr>
        <w:t>বিভাগীয় কমিশনারের কার্যালয়ের স্মারক নং-০৫.৪৪.০০০০.০০৫.১৮.০২৩.২২.১২১</w:t>
      </w:r>
      <w:r>
        <w:rPr>
          <w:rFonts w:ascii="Nikosh" w:hAnsi="Nikosh" w:cs="Nikosh"/>
          <w:sz w:val="24"/>
        </w:rPr>
        <w:t xml:space="preserve"> </w:t>
      </w:r>
      <w:r w:rsidR="006105D3">
        <w:rPr>
          <w:rFonts w:ascii="Nikosh" w:hAnsi="Nikosh" w:cs="Nikosh"/>
          <w:sz w:val="24"/>
        </w:rPr>
        <w:t>তারিখ:</w:t>
      </w:r>
      <w:r>
        <w:rPr>
          <w:rFonts w:ascii="Nikosh" w:hAnsi="Nikosh" w:cs="Nikosh"/>
          <w:sz w:val="24"/>
        </w:rPr>
        <w:t xml:space="preserve"> </w:t>
      </w:r>
      <w:r w:rsidR="00B73853">
        <w:rPr>
          <w:rFonts w:ascii="Nikosh" w:hAnsi="Nikosh" w:cs="Nikosh"/>
          <w:sz w:val="24"/>
        </w:rPr>
        <w:t>২০.০৬.২০২৩</w:t>
      </w:r>
      <w:r>
        <w:rPr>
          <w:rFonts w:ascii="Nikosh" w:hAnsi="Nikosh" w:cs="Nikosh"/>
          <w:sz w:val="24"/>
        </w:rPr>
        <w:t xml:space="preserve"> খ্রি.</w:t>
      </w:r>
    </w:p>
    <w:p w:rsidR="000F25B7" w:rsidRDefault="00B73853" w:rsidP="00CC774A">
      <w:pPr>
        <w:spacing w:line="276" w:lineRule="auto"/>
        <w:rPr>
          <w:rFonts w:ascii="Nikosh" w:hAnsi="Nikosh" w:cs="Nikosh"/>
          <w:sz w:val="24"/>
        </w:rPr>
      </w:pPr>
      <w:r>
        <w:rPr>
          <w:rFonts w:ascii="Nikosh" w:hAnsi="Nikosh" w:cs="Nikosh"/>
          <w:sz w:val="24"/>
        </w:rPr>
        <w:t xml:space="preserve">         </w:t>
      </w:r>
      <w:r w:rsidR="000F25B7">
        <w:rPr>
          <w:rFonts w:ascii="Nikosh" w:hAnsi="Nikosh" w:cs="Nikosh"/>
          <w:sz w:val="24"/>
        </w:rPr>
        <w:t xml:space="preserve">     (খ) </w:t>
      </w:r>
      <w:r>
        <w:rPr>
          <w:rFonts w:ascii="Nikosh" w:hAnsi="Nikosh" w:cs="Nikosh"/>
          <w:sz w:val="24"/>
        </w:rPr>
        <w:t>জেলা প্রশাসক, খুলনা কার্যালয়ের আইসিটি শাখার স্বারক নং- ০৫.৪৪.৪৭০০.০৩২.০৬.০০১.২৩-৮৮</w:t>
      </w:r>
    </w:p>
    <w:p w:rsidR="00B73853" w:rsidRPr="006105D3" w:rsidRDefault="000F25B7" w:rsidP="00CC774A">
      <w:pPr>
        <w:spacing w:line="276" w:lineRule="auto"/>
        <w:rPr>
          <w:rFonts w:ascii="Nikosh" w:hAnsi="Nikosh" w:cs="Nikosh"/>
          <w:sz w:val="24"/>
        </w:rPr>
      </w:pPr>
      <w:r>
        <w:rPr>
          <w:rFonts w:ascii="Nikosh" w:hAnsi="Nikosh" w:cs="Nikosh"/>
          <w:sz w:val="24"/>
        </w:rPr>
        <w:tab/>
        <w:t xml:space="preserve">       </w:t>
      </w:r>
      <w:r w:rsidR="00B73853">
        <w:rPr>
          <w:rFonts w:ascii="Nikosh" w:hAnsi="Nikosh" w:cs="Nikosh"/>
          <w:sz w:val="24"/>
        </w:rPr>
        <w:t>তারিখ : ২২.০৬.২০২৩ খ্রি.</w:t>
      </w:r>
    </w:p>
    <w:p w:rsidR="0021136C" w:rsidRPr="006105D3" w:rsidRDefault="0021136C" w:rsidP="0021136C">
      <w:pPr>
        <w:rPr>
          <w:rFonts w:ascii="Nikosh" w:hAnsi="Nikosh" w:cs="Nikosh"/>
          <w:sz w:val="24"/>
        </w:rPr>
      </w:pPr>
    </w:p>
    <w:p w:rsidR="00DE09C0" w:rsidRDefault="000F25B7" w:rsidP="000F25B7">
      <w:pPr>
        <w:spacing w:line="360" w:lineRule="auto"/>
        <w:jc w:val="both"/>
        <w:rPr>
          <w:rFonts w:ascii="Nikosh" w:hAnsi="Nikosh" w:cs="Nikosh"/>
          <w:sz w:val="24"/>
        </w:rPr>
      </w:pPr>
      <w:r>
        <w:rPr>
          <w:rFonts w:ascii="Nikosh" w:hAnsi="Nikosh" w:cs="Nikosh"/>
          <w:sz w:val="24"/>
        </w:rPr>
        <w:tab/>
        <w:t xml:space="preserve">  </w:t>
      </w:r>
      <w:r w:rsidR="00F96E44" w:rsidRPr="006105D3">
        <w:rPr>
          <w:rFonts w:ascii="Nikosh" w:hAnsi="Nikosh" w:cs="Nikosh"/>
          <w:sz w:val="24"/>
        </w:rPr>
        <w:t xml:space="preserve">উপর্যুক্ত বিষয় ও সূত্রোক্ত স্মারকের প্রেক্ষিতে </w:t>
      </w:r>
      <w:r w:rsidR="00A3512F" w:rsidRPr="006105D3">
        <w:rPr>
          <w:rFonts w:ascii="Nikosh" w:hAnsi="Nikosh" w:cs="Nikosh"/>
          <w:sz w:val="24"/>
        </w:rPr>
        <w:t>জানানো যাচ্ছে যে, মন্ত্রিপরিষদ বিভাগের</w:t>
      </w:r>
      <w:r w:rsidR="00926F35" w:rsidRPr="006105D3">
        <w:rPr>
          <w:rFonts w:ascii="Nikosh" w:hAnsi="Nikosh" w:cs="Nikosh"/>
          <w:sz w:val="24"/>
        </w:rPr>
        <w:t xml:space="preserve"> ২০২২-২০২৩ অর্থবছরে সমন্বিত বার্ষিক কর্মসম্পাদন চুক্তিতে অন্তর্ভুক্ত সেবা প্রদান</w:t>
      </w:r>
      <w:r w:rsidR="006105D3">
        <w:rPr>
          <w:rFonts w:ascii="Nikosh" w:hAnsi="Nikosh" w:cs="Nikosh"/>
          <w:sz w:val="24"/>
        </w:rPr>
        <w:t xml:space="preserve"> প্রতিশ্রুতি (সিটিজেনস চার্টার</w:t>
      </w:r>
      <w:r w:rsidR="00926F35" w:rsidRPr="006105D3">
        <w:rPr>
          <w:rFonts w:ascii="Nikosh" w:hAnsi="Nikosh" w:cs="Nikosh"/>
          <w:sz w:val="24"/>
        </w:rPr>
        <w:t xml:space="preserve">) কর্মপরিকল্পনা বাস্তবায়নের লক্ষ্যে সেবা প্রদান প্রতিশ্রুতি ত্রৈমাসিক ভিত্তিতে হালনাগাদকরণের নির্দেশনা প্রদান করা হয়েছে। উক্ত নির্দেশনার পরিপ্রেক্ষিতে </w:t>
      </w:r>
      <w:r w:rsidR="00DE09C0">
        <w:rPr>
          <w:rFonts w:ascii="Nikosh" w:hAnsi="Nikosh" w:cs="Nikosh"/>
          <w:sz w:val="24"/>
        </w:rPr>
        <w:t>প্রদেয়</w:t>
      </w:r>
      <w:r w:rsidR="00926F35" w:rsidRPr="006105D3">
        <w:rPr>
          <w:rFonts w:ascii="Nikosh" w:hAnsi="Nikosh" w:cs="Nikosh"/>
          <w:sz w:val="24"/>
        </w:rPr>
        <w:t xml:space="preserve"> ছক অনুযায়ী</w:t>
      </w:r>
      <w:r w:rsidR="00DE09C0">
        <w:rPr>
          <w:rFonts w:ascii="Nikosh" w:hAnsi="Nikosh" w:cs="Nikosh"/>
          <w:sz w:val="24"/>
        </w:rPr>
        <w:t xml:space="preserve"> </w:t>
      </w:r>
      <w:r w:rsidR="00DE09C0">
        <w:rPr>
          <w:rFonts w:ascii="Nikosh" w:hAnsi="Nikosh" w:cs="Nikosh"/>
          <w:sz w:val="24"/>
        </w:rPr>
        <w:t>সিটিজেনস চার্টার</w:t>
      </w:r>
      <w:r w:rsidR="00DE09C0">
        <w:rPr>
          <w:rFonts w:ascii="Nikosh" w:hAnsi="Nikosh" w:cs="Nikosh"/>
          <w:sz w:val="24"/>
        </w:rPr>
        <w:t xml:space="preserve"> প্রস্তুত করা হয়েছে।</w:t>
      </w:r>
      <w:r w:rsidR="00926F35" w:rsidRPr="006105D3">
        <w:rPr>
          <w:rFonts w:ascii="Nikosh" w:hAnsi="Nikosh" w:cs="Nikosh"/>
          <w:sz w:val="24"/>
        </w:rPr>
        <w:t xml:space="preserve"> </w:t>
      </w:r>
    </w:p>
    <w:p w:rsidR="0021136C" w:rsidRPr="006105D3" w:rsidRDefault="000F25B7" w:rsidP="000F25B7">
      <w:pPr>
        <w:spacing w:before="240" w:line="276" w:lineRule="auto"/>
        <w:jc w:val="both"/>
        <w:rPr>
          <w:rFonts w:ascii="Nikosh" w:hAnsi="Nikosh" w:cs="Nikosh"/>
          <w:sz w:val="24"/>
        </w:rPr>
      </w:pPr>
      <w:r>
        <w:rPr>
          <w:rFonts w:ascii="Nikosh" w:hAnsi="Nikosh" w:cs="Nikosh"/>
          <w:sz w:val="24"/>
        </w:rPr>
        <w:tab/>
        <w:t xml:space="preserve">  </w:t>
      </w:r>
      <w:r w:rsidR="00DE09C0">
        <w:rPr>
          <w:rFonts w:ascii="Nikosh" w:hAnsi="Nikosh" w:cs="Nikosh"/>
          <w:sz w:val="24"/>
        </w:rPr>
        <w:t xml:space="preserve">ইহা </w:t>
      </w:r>
      <w:r w:rsidR="0097011A" w:rsidRPr="006105D3">
        <w:rPr>
          <w:rFonts w:ascii="Nikosh" w:hAnsi="Nikosh" w:cs="Nikosh"/>
          <w:sz w:val="24"/>
        </w:rPr>
        <w:t>মহোদয়ের সদয় অবগতি ও প্রয়োজনীয় ব্যবস্থা গ্রহণের জন্য</w:t>
      </w:r>
      <w:r w:rsidR="00462AC3">
        <w:rPr>
          <w:rFonts w:ascii="Nikosh" w:hAnsi="Nikosh" w:cs="Nikosh"/>
          <w:sz w:val="24"/>
        </w:rPr>
        <w:t xml:space="preserve"> সবিনয়ে</w:t>
      </w:r>
      <w:r w:rsidR="0097011A" w:rsidRPr="006105D3">
        <w:rPr>
          <w:rFonts w:ascii="Nikosh" w:hAnsi="Nikosh" w:cs="Nikosh"/>
          <w:sz w:val="24"/>
        </w:rPr>
        <w:t xml:space="preserve"> এসাথে </w:t>
      </w:r>
      <w:r w:rsidR="00926F35" w:rsidRPr="006105D3">
        <w:rPr>
          <w:rFonts w:ascii="Nikosh" w:hAnsi="Nikosh" w:cs="Nikosh"/>
          <w:sz w:val="24"/>
        </w:rPr>
        <w:t>প্রেরণ করা হলো।</w:t>
      </w:r>
    </w:p>
    <w:p w:rsidR="0021136C" w:rsidRPr="006105D3" w:rsidRDefault="0021136C" w:rsidP="0021136C">
      <w:pPr>
        <w:rPr>
          <w:rFonts w:ascii="Nikosh" w:hAnsi="Nikosh" w:cs="Nikosh"/>
          <w:sz w:val="24"/>
        </w:rPr>
      </w:pPr>
    </w:p>
    <w:p w:rsidR="00133C4F" w:rsidRDefault="00133C4F" w:rsidP="0021136C">
      <w:pPr>
        <w:rPr>
          <w:rFonts w:ascii="Nikosh" w:hAnsi="Nikosh" w:cs="Nikosh"/>
        </w:rPr>
      </w:pPr>
    </w:p>
    <w:p w:rsidR="000341BE" w:rsidRDefault="000341BE" w:rsidP="0021136C">
      <w:pPr>
        <w:rPr>
          <w:rFonts w:ascii="Nikosh" w:hAnsi="Nikosh" w:cs="Nikosh"/>
        </w:rPr>
      </w:pPr>
    </w:p>
    <w:p w:rsidR="00133C4F" w:rsidRDefault="00EF1714" w:rsidP="0021136C">
      <w:pPr>
        <w:rPr>
          <w:rFonts w:ascii="Nikosh" w:hAnsi="Nikosh" w:cs="Nikosh"/>
        </w:rPr>
      </w:pPr>
      <w:r>
        <w:rPr>
          <w:rFonts w:ascii="Nikosh" w:hAnsi="Nikosh" w:cs="Nikosh"/>
        </w:rPr>
        <w:t>সংযুক্তি: ০১</w:t>
      </w:r>
      <w:r w:rsidR="00391F4B">
        <w:rPr>
          <w:rFonts w:ascii="Nikosh" w:hAnsi="Nikosh" w:cs="Nikosh"/>
        </w:rPr>
        <w:t xml:space="preserve"> (এক) </w:t>
      </w:r>
      <w:r>
        <w:rPr>
          <w:rFonts w:ascii="Nikosh" w:hAnsi="Nikosh" w:cs="Nikosh"/>
        </w:rPr>
        <w:t>ফর্দ (</w:t>
      </w:r>
      <w:r>
        <w:rPr>
          <w:rFonts w:ascii="Nikosh" w:hAnsi="Nikosh" w:cs="Nikosh"/>
          <w:sz w:val="24"/>
        </w:rPr>
        <w:t>সিটিজেনস চার্টার</w:t>
      </w:r>
      <w:r>
        <w:rPr>
          <w:rFonts w:ascii="Nikosh" w:hAnsi="Nikosh" w:cs="Nikosh"/>
          <w:sz w:val="24"/>
        </w:rPr>
        <w:t>)</w:t>
      </w:r>
      <w:r>
        <w:rPr>
          <w:rFonts w:ascii="Nikosh" w:hAnsi="Nikosh" w:cs="Nikosh"/>
        </w:rPr>
        <w:t xml:space="preserve"> </w:t>
      </w:r>
    </w:p>
    <w:p w:rsidR="00391F4B" w:rsidRDefault="00391F4B" w:rsidP="00391F4B">
      <w:pPr>
        <w:tabs>
          <w:tab w:val="center" w:pos="6651"/>
        </w:tabs>
        <w:rPr>
          <w:rFonts w:ascii="Nikosh" w:hAnsi="Nikosh" w:cs="Nikosh"/>
          <w:sz w:val="24"/>
          <w:szCs w:val="24"/>
          <w:lang w:bidi="bn-BD"/>
        </w:rPr>
      </w:pPr>
    </w:p>
    <w:p w:rsidR="00391F4B" w:rsidRDefault="00391F4B" w:rsidP="00391F4B">
      <w:pPr>
        <w:tabs>
          <w:tab w:val="center" w:pos="6651"/>
        </w:tabs>
        <w:rPr>
          <w:rFonts w:ascii="Nikosh" w:hAnsi="Nikosh" w:cs="Nikosh"/>
          <w:sz w:val="24"/>
          <w:szCs w:val="24"/>
          <w:lang w:bidi="bn-BD"/>
        </w:rPr>
      </w:pPr>
    </w:p>
    <w:p w:rsidR="00391F4B" w:rsidRPr="00280E10" w:rsidRDefault="00391F4B" w:rsidP="00391F4B">
      <w:pPr>
        <w:tabs>
          <w:tab w:val="center" w:pos="6651"/>
        </w:tabs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lang w:bidi="bn-BD"/>
        </w:rPr>
        <w:tab/>
      </w:r>
      <w:r w:rsidR="000341BE">
        <w:rPr>
          <w:rFonts w:ascii="Nikosh" w:hAnsi="Nikosh" w:cs="Nikosh"/>
          <w:sz w:val="24"/>
          <w:szCs w:val="24"/>
          <w:lang w:bidi="bn-BD"/>
        </w:rPr>
        <w:t xml:space="preserve">          </w:t>
      </w:r>
      <w:r>
        <w:rPr>
          <w:rFonts w:ascii="Nikosh" w:hAnsi="Nikosh" w:cs="Nikosh"/>
          <w:sz w:val="24"/>
          <w:szCs w:val="24"/>
          <w:lang w:bidi="bn-BD"/>
        </w:rPr>
        <w:t>(</w:t>
      </w:r>
      <w:r w:rsidRPr="00280E10">
        <w:rPr>
          <w:rFonts w:ascii="Nikosh" w:hAnsi="Nikosh" w:cs="Nikosh"/>
          <w:sz w:val="24"/>
          <w:szCs w:val="24"/>
          <w:lang w:bidi="bn-BD"/>
        </w:rPr>
        <w:t>আরিফুল ইসলাম</w:t>
      </w:r>
      <w:r>
        <w:rPr>
          <w:rFonts w:ascii="Nikosh" w:hAnsi="Nikosh" w:cs="Nikosh"/>
          <w:sz w:val="24"/>
          <w:szCs w:val="24"/>
          <w:lang w:bidi="bn-BD"/>
        </w:rPr>
        <w:t>)</w:t>
      </w:r>
    </w:p>
    <w:p w:rsidR="00391F4B" w:rsidRPr="00280E10" w:rsidRDefault="00391F4B" w:rsidP="00391F4B">
      <w:pPr>
        <w:tabs>
          <w:tab w:val="center" w:pos="6651"/>
        </w:tabs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>জেলা প্রশাসক</w:t>
      </w:r>
      <w:r>
        <w:rPr>
          <w:rFonts w:ascii="Nikosh" w:hAnsi="Nikosh" w:cs="Nikosh"/>
          <w:sz w:val="24"/>
          <w:szCs w:val="24"/>
          <w:lang w:bidi="bn-BD"/>
        </w:rPr>
        <w:tab/>
      </w:r>
      <w:r w:rsidR="000341BE">
        <w:rPr>
          <w:rFonts w:ascii="Nikosh" w:hAnsi="Nikosh" w:cs="Nikosh"/>
          <w:sz w:val="24"/>
          <w:szCs w:val="24"/>
          <w:lang w:bidi="bn-BD"/>
        </w:rPr>
        <w:t xml:space="preserve">          </w:t>
      </w:r>
      <w:r w:rsidRPr="00280E10">
        <w:rPr>
          <w:rFonts w:ascii="Nikosh" w:hAnsi="Nikosh" w:cs="Nikosh"/>
          <w:sz w:val="24"/>
          <w:szCs w:val="24"/>
          <w:lang w:bidi="bn-BD"/>
        </w:rPr>
        <w:t>সহকারী কমিশনার (ভূমি)</w:t>
      </w:r>
    </w:p>
    <w:p w:rsidR="00133C4F" w:rsidRDefault="00391F4B" w:rsidP="00391F4B">
      <w:pPr>
        <w:tabs>
          <w:tab w:val="center" w:pos="6651"/>
        </w:tabs>
        <w:rPr>
          <w:rFonts w:ascii="Nikosh" w:hAnsi="Nikosh" w:cs="Nikosh"/>
        </w:rPr>
      </w:pPr>
      <w:r>
        <w:rPr>
          <w:rFonts w:ascii="Nikosh" w:hAnsi="Nikosh" w:cs="Nikosh"/>
          <w:sz w:val="24"/>
          <w:szCs w:val="24"/>
          <w:lang w:bidi="bn-BD"/>
        </w:rPr>
        <w:t>খুলনা</w:t>
      </w:r>
      <w:r>
        <w:rPr>
          <w:rFonts w:ascii="Nikosh" w:hAnsi="Nikosh" w:cs="Nikosh"/>
          <w:sz w:val="24"/>
          <w:szCs w:val="24"/>
          <w:lang w:bidi="bn-BD"/>
        </w:rPr>
        <w:tab/>
      </w:r>
      <w:r w:rsidR="000341BE">
        <w:rPr>
          <w:rFonts w:ascii="Nikosh" w:hAnsi="Nikosh" w:cs="Nikosh"/>
          <w:sz w:val="24"/>
          <w:szCs w:val="24"/>
          <w:lang w:bidi="bn-BD"/>
        </w:rPr>
        <w:t xml:space="preserve">          </w:t>
      </w:r>
      <w:r w:rsidRPr="00280E10">
        <w:rPr>
          <w:rFonts w:ascii="Nikosh" w:hAnsi="Nikosh" w:cs="Nikosh"/>
          <w:sz w:val="24"/>
          <w:szCs w:val="24"/>
          <w:lang w:bidi="bn-BD"/>
        </w:rPr>
        <w:t>খুলনা সদর, খুলনা</w:t>
      </w:r>
    </w:p>
    <w:p w:rsidR="00133C4F" w:rsidRDefault="000341BE" w:rsidP="0021136C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</w:p>
    <w:p w:rsidR="00391F4B" w:rsidRDefault="00391F4B" w:rsidP="00F35F48">
      <w:pPr>
        <w:jc w:val="both"/>
        <w:rPr>
          <w:rFonts w:ascii="Nikosh" w:hAnsi="Nikosh" w:cs="Nikosh"/>
          <w:sz w:val="24"/>
          <w:szCs w:val="24"/>
        </w:rPr>
      </w:pPr>
    </w:p>
    <w:p w:rsidR="00391F4B" w:rsidRDefault="00391F4B" w:rsidP="00391F4B">
      <w:pPr>
        <w:tabs>
          <w:tab w:val="left" w:pos="1017"/>
        </w:tabs>
        <w:jc w:val="both"/>
        <w:rPr>
          <w:rFonts w:ascii="Nikosh" w:hAnsi="Nikosh" w:cs="Nikosh"/>
          <w:sz w:val="24"/>
          <w:szCs w:val="24"/>
        </w:rPr>
      </w:pPr>
    </w:p>
    <w:p w:rsidR="00946B9C" w:rsidRDefault="00946B9C" w:rsidP="00391F4B">
      <w:pPr>
        <w:tabs>
          <w:tab w:val="left" w:pos="1017"/>
        </w:tabs>
        <w:jc w:val="both"/>
        <w:rPr>
          <w:rFonts w:ascii="Nikosh" w:hAnsi="Nikosh" w:cs="Nikosh"/>
          <w:sz w:val="24"/>
          <w:szCs w:val="24"/>
        </w:rPr>
      </w:pPr>
      <w:r w:rsidRPr="00280E10">
        <w:rPr>
          <w:rFonts w:ascii="Nikosh" w:hAnsi="Nikosh" w:cs="Nikosh"/>
          <w:sz w:val="24"/>
          <w:szCs w:val="24"/>
        </w:rPr>
        <w:t>দৃষ্টি আকর্ষণ:</w:t>
      </w:r>
      <w:r w:rsidR="00391F4B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 xml:space="preserve">সহকারী কমিশনার </w:t>
      </w:r>
    </w:p>
    <w:p w:rsidR="00391F4B" w:rsidRDefault="00946B9C" w:rsidP="00391F4B">
      <w:pPr>
        <w:tabs>
          <w:tab w:val="left" w:pos="1017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</w:t>
      </w:r>
      <w:r w:rsidR="0074312D">
        <w:rPr>
          <w:rFonts w:ascii="Nikosh" w:hAnsi="Nikosh" w:cs="Nikosh"/>
          <w:sz w:val="24"/>
          <w:szCs w:val="24"/>
        </w:rPr>
        <w:t>আইসিটি শাখা</w:t>
      </w:r>
    </w:p>
    <w:p w:rsidR="00EF4AB1" w:rsidRDefault="00391F4B" w:rsidP="00391F4B">
      <w:pPr>
        <w:tabs>
          <w:tab w:val="left" w:pos="1017"/>
        </w:tabs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74312D">
        <w:rPr>
          <w:rFonts w:ascii="Nikosh" w:hAnsi="Nikosh" w:cs="Nikosh"/>
          <w:sz w:val="24"/>
          <w:szCs w:val="24"/>
        </w:rPr>
        <w:t>জেলা প্রশাসকের কার্যালয়, খুলনা</w:t>
      </w:r>
    </w:p>
    <w:p w:rsidR="007679B5" w:rsidRDefault="007679B5" w:rsidP="00391F4B">
      <w:pPr>
        <w:tabs>
          <w:tab w:val="left" w:pos="1017"/>
        </w:tabs>
        <w:rPr>
          <w:rFonts w:ascii="Nikosh" w:hAnsi="Nikosh" w:cs="Nikosh"/>
          <w:sz w:val="24"/>
          <w:szCs w:val="24"/>
        </w:rPr>
        <w:sectPr w:rsidR="007679B5" w:rsidSect="007679B5">
          <w:type w:val="continuous"/>
          <w:pgSz w:w="11907" w:h="16839" w:code="9"/>
          <w:pgMar w:top="1728" w:right="1152" w:bottom="1152" w:left="1728" w:header="720" w:footer="720" w:gutter="0"/>
          <w:cols w:space="720"/>
          <w:docGrid w:linePitch="299"/>
        </w:sectPr>
      </w:pPr>
    </w:p>
    <w:p w:rsidR="00F35F48" w:rsidRPr="00F35F48" w:rsidRDefault="00F35F48" w:rsidP="00353451">
      <w:pPr>
        <w:jc w:val="center"/>
        <w:rPr>
          <w:rFonts w:ascii="Nikosh" w:hAnsi="Nikosh" w:cs="Nikosh"/>
          <w:sz w:val="24"/>
          <w:szCs w:val="24"/>
          <w:u w:val="single"/>
        </w:rPr>
      </w:pPr>
      <w:r w:rsidRPr="00F35F48">
        <w:rPr>
          <w:rFonts w:ascii="Nikosh" w:hAnsi="Nikosh" w:cs="Nikosh"/>
          <w:sz w:val="24"/>
          <w:u w:val="single"/>
        </w:rPr>
        <w:lastRenderedPageBreak/>
        <w:t>সিটিজেনস চার্টার</w:t>
      </w:r>
    </w:p>
    <w:p w:rsidR="00133C4F" w:rsidRPr="00353451" w:rsidRDefault="00133C4F" w:rsidP="0021136C">
      <w:pPr>
        <w:rPr>
          <w:rFonts w:ascii="Nikosh" w:hAnsi="Nikosh" w:cs="Nikosh"/>
          <w:sz w:val="4"/>
        </w:rPr>
      </w:pPr>
    </w:p>
    <w:tbl>
      <w:tblPr>
        <w:tblStyle w:val="TableGrid"/>
        <w:tblW w:w="15616" w:type="dxa"/>
        <w:tblLayout w:type="fixed"/>
        <w:tblLook w:val="04A0" w:firstRow="1" w:lastRow="0" w:firstColumn="1" w:lastColumn="0" w:noHBand="0" w:noVBand="1"/>
      </w:tblPr>
      <w:tblGrid>
        <w:gridCol w:w="648"/>
        <w:gridCol w:w="1370"/>
        <w:gridCol w:w="1330"/>
        <w:gridCol w:w="3330"/>
        <w:gridCol w:w="1890"/>
        <w:gridCol w:w="2430"/>
        <w:gridCol w:w="2340"/>
        <w:gridCol w:w="2278"/>
      </w:tblGrid>
      <w:tr w:rsidR="004D2340" w:rsidRPr="002602CF" w:rsidTr="005316CD">
        <w:tc>
          <w:tcPr>
            <w:tcW w:w="648" w:type="dxa"/>
            <w:vAlign w:val="center"/>
          </w:tcPr>
          <w:p w:rsidR="00FB7DAD" w:rsidRPr="002602CF" w:rsidRDefault="00FB7DAD" w:rsidP="005316CD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370" w:type="dxa"/>
            <w:vAlign w:val="center"/>
          </w:tcPr>
          <w:p w:rsidR="00FB7DAD" w:rsidRPr="002602CF" w:rsidRDefault="00FB7DAD" w:rsidP="005316CD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সেবার নাম</w:t>
            </w:r>
          </w:p>
        </w:tc>
        <w:tc>
          <w:tcPr>
            <w:tcW w:w="1330" w:type="dxa"/>
            <w:vAlign w:val="center"/>
          </w:tcPr>
          <w:p w:rsidR="00FB7DAD" w:rsidRPr="002602CF" w:rsidRDefault="00FB7DAD" w:rsidP="005316CD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সেবা প্রদানের সর্বোচ্চ সময়</w:t>
            </w:r>
          </w:p>
        </w:tc>
        <w:tc>
          <w:tcPr>
            <w:tcW w:w="3330" w:type="dxa"/>
            <w:vAlign w:val="center"/>
          </w:tcPr>
          <w:p w:rsidR="00FB7DAD" w:rsidRPr="002602CF" w:rsidRDefault="00FB7DAD" w:rsidP="005316CD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প্রয়োজনীয় কাগজপত্র</w:t>
            </w:r>
          </w:p>
        </w:tc>
        <w:tc>
          <w:tcPr>
            <w:tcW w:w="1890" w:type="dxa"/>
            <w:vAlign w:val="center"/>
          </w:tcPr>
          <w:p w:rsidR="00FB7DAD" w:rsidRPr="002602CF" w:rsidRDefault="00FB7DAD" w:rsidP="005316CD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প্রয়োজনীয় কাগজপত্র/ আবেদন ফরম প্রাপ্তিস্থান</w:t>
            </w:r>
          </w:p>
        </w:tc>
        <w:tc>
          <w:tcPr>
            <w:tcW w:w="2430" w:type="dxa"/>
            <w:vAlign w:val="center"/>
          </w:tcPr>
          <w:p w:rsidR="00FB7DAD" w:rsidRPr="002602CF" w:rsidRDefault="00FB7DAD" w:rsidP="005316CD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সেবামূল্য এবং পরিশোধ পদ্ধতি (যদি থাকে)</w:t>
            </w:r>
          </w:p>
        </w:tc>
        <w:tc>
          <w:tcPr>
            <w:tcW w:w="2340" w:type="dxa"/>
            <w:vAlign w:val="center"/>
          </w:tcPr>
          <w:p w:rsidR="00FB7DAD" w:rsidRPr="002602CF" w:rsidRDefault="00FB7DAD" w:rsidP="005316CD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শাখার নাম সহ দায়িত্বপ্রাপ্ত কর্মকর্তার পদবি, রুম নম্বর উপজেলার কোড, অফিসিয়াল টেলিফোন ও ইমেইল</w:t>
            </w:r>
          </w:p>
        </w:tc>
        <w:tc>
          <w:tcPr>
            <w:tcW w:w="2278" w:type="dxa"/>
            <w:vAlign w:val="center"/>
          </w:tcPr>
          <w:p w:rsidR="00FB7DAD" w:rsidRPr="002602CF" w:rsidRDefault="00FB7DAD" w:rsidP="005316CD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উর্ধ্বতন কর্মকর্তার পদবি, রুম নম্বর উপজেলার কোড, অফিসিয়াল টেলিফোন ও ইমেইল</w:t>
            </w:r>
          </w:p>
        </w:tc>
      </w:tr>
      <w:tr w:rsidR="004D2340" w:rsidRPr="002602CF" w:rsidTr="005316CD">
        <w:tc>
          <w:tcPr>
            <w:tcW w:w="648" w:type="dxa"/>
          </w:tcPr>
          <w:p w:rsidR="00FB7DAD" w:rsidRPr="005316CD" w:rsidRDefault="00662221" w:rsidP="00EE6B96">
            <w:pPr>
              <w:ind w:left="-72" w:right="-72"/>
              <w:jc w:val="center"/>
              <w:rPr>
                <w:rFonts w:ascii="Nikosh" w:hAnsi="Nikosh" w:cs="Nikosh"/>
                <w:sz w:val="16"/>
                <w:szCs w:val="24"/>
              </w:rPr>
            </w:pPr>
            <w:r w:rsidRPr="005316CD">
              <w:rPr>
                <w:rFonts w:ascii="Nikosh" w:hAnsi="Nikosh" w:cs="Nikosh"/>
                <w:sz w:val="16"/>
                <w:szCs w:val="24"/>
              </w:rPr>
              <w:t>০১</w:t>
            </w:r>
          </w:p>
        </w:tc>
        <w:tc>
          <w:tcPr>
            <w:tcW w:w="1370" w:type="dxa"/>
          </w:tcPr>
          <w:p w:rsidR="00FB7DAD" w:rsidRPr="005316CD" w:rsidRDefault="00662221" w:rsidP="00EE6B96">
            <w:pPr>
              <w:ind w:left="-72" w:right="-72"/>
              <w:jc w:val="center"/>
              <w:rPr>
                <w:rFonts w:ascii="Nikosh" w:hAnsi="Nikosh" w:cs="Nikosh"/>
                <w:sz w:val="16"/>
                <w:szCs w:val="24"/>
              </w:rPr>
            </w:pPr>
            <w:r w:rsidRPr="005316CD">
              <w:rPr>
                <w:rFonts w:ascii="Nikosh" w:hAnsi="Nikosh" w:cs="Nikosh"/>
                <w:sz w:val="16"/>
                <w:szCs w:val="24"/>
              </w:rPr>
              <w:t>০২</w:t>
            </w:r>
          </w:p>
        </w:tc>
        <w:tc>
          <w:tcPr>
            <w:tcW w:w="1330" w:type="dxa"/>
          </w:tcPr>
          <w:p w:rsidR="00FB7DAD" w:rsidRPr="005316CD" w:rsidRDefault="00662221" w:rsidP="00EE6B96">
            <w:pPr>
              <w:ind w:left="-72" w:right="-72"/>
              <w:jc w:val="center"/>
              <w:rPr>
                <w:rFonts w:ascii="Nikosh" w:hAnsi="Nikosh" w:cs="Nikosh"/>
                <w:sz w:val="16"/>
                <w:szCs w:val="24"/>
              </w:rPr>
            </w:pPr>
            <w:r w:rsidRPr="005316CD">
              <w:rPr>
                <w:rFonts w:ascii="Nikosh" w:hAnsi="Nikosh" w:cs="Nikosh"/>
                <w:sz w:val="16"/>
                <w:szCs w:val="24"/>
              </w:rPr>
              <w:t>০৩</w:t>
            </w:r>
          </w:p>
        </w:tc>
        <w:tc>
          <w:tcPr>
            <w:tcW w:w="3330" w:type="dxa"/>
          </w:tcPr>
          <w:p w:rsidR="00FB7DAD" w:rsidRPr="005316CD" w:rsidRDefault="00662221" w:rsidP="00EE6B96">
            <w:pPr>
              <w:ind w:left="-72" w:right="-72"/>
              <w:jc w:val="center"/>
              <w:rPr>
                <w:rFonts w:ascii="Nikosh" w:hAnsi="Nikosh" w:cs="Nikosh"/>
                <w:sz w:val="16"/>
                <w:szCs w:val="24"/>
              </w:rPr>
            </w:pPr>
            <w:r w:rsidRPr="005316CD">
              <w:rPr>
                <w:rFonts w:ascii="Nikosh" w:hAnsi="Nikosh" w:cs="Nikosh"/>
                <w:sz w:val="16"/>
                <w:szCs w:val="24"/>
              </w:rPr>
              <w:t>০৪</w:t>
            </w:r>
          </w:p>
        </w:tc>
        <w:tc>
          <w:tcPr>
            <w:tcW w:w="1890" w:type="dxa"/>
          </w:tcPr>
          <w:p w:rsidR="00FB7DAD" w:rsidRPr="005316CD" w:rsidRDefault="00662221" w:rsidP="00EE6B96">
            <w:pPr>
              <w:ind w:left="-72" w:right="-72"/>
              <w:jc w:val="center"/>
              <w:rPr>
                <w:rFonts w:ascii="Nikosh" w:hAnsi="Nikosh" w:cs="Nikosh"/>
                <w:sz w:val="16"/>
                <w:szCs w:val="24"/>
              </w:rPr>
            </w:pPr>
            <w:r w:rsidRPr="005316CD">
              <w:rPr>
                <w:rFonts w:ascii="Nikosh" w:hAnsi="Nikosh" w:cs="Nikosh"/>
                <w:sz w:val="16"/>
                <w:szCs w:val="24"/>
              </w:rPr>
              <w:t>০৫</w:t>
            </w:r>
          </w:p>
        </w:tc>
        <w:tc>
          <w:tcPr>
            <w:tcW w:w="2430" w:type="dxa"/>
          </w:tcPr>
          <w:p w:rsidR="00FB7DAD" w:rsidRPr="005316CD" w:rsidRDefault="00662221" w:rsidP="00EE6B96">
            <w:pPr>
              <w:ind w:left="-72" w:right="-72"/>
              <w:jc w:val="center"/>
              <w:rPr>
                <w:rFonts w:ascii="Nikosh" w:hAnsi="Nikosh" w:cs="Nikosh"/>
                <w:sz w:val="16"/>
                <w:szCs w:val="24"/>
              </w:rPr>
            </w:pPr>
            <w:r w:rsidRPr="005316CD">
              <w:rPr>
                <w:rFonts w:ascii="Nikosh" w:hAnsi="Nikosh" w:cs="Nikosh"/>
                <w:sz w:val="16"/>
                <w:szCs w:val="24"/>
              </w:rPr>
              <w:t>০৬</w:t>
            </w:r>
          </w:p>
        </w:tc>
        <w:tc>
          <w:tcPr>
            <w:tcW w:w="2340" w:type="dxa"/>
          </w:tcPr>
          <w:p w:rsidR="00FB7DAD" w:rsidRPr="005316CD" w:rsidRDefault="00662221" w:rsidP="00EE6B96">
            <w:pPr>
              <w:ind w:left="-72" w:right="-72"/>
              <w:jc w:val="center"/>
              <w:rPr>
                <w:rFonts w:ascii="Nikosh" w:hAnsi="Nikosh" w:cs="Nikosh"/>
                <w:sz w:val="16"/>
                <w:szCs w:val="24"/>
              </w:rPr>
            </w:pPr>
            <w:r w:rsidRPr="005316CD">
              <w:rPr>
                <w:rFonts w:ascii="Nikosh" w:hAnsi="Nikosh" w:cs="Nikosh"/>
                <w:sz w:val="16"/>
                <w:szCs w:val="24"/>
              </w:rPr>
              <w:t>০৭</w:t>
            </w:r>
          </w:p>
        </w:tc>
        <w:tc>
          <w:tcPr>
            <w:tcW w:w="2278" w:type="dxa"/>
          </w:tcPr>
          <w:p w:rsidR="00FB7DAD" w:rsidRPr="005316CD" w:rsidRDefault="00662221" w:rsidP="00EE6B96">
            <w:pPr>
              <w:ind w:left="-72" w:right="-72"/>
              <w:jc w:val="center"/>
              <w:rPr>
                <w:rFonts w:ascii="Nikosh" w:hAnsi="Nikosh" w:cs="Nikosh"/>
                <w:sz w:val="16"/>
                <w:szCs w:val="24"/>
              </w:rPr>
            </w:pPr>
            <w:r w:rsidRPr="005316CD">
              <w:rPr>
                <w:rFonts w:ascii="Nikosh" w:hAnsi="Nikosh" w:cs="Nikosh"/>
                <w:sz w:val="16"/>
                <w:szCs w:val="24"/>
              </w:rPr>
              <w:t>০৮</w:t>
            </w:r>
          </w:p>
        </w:tc>
      </w:tr>
      <w:tr w:rsidR="004D2340" w:rsidRPr="002602CF" w:rsidTr="005316CD">
        <w:tc>
          <w:tcPr>
            <w:tcW w:w="648" w:type="dxa"/>
          </w:tcPr>
          <w:p w:rsidR="00662221" w:rsidRPr="002602CF" w:rsidRDefault="00662221" w:rsidP="00EE6B96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1370" w:type="dxa"/>
          </w:tcPr>
          <w:p w:rsidR="00662221" w:rsidRPr="002602CF" w:rsidRDefault="00662221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নামজারি/ জমা খারিজের মাধ্যমে রেকর্ড সংশোধন</w:t>
            </w:r>
          </w:p>
        </w:tc>
        <w:tc>
          <w:tcPr>
            <w:tcW w:w="1330" w:type="dxa"/>
          </w:tcPr>
          <w:p w:rsidR="00662221" w:rsidRPr="002602CF" w:rsidRDefault="00B36E0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 দিন</w:t>
            </w:r>
          </w:p>
        </w:tc>
        <w:tc>
          <w:tcPr>
            <w:tcW w:w="3330" w:type="dxa"/>
          </w:tcPr>
          <w:p w:rsidR="00662221" w:rsidRPr="002602CF" w:rsidRDefault="00662221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০১।</w:t>
            </w:r>
            <w:r w:rsidR="00030F68" w:rsidRPr="002602CF">
              <w:rPr>
                <w:rFonts w:ascii="Nikosh" w:hAnsi="Nikosh" w:cs="Nikosh"/>
                <w:sz w:val="24"/>
                <w:szCs w:val="24"/>
              </w:rPr>
              <w:t xml:space="preserve"> দলিলের মূল/ সার্টিফাইড কপি</w:t>
            </w:r>
          </w:p>
          <w:p w:rsidR="00030F68" w:rsidRPr="002602CF" w:rsidRDefault="005424C7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০২। প্রয়োজনীয় ক্ষেত্রে </w:t>
            </w:r>
            <w:r w:rsidR="00030F68" w:rsidRPr="002602CF">
              <w:rPr>
                <w:rFonts w:ascii="Nikosh" w:hAnsi="Nikosh" w:cs="Nikosh"/>
                <w:sz w:val="24"/>
                <w:szCs w:val="24"/>
              </w:rPr>
              <w:t>পীট দলিলের কপি।</w:t>
            </w:r>
          </w:p>
          <w:p w:rsidR="00030F68" w:rsidRPr="002602CF" w:rsidRDefault="00030F68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০৩। সংশ্লিষ্ট খতিয়ানের সার্টিফাইড কপি।</w:t>
            </w:r>
          </w:p>
          <w:p w:rsidR="00030F68" w:rsidRPr="002602CF" w:rsidRDefault="00030F68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০৪।প্রয়</w:t>
            </w:r>
            <w:r w:rsidR="00E3151B">
              <w:rPr>
                <w:rFonts w:ascii="Nikosh" w:hAnsi="Nikosh" w:cs="Nikosh"/>
                <w:sz w:val="24"/>
                <w:szCs w:val="24"/>
              </w:rPr>
              <w:t>োজনীয় ক্ষেত্রে ওয়ারিশ সনদপত্র (</w:t>
            </w:r>
            <w:r w:rsidRPr="002602CF">
              <w:rPr>
                <w:rFonts w:ascii="Nikosh" w:hAnsi="Nikosh" w:cs="Nikosh"/>
                <w:sz w:val="24"/>
                <w:szCs w:val="24"/>
              </w:rPr>
              <w:t>অনাধিক ০৩ মাসের মধ্যে ইস্যুকৃত)।</w:t>
            </w:r>
          </w:p>
          <w:p w:rsidR="00030F68" w:rsidRPr="002602CF" w:rsidRDefault="00030F68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০৫।জাতীয় পরিচয়পত্রের কপি।</w:t>
            </w:r>
          </w:p>
          <w:p w:rsidR="00030F68" w:rsidRPr="002602CF" w:rsidRDefault="00030F68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০</w:t>
            </w:r>
            <w:r w:rsidR="000774B6">
              <w:rPr>
                <w:rFonts w:ascii="Nikosh" w:hAnsi="Nikosh" w:cs="Nikosh"/>
                <w:sz w:val="24"/>
                <w:szCs w:val="24"/>
              </w:rPr>
              <w:t>৬</w:t>
            </w:r>
            <w:r w:rsidRPr="002602CF">
              <w:rPr>
                <w:rFonts w:ascii="Nikosh" w:hAnsi="Nikosh" w:cs="Nikosh"/>
                <w:sz w:val="24"/>
                <w:szCs w:val="24"/>
              </w:rPr>
              <w:t>।</w:t>
            </w:r>
            <w:r w:rsidR="00242710" w:rsidRPr="002602CF">
              <w:rPr>
                <w:rFonts w:ascii="Nikosh" w:hAnsi="Nikosh" w:cs="Nikosh"/>
                <w:sz w:val="24"/>
                <w:szCs w:val="24"/>
              </w:rPr>
              <w:t>ভূমি উন্নয়ন কর পরিশোধের হাল দাখিলার কপি।</w:t>
            </w:r>
          </w:p>
          <w:p w:rsidR="00242710" w:rsidRPr="002602CF" w:rsidRDefault="00242710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০</w:t>
            </w:r>
            <w:r w:rsidR="000774B6">
              <w:rPr>
                <w:rFonts w:ascii="Nikosh" w:hAnsi="Nikosh" w:cs="Nikosh"/>
                <w:sz w:val="24"/>
                <w:szCs w:val="24"/>
              </w:rPr>
              <w:t>৭</w:t>
            </w:r>
            <w:r w:rsidRPr="002602CF">
              <w:rPr>
                <w:rFonts w:ascii="Nikosh" w:hAnsi="Nikosh" w:cs="Nikosh"/>
                <w:sz w:val="24"/>
                <w:szCs w:val="24"/>
              </w:rPr>
              <w:t>। অন্যান্য প্রয়োজনীয় কাগজপত্র।</w:t>
            </w:r>
          </w:p>
        </w:tc>
        <w:tc>
          <w:tcPr>
            <w:tcW w:w="1890" w:type="dxa"/>
          </w:tcPr>
          <w:p w:rsidR="00662221" w:rsidRPr="00B0037D" w:rsidRDefault="00BC28BF" w:rsidP="00EE6B96">
            <w:pPr>
              <w:ind w:left="-72" w:right="-72"/>
              <w:rPr>
                <w:sz w:val="24"/>
                <w:szCs w:val="24"/>
              </w:rPr>
            </w:pPr>
            <w:r w:rsidRPr="00B0037D">
              <w:rPr>
                <w:sz w:val="24"/>
                <w:szCs w:val="24"/>
              </w:rPr>
              <w:t>www.land.gov.bd</w:t>
            </w:r>
          </w:p>
          <w:p w:rsidR="00D17D85" w:rsidRDefault="00D17D85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</w:p>
          <w:p w:rsidR="00BC28BF" w:rsidRPr="002602CF" w:rsidRDefault="00BC28BF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এই ওয়েবসাইটে সংশ্লিষ্ট কাগজপত্রের মূল কপি স্ক্যান করে আবেদন করতে হবে।</w:t>
            </w:r>
          </w:p>
        </w:tc>
        <w:tc>
          <w:tcPr>
            <w:tcW w:w="2430" w:type="dxa"/>
          </w:tcPr>
          <w:p w:rsidR="00662221" w:rsidRPr="002602CF" w:rsidRDefault="00A05AF8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 xml:space="preserve">অনলাইনে আবেদন </w:t>
            </w:r>
            <w:r w:rsidR="00BC28BF" w:rsidRPr="002602CF">
              <w:rPr>
                <w:rFonts w:ascii="Nikosh" w:hAnsi="Nikosh" w:cs="Nikosh"/>
                <w:sz w:val="24"/>
                <w:szCs w:val="24"/>
              </w:rPr>
              <w:t>ফি-</w:t>
            </w:r>
            <w:r w:rsidRPr="002602CF">
              <w:rPr>
                <w:rFonts w:ascii="Nikosh" w:hAnsi="Nikosh" w:cs="Nikosh"/>
                <w:sz w:val="24"/>
                <w:szCs w:val="24"/>
              </w:rPr>
              <w:t>৭</w:t>
            </w:r>
            <w:r w:rsidR="00BC28BF" w:rsidRPr="002602CF">
              <w:rPr>
                <w:rFonts w:ascii="Nikosh" w:hAnsi="Nikosh" w:cs="Nikosh"/>
                <w:sz w:val="24"/>
                <w:szCs w:val="24"/>
              </w:rPr>
              <w:t xml:space="preserve">০/- টাকা ও নামজারি কেস অনুমোদনের পর </w:t>
            </w:r>
            <w:r w:rsidRPr="002602CF">
              <w:rPr>
                <w:rFonts w:ascii="Nikosh" w:hAnsi="Nikosh" w:cs="Nikosh"/>
                <w:sz w:val="24"/>
                <w:szCs w:val="24"/>
              </w:rPr>
              <w:t xml:space="preserve">১১০০ টাকা </w:t>
            </w:r>
            <w:r w:rsidR="00BC28BF" w:rsidRPr="002602CF">
              <w:rPr>
                <w:rFonts w:ascii="Nikosh" w:hAnsi="Nikosh" w:cs="Nikosh"/>
                <w:sz w:val="24"/>
                <w:szCs w:val="24"/>
              </w:rPr>
              <w:t>জমা প্রদান করে ডি.সি.আরের কপি গ্রহণ।</w:t>
            </w:r>
          </w:p>
        </w:tc>
        <w:tc>
          <w:tcPr>
            <w:tcW w:w="2340" w:type="dxa"/>
          </w:tcPr>
          <w:p w:rsidR="00662221" w:rsidRDefault="00E74278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 xml:space="preserve">সহকারী কমিশনার ( ভূমি ), </w:t>
            </w:r>
            <w:r w:rsidR="003431E5">
              <w:rPr>
                <w:rFonts w:ascii="Nikosh" w:hAnsi="Nikosh" w:cs="Nikosh"/>
                <w:sz w:val="24"/>
                <w:szCs w:val="24"/>
              </w:rPr>
              <w:t>খুলনা সদর</w:t>
            </w:r>
            <w:r w:rsidRPr="002602CF">
              <w:rPr>
                <w:rFonts w:ascii="Nikosh" w:hAnsi="Nikosh" w:cs="Nikosh"/>
                <w:sz w:val="24"/>
                <w:szCs w:val="24"/>
              </w:rPr>
              <w:t>, খুলনা</w:t>
            </w:r>
            <w:r w:rsidR="003431E5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0774B6" w:rsidRPr="002602CF" w:rsidRDefault="000774B6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রুম নং: ২০৩</w:t>
            </w:r>
          </w:p>
          <w:p w:rsidR="00E74278" w:rsidRPr="002602CF" w:rsidRDefault="00E74278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ফোন-</w:t>
            </w:r>
            <w:r w:rsidR="00813F92" w:rsidRPr="002602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13F92" w:rsidRPr="002602CF">
              <w:rPr>
                <w:rFonts w:ascii="Nikosh" w:hAnsi="Nikosh" w:cs="Nikosh"/>
                <w:sz w:val="24"/>
                <w:szCs w:val="24"/>
              </w:rPr>
              <w:t>০৪১-</w:t>
            </w:r>
            <w:r w:rsidR="00B36E02">
              <w:rPr>
                <w:rFonts w:ascii="Nikosh" w:hAnsi="Nikosh" w:cs="Nikosh"/>
                <w:sz w:val="24"/>
                <w:szCs w:val="24"/>
              </w:rPr>
              <w:t>৮১১৫৮৬</w:t>
            </w:r>
          </w:p>
          <w:p w:rsidR="00E74278" w:rsidRPr="00981858" w:rsidRDefault="00E74278" w:rsidP="00EE6B96">
            <w:pPr>
              <w:ind w:left="-72" w:right="-72"/>
              <w:rPr>
                <w:rFonts w:ascii="Nikosh" w:hAnsi="Nikosh" w:cs="Nikosh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ইমেইল-</w:t>
            </w:r>
            <w:r w:rsidR="008425EF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>khulnasadaracland</w:t>
            </w:r>
            <w:r w:rsidRPr="00981858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>@gmail.com</w:t>
            </w:r>
          </w:p>
          <w:p w:rsidR="00E74278" w:rsidRPr="002602CF" w:rsidRDefault="00E74278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78" w:type="dxa"/>
          </w:tcPr>
          <w:p w:rsidR="00BF593D" w:rsidRPr="002602CF" w:rsidRDefault="008928FF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 xml:space="preserve">অতিরিক্ত জেলা প্রশাসক (রাজস্ব), খুলনা। </w:t>
            </w:r>
          </w:p>
          <w:p w:rsidR="00662221" w:rsidRPr="002602CF" w:rsidRDefault="008928FF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ফোন-০৪১-৭২০৩২৪</w:t>
            </w:r>
          </w:p>
          <w:p w:rsidR="008928FF" w:rsidRPr="002602CF" w:rsidRDefault="008928FF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ইমেইল-</w:t>
            </w:r>
            <w:r w:rsidRPr="00981858">
              <w:rPr>
                <w:rFonts w:ascii="Nikosh" w:hAnsi="Nikosh" w:cs="Nikosh"/>
                <w:color w:val="222222"/>
                <w:szCs w:val="24"/>
                <w:shd w:val="clear" w:color="auto" w:fill="FFFFFF"/>
              </w:rPr>
              <w:t>khulna.rdc@gmail.com</w:t>
            </w:r>
          </w:p>
        </w:tc>
      </w:tr>
      <w:tr w:rsidR="004D2340" w:rsidRPr="002602CF" w:rsidTr="005316CD">
        <w:trPr>
          <w:trHeight w:val="1817"/>
        </w:trPr>
        <w:tc>
          <w:tcPr>
            <w:tcW w:w="648" w:type="dxa"/>
          </w:tcPr>
          <w:p w:rsidR="00662221" w:rsidRPr="002602CF" w:rsidRDefault="00725685" w:rsidP="00EE6B96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1370" w:type="dxa"/>
          </w:tcPr>
          <w:p w:rsidR="00662221" w:rsidRPr="002602CF" w:rsidRDefault="00993273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নামজারি রিভিউ মামলা (১৫০ ধারা )</w:t>
            </w:r>
          </w:p>
        </w:tc>
        <w:tc>
          <w:tcPr>
            <w:tcW w:w="1330" w:type="dxa"/>
          </w:tcPr>
          <w:p w:rsidR="00662221" w:rsidRPr="002602CF" w:rsidRDefault="009D58EC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মামলভেদে প্রয়োজনীয় সময়</w:t>
            </w:r>
          </w:p>
        </w:tc>
        <w:tc>
          <w:tcPr>
            <w:tcW w:w="3330" w:type="dxa"/>
          </w:tcPr>
          <w:p w:rsidR="00662221" w:rsidRPr="002602CF" w:rsidRDefault="009D58EC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নামজারি মামলার আদেশ ও র</w:t>
            </w:r>
            <w:r w:rsidR="000774B6">
              <w:rPr>
                <w:rFonts w:ascii="Nikosh" w:hAnsi="Nikosh" w:cs="Nikosh"/>
                <w:sz w:val="24"/>
                <w:szCs w:val="24"/>
              </w:rPr>
              <w:t>েকর্ডের সার্টিফাইড কপি এবং আর্জির</w:t>
            </w:r>
            <w:r w:rsidRPr="002602CF">
              <w:rPr>
                <w:rFonts w:ascii="Nikosh" w:hAnsi="Nikosh" w:cs="Nikosh"/>
                <w:sz w:val="24"/>
                <w:szCs w:val="24"/>
              </w:rPr>
              <w:t xml:space="preserve"> বর্ণনা অনুযায়ী প্রয়োজনীয় কাগজপত্র</w:t>
            </w:r>
          </w:p>
        </w:tc>
        <w:tc>
          <w:tcPr>
            <w:tcW w:w="1890" w:type="dxa"/>
          </w:tcPr>
          <w:p w:rsidR="00662221" w:rsidRPr="002602CF" w:rsidRDefault="009D58EC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বিষয়ের বিস্তারিত বর্ণনাসহ আবেদন করতে হবে</w:t>
            </w:r>
          </w:p>
        </w:tc>
        <w:tc>
          <w:tcPr>
            <w:tcW w:w="2430" w:type="dxa"/>
          </w:tcPr>
          <w:p w:rsidR="00662221" w:rsidRPr="002602CF" w:rsidRDefault="00172419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আবেদনের সাথে কোর্ট ফি-২০/- টাকা</w:t>
            </w:r>
          </w:p>
        </w:tc>
        <w:tc>
          <w:tcPr>
            <w:tcW w:w="2340" w:type="dxa"/>
          </w:tcPr>
          <w:p w:rsidR="00AB2092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 xml:space="preserve">সহকারী কমিশনার ( ভূমি ), </w:t>
            </w:r>
            <w:r w:rsidR="003431E5">
              <w:rPr>
                <w:rFonts w:ascii="Nikosh" w:hAnsi="Nikosh" w:cs="Nikosh"/>
                <w:sz w:val="24"/>
                <w:szCs w:val="24"/>
              </w:rPr>
              <w:t>খুলনা সদর</w:t>
            </w:r>
            <w:r w:rsidR="003431E5" w:rsidRPr="002602CF">
              <w:rPr>
                <w:rFonts w:ascii="Nikosh" w:hAnsi="Nikosh" w:cs="Nikosh"/>
                <w:sz w:val="24"/>
                <w:szCs w:val="24"/>
              </w:rPr>
              <w:t>, খুলনা</w:t>
            </w:r>
            <w:r w:rsidR="003431E5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0774B6" w:rsidRPr="002602CF" w:rsidRDefault="000774B6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রুম নং: ২০৩</w:t>
            </w:r>
          </w:p>
          <w:p w:rsidR="00AB2092" w:rsidRPr="002602CF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ফোন-</w:t>
            </w:r>
            <w:r w:rsidR="00B36E02" w:rsidRPr="002602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36E02" w:rsidRPr="002602CF">
              <w:rPr>
                <w:rFonts w:ascii="Nikosh" w:hAnsi="Nikosh" w:cs="Nikosh"/>
                <w:sz w:val="24"/>
                <w:szCs w:val="24"/>
              </w:rPr>
              <w:t>০৪১-</w:t>
            </w:r>
            <w:r w:rsidR="00B36E02">
              <w:rPr>
                <w:rFonts w:ascii="Nikosh" w:hAnsi="Nikosh" w:cs="Nikosh"/>
                <w:sz w:val="24"/>
                <w:szCs w:val="24"/>
              </w:rPr>
              <w:t>৮১১৫৮৬</w:t>
            </w:r>
          </w:p>
          <w:p w:rsidR="00662221" w:rsidRPr="002602CF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ইমেইল-</w:t>
            </w:r>
            <w:r w:rsidR="008425EF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 xml:space="preserve"> </w:t>
            </w:r>
            <w:r w:rsidR="008425EF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>khulnasadaracland</w:t>
            </w:r>
            <w:r w:rsidR="008425EF" w:rsidRPr="00981858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>@gmail.com</w:t>
            </w:r>
          </w:p>
        </w:tc>
        <w:tc>
          <w:tcPr>
            <w:tcW w:w="2278" w:type="dxa"/>
          </w:tcPr>
          <w:p w:rsidR="00AB2092" w:rsidRPr="002602CF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অতিরিক্ত জেলা প্রশাসক (রাজস্ব), খুলনা। ফোন-০৪১-৭২০৩২৪</w:t>
            </w:r>
          </w:p>
          <w:p w:rsidR="00662221" w:rsidRPr="002602CF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ইমেইল-</w:t>
            </w:r>
            <w:r w:rsidRPr="00981858">
              <w:rPr>
                <w:rFonts w:ascii="Nikosh" w:hAnsi="Nikosh" w:cs="Nikosh"/>
                <w:color w:val="222222"/>
                <w:szCs w:val="24"/>
                <w:shd w:val="clear" w:color="auto" w:fill="FFFFFF"/>
              </w:rPr>
              <w:t>khulna.rdc@gmail.com</w:t>
            </w:r>
          </w:p>
        </w:tc>
      </w:tr>
      <w:tr w:rsidR="004D2340" w:rsidRPr="002602CF" w:rsidTr="005316CD">
        <w:trPr>
          <w:trHeight w:val="1610"/>
        </w:trPr>
        <w:tc>
          <w:tcPr>
            <w:tcW w:w="648" w:type="dxa"/>
          </w:tcPr>
          <w:p w:rsidR="00662221" w:rsidRPr="002602CF" w:rsidRDefault="00725685" w:rsidP="00EE6B96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1370" w:type="dxa"/>
          </w:tcPr>
          <w:p w:rsidR="000774B6" w:rsidRDefault="000774B6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রেকর্ডের করণিক ভূল সংশোধন </w:t>
            </w:r>
          </w:p>
          <w:p w:rsidR="00662221" w:rsidRPr="002602CF" w:rsidRDefault="000774B6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="00DA4F2C" w:rsidRPr="002602CF">
              <w:rPr>
                <w:rFonts w:ascii="Nikosh" w:hAnsi="Nikosh" w:cs="Nikosh"/>
                <w:sz w:val="24"/>
                <w:szCs w:val="24"/>
              </w:rPr>
              <w:t>২৩ এর ৩ ধারা)</w:t>
            </w:r>
          </w:p>
        </w:tc>
        <w:tc>
          <w:tcPr>
            <w:tcW w:w="1330" w:type="dxa"/>
          </w:tcPr>
          <w:p w:rsidR="00662221" w:rsidRPr="002602CF" w:rsidRDefault="00DA4F2C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মামলভেদে প্রয়োজনীয় সময়</w:t>
            </w:r>
          </w:p>
        </w:tc>
        <w:tc>
          <w:tcPr>
            <w:tcW w:w="3330" w:type="dxa"/>
          </w:tcPr>
          <w:p w:rsidR="00662221" w:rsidRPr="002602CF" w:rsidRDefault="00DA4F2C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 xml:space="preserve">রেকর্ডের সার্টিফাইড কপি এবং </w:t>
            </w:r>
            <w:r w:rsidR="000774B6">
              <w:rPr>
                <w:rFonts w:ascii="Nikosh" w:hAnsi="Nikosh" w:cs="Nikosh"/>
                <w:sz w:val="24"/>
                <w:szCs w:val="24"/>
              </w:rPr>
              <w:t>আর্জির</w:t>
            </w:r>
            <w:r w:rsidRPr="002602CF">
              <w:rPr>
                <w:rFonts w:ascii="Nikosh" w:hAnsi="Nikosh" w:cs="Nikosh"/>
                <w:sz w:val="24"/>
                <w:szCs w:val="24"/>
              </w:rPr>
              <w:t xml:space="preserve"> বর্ণনা অনুযায়ী প্রয়োজনীয় কাগজপত্র</w:t>
            </w:r>
          </w:p>
        </w:tc>
        <w:tc>
          <w:tcPr>
            <w:tcW w:w="1890" w:type="dxa"/>
          </w:tcPr>
          <w:p w:rsidR="00662221" w:rsidRPr="002602CF" w:rsidRDefault="00183E9B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বিষয়ের বিস্তারিত বর্ণনাসহ আবেদন করতে হবে</w:t>
            </w:r>
          </w:p>
        </w:tc>
        <w:tc>
          <w:tcPr>
            <w:tcW w:w="2430" w:type="dxa"/>
          </w:tcPr>
          <w:p w:rsidR="00662221" w:rsidRPr="002602CF" w:rsidRDefault="00DA4F2C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আবেদনের সাথে কোর্ট ফি-২০/- টাকা</w:t>
            </w:r>
          </w:p>
        </w:tc>
        <w:tc>
          <w:tcPr>
            <w:tcW w:w="2340" w:type="dxa"/>
          </w:tcPr>
          <w:p w:rsidR="00AB2092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 xml:space="preserve">সহকারী কমিশনার ( ভূমি ), </w:t>
            </w:r>
            <w:r w:rsidR="003431E5">
              <w:rPr>
                <w:rFonts w:ascii="Nikosh" w:hAnsi="Nikosh" w:cs="Nikosh"/>
                <w:sz w:val="24"/>
                <w:szCs w:val="24"/>
              </w:rPr>
              <w:t>খুলনা সদর</w:t>
            </w:r>
            <w:r w:rsidR="003431E5" w:rsidRPr="002602CF">
              <w:rPr>
                <w:rFonts w:ascii="Nikosh" w:hAnsi="Nikosh" w:cs="Nikosh"/>
                <w:sz w:val="24"/>
                <w:szCs w:val="24"/>
              </w:rPr>
              <w:t>, খুলনা</w:t>
            </w:r>
            <w:r w:rsidR="003431E5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0774B6" w:rsidRPr="002602CF" w:rsidRDefault="000774B6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রুম নং: ২০৩</w:t>
            </w:r>
          </w:p>
          <w:p w:rsidR="00AB2092" w:rsidRPr="002602CF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ফোন-</w:t>
            </w:r>
            <w:r w:rsidR="00B36E02" w:rsidRPr="002602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36E02" w:rsidRPr="002602CF">
              <w:rPr>
                <w:rFonts w:ascii="Nikosh" w:hAnsi="Nikosh" w:cs="Nikosh"/>
                <w:sz w:val="24"/>
                <w:szCs w:val="24"/>
              </w:rPr>
              <w:t>০৪১-</w:t>
            </w:r>
            <w:r w:rsidR="00B36E02">
              <w:rPr>
                <w:rFonts w:ascii="Nikosh" w:hAnsi="Nikosh" w:cs="Nikosh"/>
                <w:sz w:val="24"/>
                <w:szCs w:val="24"/>
              </w:rPr>
              <w:t>৮১১৫৮৬</w:t>
            </w:r>
          </w:p>
          <w:p w:rsidR="00662221" w:rsidRPr="00EE6B96" w:rsidRDefault="00AB2092" w:rsidP="00EE6B96">
            <w:pPr>
              <w:ind w:left="-72" w:right="-72"/>
              <w:rPr>
                <w:rFonts w:ascii="Nikosh" w:hAnsi="Nikosh" w:cs="Nikosh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ইমেইল-</w:t>
            </w:r>
            <w:r w:rsidR="008425EF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 xml:space="preserve"> </w:t>
            </w:r>
            <w:r w:rsidR="008425EF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>khulnasadaracland</w:t>
            </w:r>
            <w:r w:rsidR="008425EF" w:rsidRPr="00981858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>@gmail.com</w:t>
            </w:r>
          </w:p>
        </w:tc>
        <w:tc>
          <w:tcPr>
            <w:tcW w:w="2278" w:type="dxa"/>
          </w:tcPr>
          <w:p w:rsidR="00AB2092" w:rsidRPr="002602CF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অতিরিক্ত জেলা প্রশাসক (রাজস্ব), খুলনা। ফোন-০৪১-৭২০৩২৪</w:t>
            </w:r>
          </w:p>
          <w:p w:rsidR="003431E5" w:rsidRPr="003431E5" w:rsidRDefault="003431E5" w:rsidP="00EE6B96">
            <w:pPr>
              <w:ind w:left="-72" w:right="-72"/>
              <w:rPr>
                <w:rFonts w:ascii="Nikosh" w:hAnsi="Nikosh" w:cs="Nikosh"/>
                <w:color w:val="222222"/>
                <w:szCs w:val="24"/>
                <w:shd w:val="clear" w:color="auto" w:fill="FFFFFF"/>
              </w:rPr>
            </w:pPr>
            <w:r w:rsidRPr="00C621ED">
              <w:rPr>
                <w:rFonts w:ascii="Nikosh" w:hAnsi="Nikosh" w:cs="Nikosh"/>
                <w:sz w:val="24"/>
                <w:szCs w:val="24"/>
              </w:rPr>
              <w:t>ইমেইল-</w:t>
            </w:r>
            <w:r w:rsidRPr="00C621ED">
              <w:rPr>
                <w:rFonts w:ascii="Nikosh" w:hAnsi="Nikosh" w:cs="Nikosh"/>
                <w:szCs w:val="24"/>
                <w:shd w:val="clear" w:color="auto" w:fill="FFFFFF"/>
              </w:rPr>
              <w:t>khulna.rdc@gmail.com</w:t>
            </w:r>
          </w:p>
        </w:tc>
      </w:tr>
      <w:tr w:rsidR="00725685" w:rsidRPr="002602CF" w:rsidTr="005316CD">
        <w:tc>
          <w:tcPr>
            <w:tcW w:w="648" w:type="dxa"/>
          </w:tcPr>
          <w:p w:rsidR="00725685" w:rsidRPr="002602CF" w:rsidRDefault="00725685" w:rsidP="00EE6B96">
            <w:pPr>
              <w:ind w:left="-72" w:right="-7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০</w:t>
            </w:r>
            <w:r w:rsidR="000774B6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370" w:type="dxa"/>
          </w:tcPr>
          <w:p w:rsidR="00725685" w:rsidRPr="002602CF" w:rsidRDefault="00636C0A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ভূমি উন্নয়ন করের আপত্তি নিষ্পত্তি</w:t>
            </w:r>
          </w:p>
        </w:tc>
        <w:tc>
          <w:tcPr>
            <w:tcW w:w="1330" w:type="dxa"/>
          </w:tcPr>
          <w:p w:rsidR="00725685" w:rsidRPr="002602CF" w:rsidRDefault="00636C0A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শুনানি গ্রহণের মাধ্যমে প্রয়োজনীয় সময়</w:t>
            </w:r>
          </w:p>
        </w:tc>
        <w:tc>
          <w:tcPr>
            <w:tcW w:w="3330" w:type="dxa"/>
          </w:tcPr>
          <w:p w:rsidR="00725685" w:rsidRPr="002602CF" w:rsidRDefault="00636C0A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আবেদনকারীর বিবরণ মোতাবেক সংশ্লিষ্ট কাগজপত্র</w:t>
            </w:r>
          </w:p>
        </w:tc>
        <w:tc>
          <w:tcPr>
            <w:tcW w:w="1890" w:type="dxa"/>
          </w:tcPr>
          <w:p w:rsidR="00725685" w:rsidRPr="002602CF" w:rsidRDefault="00183E9B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বিষয়ের বিস্তারিত বর্ণনাসহ আবেদন করতে হবে</w:t>
            </w:r>
          </w:p>
        </w:tc>
        <w:tc>
          <w:tcPr>
            <w:tcW w:w="2430" w:type="dxa"/>
          </w:tcPr>
          <w:p w:rsidR="00725685" w:rsidRPr="002602CF" w:rsidRDefault="00636C0A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আবেদনের সাথে কোর্ট ফি-২০/-</w:t>
            </w:r>
          </w:p>
        </w:tc>
        <w:tc>
          <w:tcPr>
            <w:tcW w:w="2340" w:type="dxa"/>
          </w:tcPr>
          <w:p w:rsidR="00AB2092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 xml:space="preserve">সহকারী কমিশনার ( ভূমি ), </w:t>
            </w:r>
            <w:r w:rsidR="003431E5">
              <w:rPr>
                <w:rFonts w:ascii="Nikosh" w:hAnsi="Nikosh" w:cs="Nikosh"/>
                <w:sz w:val="24"/>
                <w:szCs w:val="24"/>
              </w:rPr>
              <w:t>খুলনা সদর</w:t>
            </w:r>
            <w:r w:rsidR="003431E5" w:rsidRPr="002602CF">
              <w:rPr>
                <w:rFonts w:ascii="Nikosh" w:hAnsi="Nikosh" w:cs="Nikosh"/>
                <w:sz w:val="24"/>
                <w:szCs w:val="24"/>
              </w:rPr>
              <w:t>, খুলনা</w:t>
            </w:r>
            <w:r w:rsidR="003431E5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0774B6" w:rsidRPr="002602CF" w:rsidRDefault="000774B6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রুম নং: ২০৩</w:t>
            </w:r>
          </w:p>
          <w:p w:rsidR="00AB2092" w:rsidRPr="002602CF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ফোন-</w:t>
            </w:r>
            <w:r w:rsidR="00B36E02" w:rsidRPr="002602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36E02" w:rsidRPr="002602CF">
              <w:rPr>
                <w:rFonts w:ascii="Nikosh" w:hAnsi="Nikosh" w:cs="Nikosh"/>
                <w:sz w:val="24"/>
                <w:szCs w:val="24"/>
              </w:rPr>
              <w:t>০৪১-</w:t>
            </w:r>
            <w:r w:rsidR="00B36E02">
              <w:rPr>
                <w:rFonts w:ascii="Nikosh" w:hAnsi="Nikosh" w:cs="Nikosh"/>
                <w:sz w:val="24"/>
                <w:szCs w:val="24"/>
              </w:rPr>
              <w:t>৮১১৫৮৬</w:t>
            </w:r>
          </w:p>
          <w:p w:rsidR="00725685" w:rsidRPr="002602CF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ইমেইল-</w:t>
            </w:r>
            <w:r w:rsidR="008425EF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 xml:space="preserve"> </w:t>
            </w:r>
            <w:r w:rsidR="008425EF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>khulnasadaracland</w:t>
            </w:r>
            <w:r w:rsidR="008425EF" w:rsidRPr="00981858">
              <w:rPr>
                <w:rFonts w:ascii="Nikosh" w:hAnsi="Nikosh" w:cs="Nikosh"/>
                <w:spacing w:val="2"/>
                <w:szCs w:val="24"/>
                <w:shd w:val="clear" w:color="auto" w:fill="FFFFFF"/>
              </w:rPr>
              <w:t>@gmail.com</w:t>
            </w:r>
            <w:r w:rsidR="008425EF" w:rsidRPr="002602C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</w:tcPr>
          <w:p w:rsidR="00AB2092" w:rsidRPr="002602CF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অতিরিক্ত জেলা প্রশাসক (রাজস্ব), খুলনা। ফোন-০৪১-৭২০৩২৪</w:t>
            </w:r>
          </w:p>
          <w:p w:rsidR="00725685" w:rsidRPr="002602CF" w:rsidRDefault="00AB2092" w:rsidP="00EE6B96">
            <w:pPr>
              <w:ind w:left="-72" w:right="-72"/>
              <w:rPr>
                <w:rFonts w:ascii="Nikosh" w:hAnsi="Nikosh" w:cs="Nikosh"/>
                <w:sz w:val="24"/>
                <w:szCs w:val="24"/>
              </w:rPr>
            </w:pPr>
            <w:r w:rsidRPr="002602CF">
              <w:rPr>
                <w:rFonts w:ascii="Nikosh" w:hAnsi="Nikosh" w:cs="Nikosh"/>
                <w:sz w:val="24"/>
                <w:szCs w:val="24"/>
              </w:rPr>
              <w:t>ইমেইল-</w:t>
            </w:r>
            <w:r w:rsidRPr="00981858">
              <w:rPr>
                <w:rFonts w:ascii="Nikosh" w:hAnsi="Nikosh" w:cs="Nikosh"/>
                <w:color w:val="222222"/>
                <w:szCs w:val="24"/>
                <w:shd w:val="clear" w:color="auto" w:fill="FFFFFF"/>
              </w:rPr>
              <w:t>khulna.rdc@gmail.com</w:t>
            </w:r>
          </w:p>
        </w:tc>
      </w:tr>
    </w:tbl>
    <w:p w:rsidR="00FC437A" w:rsidRPr="00D224AE" w:rsidRDefault="00FC437A" w:rsidP="0021136C">
      <w:pPr>
        <w:rPr>
          <w:rFonts w:ascii="Nikosh" w:hAnsi="Nikosh" w:cs="Nikosh"/>
        </w:rPr>
      </w:pPr>
    </w:p>
    <w:sectPr w:rsidR="00FC437A" w:rsidRPr="00D224AE" w:rsidSect="000341BE">
      <w:pgSz w:w="16839" w:h="11907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7A"/>
    <w:rsid w:val="00030F68"/>
    <w:rsid w:val="000341BE"/>
    <w:rsid w:val="000774B6"/>
    <w:rsid w:val="000F25B7"/>
    <w:rsid w:val="00133C4F"/>
    <w:rsid w:val="001636E9"/>
    <w:rsid w:val="00172419"/>
    <w:rsid w:val="00183E9B"/>
    <w:rsid w:val="001B6293"/>
    <w:rsid w:val="001F7580"/>
    <w:rsid w:val="0021136C"/>
    <w:rsid w:val="00242710"/>
    <w:rsid w:val="002602CF"/>
    <w:rsid w:val="002A351D"/>
    <w:rsid w:val="003431E5"/>
    <w:rsid w:val="00353451"/>
    <w:rsid w:val="00391F4B"/>
    <w:rsid w:val="003D2E0C"/>
    <w:rsid w:val="0040769E"/>
    <w:rsid w:val="00427393"/>
    <w:rsid w:val="00435AD4"/>
    <w:rsid w:val="00462AC3"/>
    <w:rsid w:val="004D2340"/>
    <w:rsid w:val="005316CD"/>
    <w:rsid w:val="005424C7"/>
    <w:rsid w:val="006105D3"/>
    <w:rsid w:val="00636C0A"/>
    <w:rsid w:val="00662221"/>
    <w:rsid w:val="00725685"/>
    <w:rsid w:val="0074312D"/>
    <w:rsid w:val="007679B5"/>
    <w:rsid w:val="007C43DC"/>
    <w:rsid w:val="00813F92"/>
    <w:rsid w:val="008425EF"/>
    <w:rsid w:val="00863621"/>
    <w:rsid w:val="008718FD"/>
    <w:rsid w:val="008928FF"/>
    <w:rsid w:val="00926F35"/>
    <w:rsid w:val="00946B9C"/>
    <w:rsid w:val="0097011A"/>
    <w:rsid w:val="00981858"/>
    <w:rsid w:val="00993273"/>
    <w:rsid w:val="009A349D"/>
    <w:rsid w:val="009C1A62"/>
    <w:rsid w:val="009D58EC"/>
    <w:rsid w:val="009E321B"/>
    <w:rsid w:val="00A05AF8"/>
    <w:rsid w:val="00A17C5E"/>
    <w:rsid w:val="00A3512F"/>
    <w:rsid w:val="00AA2569"/>
    <w:rsid w:val="00AB2092"/>
    <w:rsid w:val="00AC19CE"/>
    <w:rsid w:val="00B0037D"/>
    <w:rsid w:val="00B36E02"/>
    <w:rsid w:val="00B73853"/>
    <w:rsid w:val="00B778D0"/>
    <w:rsid w:val="00B80402"/>
    <w:rsid w:val="00BC28BF"/>
    <w:rsid w:val="00BF593D"/>
    <w:rsid w:val="00C621ED"/>
    <w:rsid w:val="00C9521D"/>
    <w:rsid w:val="00CC774A"/>
    <w:rsid w:val="00CE5897"/>
    <w:rsid w:val="00D17D85"/>
    <w:rsid w:val="00D224AE"/>
    <w:rsid w:val="00D46973"/>
    <w:rsid w:val="00D93F02"/>
    <w:rsid w:val="00DA4F2C"/>
    <w:rsid w:val="00DE09C0"/>
    <w:rsid w:val="00E3151B"/>
    <w:rsid w:val="00E74278"/>
    <w:rsid w:val="00E906EA"/>
    <w:rsid w:val="00EE6B96"/>
    <w:rsid w:val="00EF1714"/>
    <w:rsid w:val="00EF4AB1"/>
    <w:rsid w:val="00F13331"/>
    <w:rsid w:val="00F35F48"/>
    <w:rsid w:val="00F96E44"/>
    <w:rsid w:val="00FB7DAD"/>
    <w:rsid w:val="00FC437A"/>
    <w:rsid w:val="00FC53C7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D4C68-4DFB-47F5-813D-F9D99406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11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36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3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1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51F5-34F6-47B1-A270-68F58B99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44</cp:revision>
  <cp:lastPrinted>2023-07-03T10:54:00Z</cp:lastPrinted>
  <dcterms:created xsi:type="dcterms:W3CDTF">2023-07-03T07:44:00Z</dcterms:created>
  <dcterms:modified xsi:type="dcterms:W3CDTF">2023-07-03T10:57:00Z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2023-06-26T00:00:00Z</vt:filetime>
  </property>
</Properties>
</file>