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FE" w:rsidRPr="007569E6" w:rsidRDefault="00EF50DB" w:rsidP="00913BFE">
      <w:pPr>
        <w:spacing w:after="0"/>
        <w:jc w:val="center"/>
        <w:rPr>
          <w:b/>
          <w:color w:val="000000"/>
          <w:sz w:val="28"/>
          <w:szCs w:val="26"/>
          <w:u w:val="single"/>
        </w:rPr>
      </w:pPr>
      <w:r w:rsidRPr="007569E6">
        <w:rPr>
          <w:rFonts w:ascii="Nikosh" w:eastAsia="Nikosh" w:hAnsi="Nikosh" w:cs="Nikosh"/>
          <w:b/>
          <w:bCs/>
          <w:color w:val="000000"/>
          <w:sz w:val="28"/>
          <w:szCs w:val="26"/>
          <w:u w:val="single"/>
          <w:cs/>
          <w:lang w:bidi="bn-BD"/>
        </w:rPr>
        <w:t>সিটিজেন চার্টার</w:t>
      </w:r>
    </w:p>
    <w:p w:rsidR="004A72B2" w:rsidRDefault="00EF50DB" w:rsidP="00861D94">
      <w:pPr>
        <w:spacing w:after="0"/>
        <w:rPr>
          <w:b/>
          <w:color w:val="000000"/>
          <w:sz w:val="26"/>
          <w:szCs w:val="26"/>
        </w:rPr>
      </w:pPr>
      <w:r w:rsidRPr="007569E6">
        <w:rPr>
          <w:rFonts w:ascii="Nikosh" w:eastAsia="Nikosh" w:hAnsi="Nikosh" w:cs="Nikosh"/>
          <w:b/>
          <w:bCs/>
          <w:color w:val="000000"/>
          <w:sz w:val="26"/>
          <w:szCs w:val="26"/>
          <w:cs/>
          <w:lang w:bidi="bn-BD"/>
        </w:rPr>
        <w:t xml:space="preserve">শাখাঃ </w:t>
      </w:r>
      <w:r w:rsidRPr="007569E6">
        <w:rPr>
          <w:rFonts w:ascii="Nikosh" w:eastAsia="Nikosh" w:hAnsi="Nikosh" w:cs="Nikosh"/>
          <w:b/>
          <w:bCs/>
          <w:color w:val="000000"/>
          <w:sz w:val="26"/>
          <w:szCs w:val="26"/>
          <w:cs/>
          <w:lang w:bidi="bn-BD"/>
        </w:rPr>
        <w:t>উপজেলা ভূমি অফিস</w:t>
      </w:r>
    </w:p>
    <w:p w:rsidR="0054732A" w:rsidRPr="007569E6" w:rsidRDefault="00EF50DB" w:rsidP="00861D94">
      <w:pPr>
        <w:spacing w:after="0"/>
        <w:rPr>
          <w:b/>
          <w:color w:val="000000"/>
          <w:sz w:val="26"/>
          <w:szCs w:val="26"/>
        </w:rPr>
      </w:pPr>
      <w:r>
        <w:rPr>
          <w:rFonts w:ascii="Nikosh" w:eastAsia="Nikosh" w:hAnsi="Nikosh" w:cs="Nikosh"/>
          <w:b/>
          <w:bCs/>
          <w:color w:val="000000"/>
          <w:sz w:val="26"/>
          <w:szCs w:val="26"/>
          <w:cs/>
          <w:lang w:bidi="bn-BD"/>
        </w:rPr>
        <w:t xml:space="preserve">দাগনভুঞা, </w:t>
      </w:r>
      <w:r w:rsidRPr="007569E6">
        <w:rPr>
          <w:rFonts w:ascii="Nikosh" w:eastAsia="Nikosh" w:hAnsi="Nikosh" w:cs="Nikosh"/>
          <w:b/>
          <w:bCs/>
          <w:color w:val="000000"/>
          <w:sz w:val="26"/>
          <w:szCs w:val="26"/>
          <w:cs/>
          <w:lang w:bidi="bn-BD"/>
        </w:rPr>
        <w:t>ফেনী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2250"/>
        <w:gridCol w:w="912"/>
        <w:gridCol w:w="5130"/>
        <w:gridCol w:w="2880"/>
        <w:gridCol w:w="1440"/>
        <w:gridCol w:w="2880"/>
        <w:gridCol w:w="2524"/>
      </w:tblGrid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ক্রম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সেবার সর্বোচ্চ সময়</w:t>
            </w:r>
          </w:p>
        </w:tc>
        <w:tc>
          <w:tcPr>
            <w:tcW w:w="513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দরকারী কাগজপত্র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প্রয়োজনীয় কাগজপত্র প্রাপ্তির স্থান</w:t>
            </w:r>
          </w:p>
        </w:tc>
        <w:tc>
          <w:tcPr>
            <w:tcW w:w="144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>ফি/চার্য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rPr>
                <w:rFonts w:ascii="SutonnyOMJ" w:hAnsi="SutonnyOMJ" w:cs="SutonnyOMJ"/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>দায়িত্বপ্রাপ্ত কর্মকর্তা (কর্মকর্তার পদবী, বাংলাদেশের কোড, জেলা/উপজেলা কোডসহ  টেলিফোন নম্বর, ইমেইল</w:t>
            </w:r>
            <w:r w:rsidRPr="007569E6">
              <w:rPr>
                <w:rFonts w:ascii="SutonnyOMJ" w:hAnsi="SutonnyOMJ" w:cs="SutonnyOMJ"/>
                <w:color w:val="000000"/>
              </w:rPr>
              <w:t>)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both"/>
              <w:rPr>
                <w:rFonts w:ascii="SutonnyOMJ" w:hAnsi="SutonnyOMJ" w:cs="SutonnyOMJ"/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>উর্ধ্বতন কর্মকর্তা/যার কাছে আপীল করা যাবে (কর্মকর্তার পদবী, বাংলাদেশের কোড, জেলা/উপজেলা কোডসহ  টেলিফোন নম্বর, ইমেইল</w:t>
            </w:r>
            <w:r w:rsidRPr="007569E6">
              <w:rPr>
                <w:rFonts w:ascii="SutonnyOMJ" w:hAnsi="SutonnyOMJ" w:cs="SutonnyOMJ"/>
                <w:color w:val="000000"/>
              </w:rPr>
              <w:t>)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০৩</w:t>
            </w:r>
          </w:p>
        </w:tc>
        <w:tc>
          <w:tcPr>
            <w:tcW w:w="513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০৪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০৫</w:t>
            </w:r>
          </w:p>
        </w:tc>
        <w:tc>
          <w:tcPr>
            <w:tcW w:w="144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>০৬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>০৭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০৮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সংস্থাপন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৩০ কর্মদিবস</w:t>
            </w:r>
          </w:p>
        </w:tc>
        <w:tc>
          <w:tcPr>
            <w:tcW w:w="513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 কর্মকর্তা/কর্মচারীদের সংস্থাপন বিষয়ক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(নিয়োগ/বদলী/যোগদান/পদোন্নতি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/ছুটি/প্র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শিক্ষণ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/জাতীয়তার সনদ/সার্ভিস বহি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ইত্যাদি)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ইউনিয়ন পরিষদ/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/জেলা প্রশাসকের কার্যালয়/জেলা নির্বাচন অফিস/</w:t>
            </w:r>
          </w:p>
        </w:tc>
        <w:tc>
          <w:tcPr>
            <w:tcW w:w="144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চার্য/ফি মুক্ত</w:t>
            </w:r>
          </w:p>
        </w:tc>
        <w:tc>
          <w:tcPr>
            <w:tcW w:w="2880" w:type="dxa"/>
          </w:tcPr>
          <w:p w:rsidR="003E2A8F" w:rsidRPr="007569E6" w:rsidRDefault="00EF50DB" w:rsidP="0023645E">
            <w:pPr>
              <w:spacing w:after="0" w:line="240" w:lineRule="auto"/>
              <w:rPr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>ফোনঃ</w:t>
            </w: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+৮৮-</w:t>
            </w: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>০৩৩২-৩৭৯২১৪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0"/>
              </w:rPr>
            </w:pPr>
            <w:r w:rsidRPr="007569E6">
              <w:rPr>
                <w:rFonts w:ascii="Nikosh" w:eastAsia="Nikosh" w:hAnsi="Nikosh" w:cs="Nikosh"/>
                <w:color w:val="000000"/>
                <w:sz w:val="20"/>
                <w:cs/>
                <w:lang w:bidi="bn-BD"/>
              </w:rPr>
              <w:t>মোবাঃ ০১৭১৩-১৮৭৩২৮</w:t>
            </w:r>
          </w:p>
          <w:p w:rsidR="007B1E80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color w:val="000000"/>
                <w:sz w:val="16"/>
                <w:szCs w:val="24"/>
              </w:rPr>
              <w:t>email.acland.daganbhuiyan@gmail.com</w:t>
            </w:r>
          </w:p>
        </w:tc>
        <w:tc>
          <w:tcPr>
            <w:tcW w:w="2524" w:type="dxa"/>
          </w:tcPr>
          <w:p w:rsidR="007B1E80" w:rsidRPr="007569E6" w:rsidRDefault="00EF50DB" w:rsidP="0023645E">
            <w:pPr>
              <w:spacing w:after="0" w:line="240" w:lineRule="auto"/>
              <w:jc w:val="both"/>
              <w:rPr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০১. জেলা প্রশাসক, ফেনী </w:t>
            </w:r>
          </w:p>
          <w:p w:rsidR="007B1E80" w:rsidRPr="007569E6" w:rsidRDefault="00EF50DB" w:rsidP="0023645E">
            <w:pPr>
              <w:spacing w:after="0" w:line="240" w:lineRule="auto"/>
              <w:jc w:val="both"/>
              <w:rPr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 xml:space="preserve">     ফোন-০৩৩১-৭৪০০০</w:t>
            </w:r>
          </w:p>
          <w:p w:rsidR="007B1E80" w:rsidRPr="007569E6" w:rsidRDefault="00EF50DB" w:rsidP="0023645E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7569E6">
              <w:rPr>
                <w:rFonts w:ascii="Nikosh" w:eastAsia="Nikosh" w:hAnsi="Nikosh" w:cs="Nikosh"/>
                <w:color w:val="000000"/>
                <w:sz w:val="20"/>
                <w:cs/>
                <w:lang w:bidi="bn-BD"/>
              </w:rPr>
              <w:t>০২. অতিঃ জেলা প্রশাসক (রাঃ), ফেনী</w:t>
            </w:r>
          </w:p>
          <w:p w:rsidR="007B1E80" w:rsidRPr="007569E6" w:rsidRDefault="00EF50DB" w:rsidP="0023645E">
            <w:pPr>
              <w:spacing w:after="0" w:line="240" w:lineRule="auto"/>
              <w:jc w:val="both"/>
              <w:rPr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>ফোন-০৩৩১-৬২৭৬৫</w:t>
            </w:r>
          </w:p>
          <w:p w:rsidR="004A2DFE" w:rsidRDefault="00EF50DB" w:rsidP="0023645E">
            <w:pPr>
              <w:spacing w:after="0" w:line="240" w:lineRule="auto"/>
              <w:jc w:val="both"/>
              <w:rPr>
                <w:color w:val="000000"/>
              </w:rPr>
            </w:pPr>
            <w:r w:rsidRPr="007569E6">
              <w:rPr>
                <w:rFonts w:ascii="Nikosh" w:eastAsia="Nikosh" w:hAnsi="Nikosh" w:cs="Nikosh"/>
                <w:color w:val="000000"/>
                <w:cs/>
                <w:lang w:bidi="bn-BD"/>
              </w:rPr>
              <w:t>মোবাঃ ০১৭১৩-১৮৭৩০২</w:t>
            </w:r>
          </w:p>
          <w:p w:rsidR="001311C6" w:rsidRPr="007569E6" w:rsidRDefault="00EF50DB" w:rsidP="0023645E">
            <w:pPr>
              <w:spacing w:after="0" w:line="240" w:lineRule="auto"/>
              <w:jc w:val="both"/>
              <w:rPr>
                <w:color w:val="000000"/>
              </w:rPr>
            </w:pPr>
            <w:r w:rsidRPr="007569E6">
              <w:rPr>
                <w:color w:val="000000"/>
                <w:sz w:val="16"/>
                <w:szCs w:val="24"/>
              </w:rPr>
              <w:t>email.a</w:t>
            </w:r>
            <w:r>
              <w:rPr>
                <w:color w:val="000000"/>
                <w:sz w:val="16"/>
                <w:szCs w:val="24"/>
              </w:rPr>
              <w:t>dcrfeni</w:t>
            </w:r>
            <w:r w:rsidRPr="007569E6">
              <w:rPr>
                <w:color w:val="000000"/>
                <w:sz w:val="16"/>
                <w:szCs w:val="24"/>
              </w:rPr>
              <w:t>@gmail.com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নামজারী জমাখারিজ/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জমাভাগ/জমা একত্রিকরণ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৪৫ কর্মদিবস</w:t>
            </w:r>
          </w:p>
        </w:tc>
        <w:tc>
          <w:tcPr>
            <w:tcW w:w="513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০১.নির্ধারিত ফরমেটে ২০/ টাকার কোর্ট ফিসহ আবেদন</w:t>
            </w:r>
          </w:p>
          <w:p w:rsidR="0057100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আবেদনকারীর ০১ কপি পাসপোর্ট সাইজের ছবি</w:t>
            </w:r>
          </w:p>
          <w:p w:rsidR="0057100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০৩.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আবেদনকারীর জাতীয়তা/জন্ম নিবন্ধন সনদের ছায়াকপি</w:t>
            </w:r>
          </w:p>
          <w:p w:rsidR="0057100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০৪.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মালিকানা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প্রকা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র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দলিল/ভায়া দলিল/খতিয়ানের (এসএ/বিএস/খারিজী-প্রযোজ্য 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ক্ষেত্রে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সত্যায়িত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ছায়াকপি</w:t>
            </w:r>
          </w:p>
          <w:p w:rsidR="0057100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০৫.হালসন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পর্যন্ত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প্রদেয় ভূমি উন্নয়ন করের ছায়াকপি ইত্যাদি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পৌর/ইউনিয়ন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ভূমি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অফিস/উপজেলা ভূমি অফিস/জেলা মহাফেজ খানা/জেলা রেজিস্ট্রি অফিস/জেলা নির্বাচন অফিস</w:t>
            </w:r>
          </w:p>
        </w:tc>
        <w:tc>
          <w:tcPr>
            <w:tcW w:w="144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-২০/-</w:t>
            </w:r>
          </w:p>
          <w:p w:rsidR="00662342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খতিয়ান সংশোধন ফি-১,১৫০/- 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০৩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পিটিশন/মিছ মামলা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৪৫ কর্মদিবস</w:t>
            </w:r>
          </w:p>
        </w:tc>
        <w:tc>
          <w:tcPr>
            <w:tcW w:w="5130" w:type="dxa"/>
          </w:tcPr>
          <w:p w:rsidR="00D920B1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০১.সাদা/রঙ্গিন কাগজে ২০/ টাকার কোর্ট ফিসহ আবেদন</w:t>
            </w:r>
          </w:p>
          <w:p w:rsidR="00D920B1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আবেদনকারীর ০১ কপি পাসপোর্ট সাইজের ছবি</w:t>
            </w:r>
          </w:p>
          <w:p w:rsidR="00D920B1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০৩.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আবেদনকারীর জাতীয়তা/জন্ম নিবন্ধন সনদের ছায়াকপি</w:t>
            </w:r>
          </w:p>
          <w:p w:rsidR="00D920B1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০৪.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মালিকানা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প্রকার দলিল/ভায়া দলিল/খতিয়ানের (এসএ/বিএস/খারিজী-প্রযোজ্য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ক্ষেত্রে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) ছায়াকপি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০৫.হালসন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পর্যন্ত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প্রদেয় ভূমি উন্নয়ন করের ছায়াকপি ইত্যাদি</w:t>
            </w:r>
          </w:p>
          <w:p w:rsidR="00D920B1" w:rsidRPr="007569E6" w:rsidRDefault="00B27E97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০৬. পিটিশন/মিছ মামলা সংশ্লি</w:t>
            </w:r>
            <w:r w:rsidR="00EF50DB"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ষ্ট অন্যান্য কাগজপত্র 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1440" w:type="dxa"/>
          </w:tcPr>
          <w:p w:rsidR="00D920B1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ফি-২০/-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খতিয়ান সংশোধন ফি-১,১৫০/-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০৪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রেকর্ড সংশোধণ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 w:rsidRPr="007569E6">
              <w:rPr>
                <w:color w:val="000000"/>
                <w:sz w:val="24"/>
                <w:szCs w:val="24"/>
              </w:rPr>
              <w:t>SA&amp;T Act.1950-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এর ১৪৩, ১৪৪ ধারার)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৪৫ কর্মদিবস</w:t>
            </w:r>
          </w:p>
        </w:tc>
        <w:tc>
          <w:tcPr>
            <w:tcW w:w="513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০১. মালিকানা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সকল প্রকার দলিল/ভায়া দলিল/খতিয়ানের (এসএ/বিএস/খারিজী-প্রযোজ্য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ক্ষেত্রে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) ছায়াকপি</w:t>
            </w:r>
          </w:p>
          <w:p w:rsidR="005E462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০২. কোন মামলার রায়ের ভিত্তিতে হলে রায়ের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সার্টিফাইড় কপি/হাল সার্চিং ইত্যাদি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অফিস/জেলা মহাফেজ খানা/জেলা রেজিস্ট্রি অফিস/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সংশ্লিষ্ট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আদালত</w:t>
            </w:r>
          </w:p>
        </w:tc>
        <w:tc>
          <w:tcPr>
            <w:tcW w:w="144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০৫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কৃষি খাস জমি বন্দোবসত্ম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নিদিষ্ট সময় নেই </w:t>
            </w:r>
          </w:p>
        </w:tc>
        <w:tc>
          <w:tcPr>
            <w:tcW w:w="5130" w:type="dxa"/>
          </w:tcPr>
          <w:p w:rsidR="0086414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 নিদিষ্ট ফরমে আবেদন</w:t>
            </w:r>
          </w:p>
          <w:p w:rsidR="0086414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ভূমিহীন সনদ</w:t>
            </w:r>
          </w:p>
          <w:p w:rsidR="0086414A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০৩. মুক্তিযোদ্ধা হলে মুক্তিযোদ্ধা সনদ</w:t>
            </w:r>
          </w:p>
          <w:p w:rsidR="00195F9A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০৪.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সমত্মানসহ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স্বামী-স্ত্রীর যুগল ছবি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০৫. 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সক্ষম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পুত্রসহ বিধবা/স্বামী পরিত্যক্ত মহিলার ছবি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ইত্যাদি</w:t>
            </w:r>
          </w:p>
        </w:tc>
        <w:tc>
          <w:tcPr>
            <w:tcW w:w="2880" w:type="dxa"/>
          </w:tcPr>
          <w:p w:rsidR="00242DC0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অফিস/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সংশ্লিষ্ট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ইউনিয়ন/পৌরসভা/</w:t>
            </w:r>
          </w:p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মুক্তিযোদ্ধা মন্ত্রণালয় ইত্যাদি</w:t>
            </w:r>
          </w:p>
        </w:tc>
        <w:tc>
          <w:tcPr>
            <w:tcW w:w="1440" w:type="dxa"/>
          </w:tcPr>
          <w:p w:rsidR="005D14F6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ফি-২০/-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lastRenderedPageBreak/>
              <w:t>০৬</w:t>
            </w:r>
          </w:p>
        </w:tc>
        <w:tc>
          <w:tcPr>
            <w:tcW w:w="2250" w:type="dxa"/>
          </w:tcPr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অকৃষি খাস জমি বন্দোবসত্ম</w:t>
            </w:r>
          </w:p>
        </w:tc>
        <w:tc>
          <w:tcPr>
            <w:tcW w:w="90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5130" w:type="dxa"/>
          </w:tcPr>
          <w:p w:rsidR="00272CC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০১.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নির্ধারিত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ফরমে আবেদ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ন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প্রতিষ্ঠান/ব্যক্তির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স্ব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পক্ষে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বন্দোবসত্ম প্রাপ্তির উপর্যুক্ত কাগজপত্র  ইত্যাদি।</w:t>
            </w: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অফিস/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সংশ্লিষ্ট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ইউনিয়ন/পৌরসভা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ইত্যাদি</w:t>
            </w:r>
          </w:p>
        </w:tc>
        <w:tc>
          <w:tcPr>
            <w:tcW w:w="1440" w:type="dxa"/>
          </w:tcPr>
          <w:p w:rsidR="00C5305D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ফি-২০/-</w:t>
            </w:r>
          </w:p>
          <w:p w:rsidR="00861D94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61D94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A10CBF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০৭</w:t>
            </w:r>
          </w:p>
        </w:tc>
        <w:tc>
          <w:tcPr>
            <w:tcW w:w="2250" w:type="dxa"/>
          </w:tcPr>
          <w:p w:rsidR="00A10CBF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দেওয়ানী মামলা</w:t>
            </w:r>
          </w:p>
        </w:tc>
        <w:tc>
          <w:tcPr>
            <w:tcW w:w="900" w:type="dxa"/>
          </w:tcPr>
          <w:p w:rsidR="00A10CBF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২০ কর্মদিবস</w:t>
            </w:r>
          </w:p>
        </w:tc>
        <w:tc>
          <w:tcPr>
            <w:tcW w:w="5130" w:type="dxa"/>
          </w:tcPr>
          <w:p w:rsidR="00A10CBF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 সরকার/ব্যক্তির মালিকানার স্ব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পক্ষে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প্র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য়োজনীয় সকল কাগজপত্র (দলিল, দাখিলা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, সিএস, এসএ এবং বিএস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খতিয়ানের সার্টিফাইড কপি)</w:t>
            </w:r>
          </w:p>
        </w:tc>
        <w:tc>
          <w:tcPr>
            <w:tcW w:w="2880" w:type="dxa"/>
          </w:tcPr>
          <w:p w:rsidR="00A10CBF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জেলা রেকর্ড রম্নম/জেলা রেজিস্টার অফিস/জেলা জরিপ অফিস ইত্যাদি</w:t>
            </w:r>
          </w:p>
        </w:tc>
        <w:tc>
          <w:tcPr>
            <w:tcW w:w="1440" w:type="dxa"/>
          </w:tcPr>
          <w:p w:rsidR="00A10CBF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ফি-২০/-</w:t>
            </w:r>
          </w:p>
          <w:p w:rsidR="00A10CBF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A10CBF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A10CBF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F27836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2250" w:type="dxa"/>
          </w:tcPr>
          <w:p w:rsidR="00F27836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সহকারী কমিশনার (ভূমি-র) সৃষ্ট আদেশ/জমাখারিজ/মিছ মামলার খতিয়ান ইত্যাদির সহিমোহর নকল সরবরাহ</w:t>
            </w:r>
          </w:p>
        </w:tc>
        <w:tc>
          <w:tcPr>
            <w:tcW w:w="900" w:type="dxa"/>
          </w:tcPr>
          <w:p w:rsidR="00F27836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০৭ কর্মদিবস</w:t>
            </w:r>
          </w:p>
        </w:tc>
        <w:tc>
          <w:tcPr>
            <w:tcW w:w="5130" w:type="dxa"/>
          </w:tcPr>
          <w:p w:rsidR="00F27836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 নির্ধারিত ফরমে আবেদন</w:t>
            </w:r>
          </w:p>
        </w:tc>
        <w:tc>
          <w:tcPr>
            <w:tcW w:w="2880" w:type="dxa"/>
          </w:tcPr>
          <w:p w:rsidR="00F27836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</w:t>
            </w:r>
          </w:p>
        </w:tc>
        <w:tc>
          <w:tcPr>
            <w:tcW w:w="1440" w:type="dxa"/>
          </w:tcPr>
          <w:p w:rsidR="00F27836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ফি-২০/-</w:t>
            </w:r>
          </w:p>
          <w:p w:rsidR="00F27836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F27836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F27836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2250" w:type="dxa"/>
          </w:tcPr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ভিপি লীজ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</w:p>
        </w:tc>
        <w:tc>
          <w:tcPr>
            <w:tcW w:w="900" w:type="dxa"/>
          </w:tcPr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৩০ কর্মদিবস</w:t>
            </w:r>
          </w:p>
        </w:tc>
        <w:tc>
          <w:tcPr>
            <w:tcW w:w="5130" w:type="dxa"/>
          </w:tcPr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 ভিপি লীজ গ্রহণের স্ব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পক্ষে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প্রয়োজনীয় কাগজপত্র</w:t>
            </w:r>
          </w:p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পূর্বের ইস্যূকৃত ভিপি ডিআরএর কপি ইত্যাদি</w:t>
            </w:r>
          </w:p>
        </w:tc>
        <w:tc>
          <w:tcPr>
            <w:tcW w:w="2880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</w:t>
            </w:r>
          </w:p>
        </w:tc>
        <w:tc>
          <w:tcPr>
            <w:tcW w:w="1440" w:type="dxa"/>
          </w:tcPr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কোর্ট ফি-২০/-</w:t>
            </w:r>
          </w:p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2250" w:type="dxa"/>
          </w:tcPr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বিবিধ নথি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</w:p>
        </w:tc>
        <w:tc>
          <w:tcPr>
            <w:tcW w:w="900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৪৫ কর্মদিবস</w:t>
            </w:r>
          </w:p>
        </w:tc>
        <w:tc>
          <w:tcPr>
            <w:tcW w:w="5130" w:type="dxa"/>
          </w:tcPr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মালিকানা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সকল প্রকার দলিল/ভায়া দলিল/খতিয়ানের (এসএ/বিএস/খারিজী-প্রযোজ্য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ক্ষে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ত্রে) ছায়াকপি</w:t>
            </w:r>
          </w:p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কোন মামলার রায়ের ভিত্তিতে হলে রায়ের সার্টিফাইড় কপি/হাল সার্চিং ইত্যাদি</w:t>
            </w:r>
          </w:p>
        </w:tc>
        <w:tc>
          <w:tcPr>
            <w:tcW w:w="2880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অফিস/জেলা মহাফেজ খানা/জেলা রেজিস্ট্রি অফিস/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সংশ্লিষ্ট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আদালত</w:t>
            </w:r>
          </w:p>
        </w:tc>
        <w:tc>
          <w:tcPr>
            <w:tcW w:w="1440" w:type="dxa"/>
          </w:tcPr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কোর্ট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ফি-২০/-</w:t>
            </w:r>
          </w:p>
          <w:p w:rsidR="00264E95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</w:tcPr>
          <w:p w:rsidR="00264E95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6AD3" w:rsidTr="001311C6">
        <w:tc>
          <w:tcPr>
            <w:tcW w:w="918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১১</w:t>
            </w:r>
          </w:p>
        </w:tc>
        <w:tc>
          <w:tcPr>
            <w:tcW w:w="2250" w:type="dxa"/>
          </w:tcPr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হাট বাজার</w:t>
            </w:r>
          </w:p>
        </w:tc>
        <w:tc>
          <w:tcPr>
            <w:tcW w:w="900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দরপত্রে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উল্লিখিত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সময়সীমা </w:t>
            </w:r>
          </w:p>
        </w:tc>
        <w:tc>
          <w:tcPr>
            <w:tcW w:w="5130" w:type="dxa"/>
          </w:tcPr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০১. নির্ধারিত ফরমে আবেদন</w:t>
            </w:r>
          </w:p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উপজেলা ভূমি অফিস/উপজেলা নির্বাহী অফি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/উপপরিচালক, স্থানীয় সরকার, জেলা প্রশাসকের কার্যালয়</w:t>
            </w:r>
          </w:p>
        </w:tc>
        <w:tc>
          <w:tcPr>
            <w:tcW w:w="1440" w:type="dxa"/>
          </w:tcPr>
          <w:p w:rsidR="008B10BB" w:rsidRPr="007569E6" w:rsidRDefault="0023645E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>দরপত্রে উল্লিখিত</w:t>
            </w:r>
            <w:r w:rsidR="00EF50DB"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 xml:space="preserve"> নির্ধারিত নগদ মূল্য/সমমূল্যের ব্যংক ড্রাফট/ডিডি</w:t>
            </w:r>
          </w:p>
        </w:tc>
        <w:tc>
          <w:tcPr>
            <w:tcW w:w="2880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  <w:tr w:rsidR="00EE6AD3" w:rsidTr="001311C6">
        <w:tc>
          <w:tcPr>
            <w:tcW w:w="918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১২</w:t>
            </w:r>
          </w:p>
        </w:tc>
        <w:tc>
          <w:tcPr>
            <w:tcW w:w="2250" w:type="dxa"/>
          </w:tcPr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জলমহাল ইজারা </w:t>
            </w:r>
            <w:r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সংক্রান্ত</w:t>
            </w:r>
          </w:p>
        </w:tc>
        <w:tc>
          <w:tcPr>
            <w:tcW w:w="900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5130" w:type="dxa"/>
          </w:tcPr>
          <w:p w:rsidR="008B10BB" w:rsidRPr="007569E6" w:rsidRDefault="00EF50DB" w:rsidP="0023645E">
            <w:pPr>
              <w:spacing w:after="0" w:line="240" w:lineRule="auto"/>
              <w:rPr>
                <w:color w:val="000000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 xml:space="preserve">০১.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নির্ধারিত ফরমে আবেদন</w:t>
            </w:r>
          </w:p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০২. প্রকৃত মৎসজীবি সংগঠনের রেজিস্ট্রেশন সনদ</w:t>
            </w:r>
          </w:p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০৩. প্রকৃত মৎস্যজীবিদের</w:t>
            </w:r>
            <w:r w:rsidR="00B27E97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 ক্ষে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ত্রে ইউপি চেয়ারম্যান কর্তৃক প্রদত্ত মৎস্যজীবি সনদ</w:t>
            </w: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2880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 xml:space="preserve">উপজেলা ভূমি অফিস/উপজেলা নির্বাহী অফিস/জেলা-উপজেলা মৎস্য অফিস/ইউনিয়ন পরিষদ/উপপরিচালক, স্থানীয় </w:t>
            </w: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সরকার, জেলা প্রশাসকের কার্যালয়</w:t>
            </w:r>
          </w:p>
        </w:tc>
        <w:tc>
          <w:tcPr>
            <w:tcW w:w="1440" w:type="dxa"/>
          </w:tcPr>
          <w:p w:rsidR="008B10BB" w:rsidRPr="007569E6" w:rsidRDefault="00EF50DB" w:rsidP="0023645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 xml:space="preserve">দরপত্রে </w:t>
            </w:r>
            <w:r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>উল্লিখিত</w:t>
            </w:r>
            <w:r w:rsidRPr="007569E6">
              <w:rPr>
                <w:rFonts w:ascii="Nikosh" w:eastAsia="Nikosh" w:hAnsi="Nikosh" w:cs="Nikosh"/>
                <w:color w:val="000000"/>
                <w:szCs w:val="24"/>
                <w:cs/>
                <w:lang w:bidi="bn-BD"/>
              </w:rPr>
              <w:t xml:space="preserve"> নির্ধারিত নগদ মূল্য/সমমূল্যের ব্যংক ড্রাফট/ডিডি</w:t>
            </w:r>
          </w:p>
        </w:tc>
        <w:tc>
          <w:tcPr>
            <w:tcW w:w="2880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  <w:tc>
          <w:tcPr>
            <w:tcW w:w="2524" w:type="dxa"/>
          </w:tcPr>
          <w:p w:rsidR="008B10BB" w:rsidRPr="007569E6" w:rsidRDefault="00EF50DB" w:rsidP="0023645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569E6">
              <w:rPr>
                <w:rFonts w:ascii="Nikosh" w:eastAsia="Nikosh" w:hAnsi="Nikosh" w:cs="Nikosh"/>
                <w:color w:val="000000"/>
                <w:sz w:val="24"/>
                <w:szCs w:val="24"/>
                <w:cs/>
                <w:lang w:bidi="bn-BD"/>
              </w:rPr>
              <w:t>ঐ</w:t>
            </w:r>
          </w:p>
        </w:tc>
      </w:tr>
    </w:tbl>
    <w:p w:rsidR="0054732A" w:rsidRDefault="00EF50DB" w:rsidP="00BF1A5C">
      <w:pPr>
        <w:spacing w:after="0"/>
        <w:jc w:val="center"/>
        <w:rPr>
          <w:b/>
          <w:sz w:val="26"/>
          <w:szCs w:val="26"/>
        </w:rPr>
      </w:pPr>
      <w:r w:rsidRPr="000A0A8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</w:t>
      </w:r>
    </w:p>
    <w:p w:rsidR="008B10BB" w:rsidRDefault="00EF50DB">
      <w:pPr>
        <w:rPr>
          <w:b/>
          <w:sz w:val="26"/>
          <w:szCs w:val="26"/>
        </w:rPr>
      </w:pPr>
    </w:p>
    <w:sectPr w:rsidR="008B10BB" w:rsidSect="0070566A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89"/>
    <w:multiLevelType w:val="hybridMultilevel"/>
    <w:tmpl w:val="06424F68"/>
    <w:lvl w:ilvl="0" w:tplc="6E6CB9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6022C06" w:tentative="1">
      <w:start w:val="1"/>
      <w:numFmt w:val="lowerLetter"/>
      <w:lvlText w:val="%2."/>
      <w:lvlJc w:val="left"/>
      <w:pPr>
        <w:ind w:left="1440" w:hanging="360"/>
      </w:pPr>
    </w:lvl>
    <w:lvl w:ilvl="2" w:tplc="3F16B482" w:tentative="1">
      <w:start w:val="1"/>
      <w:numFmt w:val="lowerRoman"/>
      <w:lvlText w:val="%3."/>
      <w:lvlJc w:val="right"/>
      <w:pPr>
        <w:ind w:left="2160" w:hanging="180"/>
      </w:pPr>
    </w:lvl>
    <w:lvl w:ilvl="3" w:tplc="79A4F75A" w:tentative="1">
      <w:start w:val="1"/>
      <w:numFmt w:val="decimal"/>
      <w:lvlText w:val="%4."/>
      <w:lvlJc w:val="left"/>
      <w:pPr>
        <w:ind w:left="2880" w:hanging="360"/>
      </w:pPr>
    </w:lvl>
    <w:lvl w:ilvl="4" w:tplc="F880C920" w:tentative="1">
      <w:start w:val="1"/>
      <w:numFmt w:val="lowerLetter"/>
      <w:lvlText w:val="%5."/>
      <w:lvlJc w:val="left"/>
      <w:pPr>
        <w:ind w:left="3600" w:hanging="360"/>
      </w:pPr>
    </w:lvl>
    <w:lvl w:ilvl="5" w:tplc="7F3A6C3C" w:tentative="1">
      <w:start w:val="1"/>
      <w:numFmt w:val="lowerRoman"/>
      <w:lvlText w:val="%6."/>
      <w:lvlJc w:val="right"/>
      <w:pPr>
        <w:ind w:left="4320" w:hanging="180"/>
      </w:pPr>
    </w:lvl>
    <w:lvl w:ilvl="6" w:tplc="A2262E66" w:tentative="1">
      <w:start w:val="1"/>
      <w:numFmt w:val="decimal"/>
      <w:lvlText w:val="%7."/>
      <w:lvlJc w:val="left"/>
      <w:pPr>
        <w:ind w:left="5040" w:hanging="360"/>
      </w:pPr>
    </w:lvl>
    <w:lvl w:ilvl="7" w:tplc="4DBC84AA" w:tentative="1">
      <w:start w:val="1"/>
      <w:numFmt w:val="lowerLetter"/>
      <w:lvlText w:val="%8."/>
      <w:lvlJc w:val="left"/>
      <w:pPr>
        <w:ind w:left="5760" w:hanging="360"/>
      </w:pPr>
    </w:lvl>
    <w:lvl w:ilvl="8" w:tplc="002AC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910"/>
    <w:multiLevelType w:val="hybridMultilevel"/>
    <w:tmpl w:val="01241260"/>
    <w:lvl w:ilvl="0" w:tplc="1C0680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63FA0136" w:tentative="1">
      <w:start w:val="1"/>
      <w:numFmt w:val="lowerLetter"/>
      <w:lvlText w:val="%2."/>
      <w:lvlJc w:val="left"/>
      <w:pPr>
        <w:ind w:left="1440" w:hanging="360"/>
      </w:pPr>
    </w:lvl>
    <w:lvl w:ilvl="2" w:tplc="D992780C" w:tentative="1">
      <w:start w:val="1"/>
      <w:numFmt w:val="lowerRoman"/>
      <w:lvlText w:val="%3."/>
      <w:lvlJc w:val="right"/>
      <w:pPr>
        <w:ind w:left="2160" w:hanging="180"/>
      </w:pPr>
    </w:lvl>
    <w:lvl w:ilvl="3" w:tplc="F4563AEC" w:tentative="1">
      <w:start w:val="1"/>
      <w:numFmt w:val="decimal"/>
      <w:lvlText w:val="%4."/>
      <w:lvlJc w:val="left"/>
      <w:pPr>
        <w:ind w:left="2880" w:hanging="360"/>
      </w:pPr>
    </w:lvl>
    <w:lvl w:ilvl="4" w:tplc="EDC6458E" w:tentative="1">
      <w:start w:val="1"/>
      <w:numFmt w:val="lowerLetter"/>
      <w:lvlText w:val="%5."/>
      <w:lvlJc w:val="left"/>
      <w:pPr>
        <w:ind w:left="3600" w:hanging="360"/>
      </w:pPr>
    </w:lvl>
    <w:lvl w:ilvl="5" w:tplc="B2DA0A4E" w:tentative="1">
      <w:start w:val="1"/>
      <w:numFmt w:val="lowerRoman"/>
      <w:lvlText w:val="%6."/>
      <w:lvlJc w:val="right"/>
      <w:pPr>
        <w:ind w:left="4320" w:hanging="180"/>
      </w:pPr>
    </w:lvl>
    <w:lvl w:ilvl="6" w:tplc="91E6CF30" w:tentative="1">
      <w:start w:val="1"/>
      <w:numFmt w:val="decimal"/>
      <w:lvlText w:val="%7."/>
      <w:lvlJc w:val="left"/>
      <w:pPr>
        <w:ind w:left="5040" w:hanging="360"/>
      </w:pPr>
    </w:lvl>
    <w:lvl w:ilvl="7" w:tplc="124C3E62" w:tentative="1">
      <w:start w:val="1"/>
      <w:numFmt w:val="lowerLetter"/>
      <w:lvlText w:val="%8."/>
      <w:lvlJc w:val="left"/>
      <w:pPr>
        <w:ind w:left="5760" w:hanging="360"/>
      </w:pPr>
    </w:lvl>
    <w:lvl w:ilvl="8" w:tplc="A3C0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02520"/>
    <w:multiLevelType w:val="hybridMultilevel"/>
    <w:tmpl w:val="A6FA2D7A"/>
    <w:lvl w:ilvl="0" w:tplc="D99CC812">
      <w:start w:val="1"/>
      <w:numFmt w:val="decimalZero"/>
      <w:lvlText w:val="%1."/>
      <w:lvlJc w:val="left"/>
      <w:pPr>
        <w:ind w:left="1125" w:hanging="360"/>
      </w:pPr>
      <w:rPr>
        <w:rFonts w:hint="default"/>
      </w:rPr>
    </w:lvl>
    <w:lvl w:ilvl="1" w:tplc="10FCD860" w:tentative="1">
      <w:start w:val="1"/>
      <w:numFmt w:val="lowerLetter"/>
      <w:lvlText w:val="%2."/>
      <w:lvlJc w:val="left"/>
      <w:pPr>
        <w:ind w:left="1845" w:hanging="360"/>
      </w:pPr>
    </w:lvl>
    <w:lvl w:ilvl="2" w:tplc="67B2B068" w:tentative="1">
      <w:start w:val="1"/>
      <w:numFmt w:val="lowerRoman"/>
      <w:lvlText w:val="%3."/>
      <w:lvlJc w:val="right"/>
      <w:pPr>
        <w:ind w:left="2565" w:hanging="180"/>
      </w:pPr>
    </w:lvl>
    <w:lvl w:ilvl="3" w:tplc="0FF82416" w:tentative="1">
      <w:start w:val="1"/>
      <w:numFmt w:val="decimal"/>
      <w:lvlText w:val="%4."/>
      <w:lvlJc w:val="left"/>
      <w:pPr>
        <w:ind w:left="3285" w:hanging="360"/>
      </w:pPr>
    </w:lvl>
    <w:lvl w:ilvl="4" w:tplc="AB9E3624" w:tentative="1">
      <w:start w:val="1"/>
      <w:numFmt w:val="lowerLetter"/>
      <w:lvlText w:val="%5."/>
      <w:lvlJc w:val="left"/>
      <w:pPr>
        <w:ind w:left="4005" w:hanging="360"/>
      </w:pPr>
    </w:lvl>
    <w:lvl w:ilvl="5" w:tplc="5C64FDAE" w:tentative="1">
      <w:start w:val="1"/>
      <w:numFmt w:val="lowerRoman"/>
      <w:lvlText w:val="%6."/>
      <w:lvlJc w:val="right"/>
      <w:pPr>
        <w:ind w:left="4725" w:hanging="180"/>
      </w:pPr>
    </w:lvl>
    <w:lvl w:ilvl="6" w:tplc="94D41092" w:tentative="1">
      <w:start w:val="1"/>
      <w:numFmt w:val="decimal"/>
      <w:lvlText w:val="%7."/>
      <w:lvlJc w:val="left"/>
      <w:pPr>
        <w:ind w:left="5445" w:hanging="360"/>
      </w:pPr>
    </w:lvl>
    <w:lvl w:ilvl="7" w:tplc="1590ABF4" w:tentative="1">
      <w:start w:val="1"/>
      <w:numFmt w:val="lowerLetter"/>
      <w:lvlText w:val="%8."/>
      <w:lvlJc w:val="left"/>
      <w:pPr>
        <w:ind w:left="6165" w:hanging="360"/>
      </w:pPr>
    </w:lvl>
    <w:lvl w:ilvl="8" w:tplc="52D07574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6AD3"/>
    <w:rsid w:val="0023645E"/>
    <w:rsid w:val="00B27E97"/>
    <w:rsid w:val="00EE6AD3"/>
    <w:rsid w:val="00EF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2F9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C7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 LAND</dc:creator>
  <cp:lastModifiedBy>ACLO</cp:lastModifiedBy>
  <cp:revision>126</cp:revision>
  <dcterms:created xsi:type="dcterms:W3CDTF">2016-11-03T04:41:00Z</dcterms:created>
  <dcterms:modified xsi:type="dcterms:W3CDTF">2017-12-02T06:22:00Z</dcterms:modified>
</cp:coreProperties>
</file>